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802" w:rsidRDefault="00D76FD3" w:rsidP="00D76FD3">
      <w:pPr>
        <w:shd w:val="clear" w:color="auto" w:fill="FFFFFF"/>
        <w:spacing w:before="540" w:after="540" w:line="240" w:lineRule="auto"/>
        <w:ind w:left="240" w:right="240"/>
        <w:outlineLvl w:val="0"/>
        <w:rPr>
          <w:rFonts w:ascii="Georgia" w:eastAsia="Times New Roman" w:hAnsi="Georgia" w:cs="Times New Roman"/>
          <w:color w:val="4A7801"/>
          <w:kern w:val="36"/>
          <w:sz w:val="48"/>
          <w:szCs w:val="48"/>
          <w:lang w:eastAsia="ru-RU"/>
        </w:rPr>
      </w:pPr>
      <w:r w:rsidRPr="00D76FD3">
        <w:rPr>
          <w:rFonts w:ascii="Georgia" w:eastAsia="Times New Roman" w:hAnsi="Georgia" w:cs="Times New Roman"/>
          <w:color w:val="4A7801"/>
          <w:kern w:val="36"/>
          <w:sz w:val="48"/>
          <w:szCs w:val="48"/>
          <w:lang w:eastAsia="ru-RU"/>
        </w:rPr>
        <w:t xml:space="preserve">Курсоры в </w:t>
      </w:r>
      <w:proofErr w:type="spellStart"/>
      <w:r w:rsidRPr="00D76FD3">
        <w:rPr>
          <w:rFonts w:ascii="Georgia" w:eastAsia="Times New Roman" w:hAnsi="Georgia" w:cs="Times New Roman"/>
          <w:color w:val="4A7801"/>
          <w:kern w:val="36"/>
          <w:sz w:val="48"/>
          <w:szCs w:val="48"/>
          <w:lang w:eastAsia="ru-RU"/>
        </w:rPr>
        <w:t>MySQL</w:t>
      </w:r>
      <w:proofErr w:type="spellEnd"/>
      <w:r w:rsidRPr="00D76FD3">
        <w:rPr>
          <w:rFonts w:ascii="Georgia" w:eastAsia="Times New Roman" w:hAnsi="Georgia" w:cs="Times New Roman"/>
          <w:color w:val="4A7801"/>
          <w:kern w:val="36"/>
          <w:sz w:val="48"/>
          <w:szCs w:val="48"/>
          <w:lang w:eastAsia="ru-RU"/>
        </w:rPr>
        <w:t xml:space="preserve">. </w:t>
      </w:r>
    </w:p>
    <w:p w:rsidR="00D76FD3" w:rsidRPr="00D76FD3" w:rsidRDefault="00D76FD3" w:rsidP="00D76FD3">
      <w:pPr>
        <w:shd w:val="clear" w:color="auto" w:fill="FFFFFF"/>
        <w:spacing w:before="540" w:after="540" w:line="240" w:lineRule="auto"/>
        <w:ind w:left="240" w:right="240"/>
        <w:outlineLvl w:val="0"/>
        <w:rPr>
          <w:rFonts w:ascii="Georgia" w:eastAsia="Times New Roman" w:hAnsi="Georgia" w:cs="Times New Roman"/>
          <w:color w:val="4A7801"/>
          <w:kern w:val="36"/>
          <w:sz w:val="48"/>
          <w:szCs w:val="48"/>
          <w:lang w:eastAsia="ru-RU"/>
        </w:rPr>
      </w:pPr>
      <w:r w:rsidRPr="00D76FD3">
        <w:rPr>
          <w:rFonts w:ascii="Georgia" w:eastAsia="Times New Roman" w:hAnsi="Georgia" w:cs="Times New Roman"/>
          <w:color w:val="4A7801"/>
          <w:kern w:val="36"/>
          <w:sz w:val="48"/>
          <w:szCs w:val="48"/>
          <w:lang w:eastAsia="ru-RU"/>
        </w:rPr>
        <w:t>Применение и синтаксис. Примеры.</w:t>
      </w:r>
    </w:p>
    <w:p w:rsidR="00D76FD3" w:rsidRPr="00D76FD3" w:rsidRDefault="00D76FD3" w:rsidP="00D76FD3">
      <w:pPr>
        <w:shd w:val="clear" w:color="auto" w:fill="FFFFFF"/>
        <w:spacing w:before="100" w:beforeAutospacing="1" w:after="100" w:afterAutospacing="1" w:line="300" w:lineRule="atLeast"/>
        <w:ind w:firstLine="270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Курсоры прекрасно поддерживаются в хранимых процедурах, функциях и триггерах. </w:t>
      </w:r>
      <w:r w:rsidR="00B12802"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 </w:t>
      </w:r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Синтаксис такой же, как и во внедренном SQL. Курсоры пока только для чтения, однонаправленные (</w:t>
      </w:r>
      <w:proofErr w:type="spellStart"/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т.е</w:t>
      </w:r>
      <w:proofErr w:type="spellEnd"/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 по набору можно ходить только вперед без возможности вернуться) и невосприимчивы. Невосприимчивость означает, что сервер может создавать копию </w:t>
      </w:r>
      <w:proofErr w:type="spellStart"/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результатирующей</w:t>
      </w:r>
      <w:proofErr w:type="spellEnd"/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 таблицы, а может</w:t>
      </w:r>
      <w:r w:rsidR="00B12802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 и не создавать, формируя ее на </w:t>
      </w:r>
      <w:proofErr w:type="gramStart"/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лету .</w:t>
      </w:r>
      <w:proofErr w:type="gramEnd"/>
    </w:p>
    <w:p w:rsidR="00D76FD3" w:rsidRPr="00D76FD3" w:rsidRDefault="00D76FD3" w:rsidP="00D76FD3">
      <w:pPr>
        <w:shd w:val="clear" w:color="auto" w:fill="FFFFFF"/>
        <w:spacing w:before="100" w:beforeAutospacing="1" w:after="100" w:afterAutospacing="1" w:line="300" w:lineRule="atLeast"/>
        <w:ind w:firstLine="270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val="en-US" w:eastAsia="ru-RU"/>
        </w:rPr>
      </w:pPr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Курсоры должны быть объявлены до их использования. Переменные с условиями объявляются прежде курсоров. Обработчики</w:t>
      </w:r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val="en-US" w:eastAsia="ru-RU"/>
        </w:rPr>
        <w:t xml:space="preserve"> </w:t>
      </w:r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объявляются</w:t>
      </w:r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val="en-US" w:eastAsia="ru-RU"/>
        </w:rPr>
        <w:t xml:space="preserve"> </w:t>
      </w:r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строго</w:t>
      </w:r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val="en-US" w:eastAsia="ru-RU"/>
        </w:rPr>
        <w:t xml:space="preserve"> </w:t>
      </w:r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после</w:t>
      </w:r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val="en-US" w:eastAsia="ru-RU"/>
        </w:rPr>
        <w:t xml:space="preserve"> </w:t>
      </w:r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объявления</w:t>
      </w:r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val="en-US" w:eastAsia="ru-RU"/>
        </w:rPr>
        <w:t xml:space="preserve"> </w:t>
      </w:r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курсоров</w:t>
      </w:r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val="en-US" w:eastAsia="ru-RU"/>
        </w:rPr>
        <w:t>.</w:t>
      </w:r>
    </w:p>
    <w:p w:rsidR="00D76FD3" w:rsidRPr="00D76FD3" w:rsidRDefault="00D76FD3" w:rsidP="00D76FD3">
      <w:pPr>
        <w:shd w:val="clear" w:color="auto" w:fill="FFFFFF"/>
        <w:spacing w:before="100" w:beforeAutospacing="1" w:after="100" w:afterAutospacing="1" w:line="300" w:lineRule="atLeast"/>
        <w:ind w:firstLine="270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val="en-US" w:eastAsia="ru-RU"/>
        </w:rPr>
      </w:pPr>
      <w:proofErr w:type="gramStart"/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Например</w:t>
      </w:r>
      <w:proofErr w:type="gramEnd"/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val="en-US" w:eastAsia="ru-RU"/>
        </w:rPr>
        <w:t>:</w:t>
      </w:r>
      <w:bookmarkStart w:id="0" w:name="cursor_example"/>
      <w:r w:rsidRPr="00D76FD3">
        <w:rPr>
          <w:rFonts w:ascii="Trebuchet MS" w:eastAsia="Times New Roman" w:hAnsi="Trebuchet MS" w:cs="Times New Roman"/>
          <w:color w:val="066EC9"/>
          <w:sz w:val="21"/>
          <w:szCs w:val="21"/>
          <w:lang w:val="en-US" w:eastAsia="ru-RU"/>
        </w:rPr>
        <w:t> </w:t>
      </w:r>
      <w:bookmarkEnd w:id="0"/>
    </w:p>
    <w:p w:rsidR="00D76FD3" w:rsidRPr="00D76FD3" w:rsidRDefault="00D76FD3" w:rsidP="00D76FD3">
      <w:pPr>
        <w:pBdr>
          <w:top w:val="single" w:sz="6" w:space="0" w:color="EEEEEE"/>
          <w:left w:val="single" w:sz="18" w:space="11" w:color="A1D700"/>
          <w:bottom w:val="single" w:sz="6" w:space="0" w:color="EEEEEE"/>
          <w:right w:val="single" w:sz="6" w:space="0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D76FD3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CREATE PROCEDURE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curdemo</w:t>
      </w:r>
      <w:proofErr w:type="spellEnd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76FD3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BEGIN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</w:t>
      </w:r>
      <w:r w:rsidRPr="00D76FD3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DECLARE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done </w:t>
      </w:r>
      <w:r w:rsidRPr="00D76FD3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INT DEFAULT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0;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</w:t>
      </w:r>
      <w:r w:rsidRPr="00D76FD3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DECLARE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 </w:t>
      </w:r>
      <w:r w:rsidRPr="00D76FD3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CHAR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(16);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</w:t>
      </w:r>
      <w:r w:rsidRPr="00D76FD3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DECLARE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b,c</w:t>
      </w:r>
      <w:proofErr w:type="spellEnd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76FD3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INT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</w:t>
      </w:r>
      <w:r w:rsidRPr="00D76FD3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DECLARE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cur1 </w:t>
      </w:r>
      <w:r w:rsidRPr="00D76FD3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CURSOR FOR SELECT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id,data</w:t>
      </w:r>
      <w:proofErr w:type="spellEnd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76FD3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FROM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test.t1;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</w:t>
      </w:r>
      <w:r w:rsidRPr="00D76FD3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DECLARE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cur2 </w:t>
      </w:r>
      <w:r w:rsidRPr="00D76FD3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CURSOR FOR SELECT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76FD3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FROM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test.t2;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</w:t>
      </w:r>
      <w:r w:rsidRPr="00D76FD3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DECLARE CONTINUE HANDLER FOR SQLSTATE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'02000' </w:t>
      </w:r>
      <w:r w:rsidRPr="00D76FD3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SET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done = 1;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</w:t>
      </w:r>
      <w:r w:rsidRPr="00D76FD3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OPEN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cur1;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</w:t>
      </w:r>
      <w:r w:rsidRPr="00D76FD3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OPEN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cur2;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76FD3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REPEAT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D76FD3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FETCH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cur1 </w:t>
      </w:r>
      <w:r w:rsidRPr="00D76FD3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INTO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a, b;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D76FD3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FETCH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cur2 </w:t>
      </w:r>
      <w:r w:rsidRPr="00D76FD3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INTO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c;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D76FD3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IF NOT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done </w:t>
      </w:r>
      <w:r w:rsidRPr="00D76FD3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THEN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</w:t>
      </w:r>
      <w:r w:rsidRPr="00D76FD3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IF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b &lt; c </w:t>
      </w:r>
      <w:r w:rsidRPr="00D76FD3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THEN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</w:t>
      </w:r>
      <w:r w:rsidRPr="00D76FD3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INSERT INTO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test.t3 </w:t>
      </w:r>
      <w:r w:rsidRPr="00D76FD3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VALUES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a,b</w:t>
      </w:r>
      <w:proofErr w:type="spellEnd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</w:t>
      </w:r>
      <w:r w:rsidRPr="00D76FD3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ELSE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</w:t>
      </w:r>
      <w:r w:rsidRPr="00D76FD3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INSERT INTO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test.t3 </w:t>
      </w:r>
      <w:r w:rsidRPr="00D76FD3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VALUES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a,c</w:t>
      </w:r>
      <w:proofErr w:type="spellEnd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</w:t>
      </w:r>
      <w:r w:rsidRPr="00D76FD3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END IF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D76FD3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END IF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76FD3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UNTIL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done </w:t>
      </w:r>
      <w:r w:rsidRPr="00D76FD3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END REPEAT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</w:t>
      </w:r>
      <w:r w:rsidRPr="00D76FD3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CLOSE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cur1;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</w:t>
      </w:r>
      <w:r w:rsidRPr="00D76FD3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CLOSE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cur2;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76FD3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</w:p>
    <w:p w:rsidR="00D76FD3" w:rsidRPr="00D76FD3" w:rsidRDefault="00D76FD3" w:rsidP="00D76FD3">
      <w:pPr>
        <w:shd w:val="clear" w:color="auto" w:fill="FFFFFF"/>
        <w:spacing w:before="450" w:after="450" w:line="240" w:lineRule="auto"/>
        <w:ind w:left="150" w:right="150"/>
        <w:outlineLvl w:val="2"/>
        <w:rPr>
          <w:rFonts w:ascii="Georgia" w:eastAsia="Times New Roman" w:hAnsi="Georgia" w:cs="Times New Roman"/>
          <w:color w:val="4A7801"/>
          <w:sz w:val="26"/>
          <w:szCs w:val="26"/>
          <w:lang w:val="en-US" w:eastAsia="ru-RU"/>
        </w:rPr>
      </w:pPr>
      <w:r w:rsidRPr="00D76FD3">
        <w:rPr>
          <w:rFonts w:ascii="Georgia" w:eastAsia="Times New Roman" w:hAnsi="Georgia" w:cs="Times New Roman"/>
          <w:color w:val="4A7801"/>
          <w:sz w:val="26"/>
          <w:szCs w:val="26"/>
          <w:lang w:eastAsia="ru-RU"/>
        </w:rPr>
        <w:t>Объявление</w:t>
      </w:r>
      <w:r w:rsidRPr="00D76FD3">
        <w:rPr>
          <w:rFonts w:ascii="Georgia" w:eastAsia="Times New Roman" w:hAnsi="Georgia" w:cs="Times New Roman"/>
          <w:color w:val="4A7801"/>
          <w:sz w:val="26"/>
          <w:szCs w:val="26"/>
          <w:lang w:val="en-US" w:eastAsia="ru-RU"/>
        </w:rPr>
        <w:t xml:space="preserve"> </w:t>
      </w:r>
      <w:r w:rsidRPr="00D76FD3">
        <w:rPr>
          <w:rFonts w:ascii="Georgia" w:eastAsia="Times New Roman" w:hAnsi="Georgia" w:cs="Times New Roman"/>
          <w:color w:val="4A7801"/>
          <w:sz w:val="26"/>
          <w:szCs w:val="26"/>
          <w:lang w:eastAsia="ru-RU"/>
        </w:rPr>
        <w:t>курсоров</w:t>
      </w:r>
    </w:p>
    <w:p w:rsidR="00D76FD3" w:rsidRPr="00D76FD3" w:rsidRDefault="00D76FD3" w:rsidP="00D76FD3">
      <w:pPr>
        <w:pBdr>
          <w:top w:val="single" w:sz="6" w:space="0" w:color="EEEEEE"/>
          <w:left w:val="single" w:sz="18" w:space="11" w:color="A1D700"/>
          <w:bottom w:val="single" w:sz="6" w:space="0" w:color="EEEEEE"/>
          <w:right w:val="single" w:sz="6" w:space="0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76FD3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DECLARE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76FD3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cursor_name</w:t>
      </w:r>
      <w:proofErr w:type="spellEnd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76FD3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CURSOR FOR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76FD3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select_statement</w:t>
      </w:r>
      <w:proofErr w:type="spellEnd"/>
    </w:p>
    <w:p w:rsidR="00D76FD3" w:rsidRPr="00D76FD3" w:rsidRDefault="00D76FD3" w:rsidP="00D76FD3">
      <w:pPr>
        <w:shd w:val="clear" w:color="auto" w:fill="FFFFFF"/>
        <w:spacing w:before="100" w:beforeAutospacing="1" w:after="100" w:afterAutospacing="1" w:line="300" w:lineRule="atLeast"/>
        <w:ind w:firstLine="270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lastRenderedPageBreak/>
        <w:t>Это выражение объявляет курсор c именем </w:t>
      </w:r>
      <w:proofErr w:type="spellStart"/>
      <w:r w:rsidRPr="00D76FD3">
        <w:rPr>
          <w:rFonts w:ascii="Trebuchet MS" w:eastAsia="Times New Roman" w:hAnsi="Trebuchet MS" w:cs="Times New Roman"/>
          <w:color w:val="FF0000"/>
          <w:sz w:val="21"/>
          <w:szCs w:val="21"/>
          <w:lang w:eastAsia="ru-RU"/>
        </w:rPr>
        <w:t>cursor_name</w:t>
      </w:r>
      <w:proofErr w:type="spellEnd"/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. </w:t>
      </w:r>
      <w:proofErr w:type="spellStart"/>
      <w:r w:rsidRPr="00D76FD3">
        <w:rPr>
          <w:rFonts w:ascii="Trebuchet MS" w:eastAsia="Times New Roman" w:hAnsi="Trebuchet MS" w:cs="Times New Roman"/>
          <w:color w:val="008000"/>
          <w:sz w:val="21"/>
          <w:szCs w:val="21"/>
          <w:lang w:eastAsia="ru-RU"/>
        </w:rPr>
        <w:t>select_statement</w:t>
      </w:r>
      <w:proofErr w:type="spellEnd"/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 указывает на конструкцию типа </w:t>
      </w:r>
      <w:r w:rsidRPr="00D76F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 ... FROM ...</w:t>
      </w:r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 Можно объявить много курсоров в подпрограмме, но каждый курсор в данном блоке должен иметь уникальное имя. Выражение SELECT не должно содержать указание INTO.</w:t>
      </w:r>
    </w:p>
    <w:p w:rsidR="00D76FD3" w:rsidRPr="00D76FD3" w:rsidRDefault="00D76FD3" w:rsidP="00D76FD3">
      <w:pPr>
        <w:shd w:val="clear" w:color="auto" w:fill="FFFFFF"/>
        <w:spacing w:before="450" w:after="450" w:line="240" w:lineRule="auto"/>
        <w:ind w:left="150" w:right="150"/>
        <w:outlineLvl w:val="2"/>
        <w:rPr>
          <w:rFonts w:ascii="Georgia" w:eastAsia="Times New Roman" w:hAnsi="Georgia" w:cs="Times New Roman"/>
          <w:color w:val="4A7801"/>
          <w:sz w:val="26"/>
          <w:szCs w:val="26"/>
          <w:lang w:eastAsia="ru-RU"/>
        </w:rPr>
      </w:pPr>
      <w:r w:rsidRPr="00D76FD3">
        <w:rPr>
          <w:rFonts w:ascii="Georgia" w:eastAsia="Times New Roman" w:hAnsi="Georgia" w:cs="Times New Roman"/>
          <w:color w:val="4A7801"/>
          <w:sz w:val="26"/>
          <w:szCs w:val="26"/>
          <w:lang w:eastAsia="ru-RU"/>
        </w:rPr>
        <w:t>Открывание курсоров</w:t>
      </w:r>
    </w:p>
    <w:p w:rsidR="00D76FD3" w:rsidRPr="00D76FD3" w:rsidRDefault="00D76FD3" w:rsidP="00D76FD3">
      <w:pPr>
        <w:pBdr>
          <w:top w:val="single" w:sz="6" w:space="0" w:color="EEEEEE"/>
          <w:left w:val="single" w:sz="18" w:space="11" w:color="A1D700"/>
          <w:bottom w:val="single" w:sz="6" w:space="0" w:color="EEEEEE"/>
          <w:right w:val="single" w:sz="6" w:space="0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D76FD3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OPEN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D76FD3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>cursor_name</w:t>
      </w:r>
      <w:proofErr w:type="spellEnd"/>
    </w:p>
    <w:p w:rsidR="00D76FD3" w:rsidRPr="00D76FD3" w:rsidRDefault="00D76FD3" w:rsidP="00D76FD3">
      <w:pPr>
        <w:shd w:val="clear" w:color="auto" w:fill="FFFFFF"/>
        <w:spacing w:before="100" w:beforeAutospacing="1" w:after="100" w:afterAutospacing="1" w:line="300" w:lineRule="atLeast"/>
        <w:ind w:firstLine="270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Выражение открывает ранее объявленный курсор</w:t>
      </w:r>
    </w:p>
    <w:p w:rsidR="00D76FD3" w:rsidRPr="00D76FD3" w:rsidRDefault="00D76FD3" w:rsidP="00D76FD3">
      <w:pPr>
        <w:shd w:val="clear" w:color="auto" w:fill="FFFFFF"/>
        <w:spacing w:before="450" w:after="450" w:line="240" w:lineRule="auto"/>
        <w:ind w:left="150" w:right="150"/>
        <w:outlineLvl w:val="2"/>
        <w:rPr>
          <w:rFonts w:ascii="Georgia" w:eastAsia="Times New Roman" w:hAnsi="Georgia" w:cs="Times New Roman"/>
          <w:color w:val="4A7801"/>
          <w:sz w:val="26"/>
          <w:szCs w:val="26"/>
          <w:lang w:eastAsia="ru-RU"/>
        </w:rPr>
      </w:pPr>
      <w:r w:rsidRPr="00D76FD3">
        <w:rPr>
          <w:rFonts w:ascii="Georgia" w:eastAsia="Times New Roman" w:hAnsi="Georgia" w:cs="Times New Roman"/>
          <w:color w:val="4A7801"/>
          <w:sz w:val="26"/>
          <w:szCs w:val="26"/>
          <w:lang w:eastAsia="ru-RU"/>
        </w:rPr>
        <w:t>Выборка из курсора в переменную</w:t>
      </w:r>
    </w:p>
    <w:p w:rsidR="00D76FD3" w:rsidRPr="00D76FD3" w:rsidRDefault="00D76FD3" w:rsidP="00D76FD3">
      <w:pPr>
        <w:pBdr>
          <w:top w:val="single" w:sz="6" w:space="0" w:color="EEEEEE"/>
          <w:left w:val="single" w:sz="18" w:space="11" w:color="A1D700"/>
          <w:bottom w:val="single" w:sz="6" w:space="0" w:color="EEEEEE"/>
          <w:right w:val="single" w:sz="6" w:space="0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76FD3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FETCH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76FD3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cursor_name</w:t>
      </w:r>
      <w:proofErr w:type="spellEnd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76FD3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INTO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76FD3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var_name</w:t>
      </w:r>
      <w:proofErr w:type="spellEnd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[, </w:t>
      </w:r>
      <w:proofErr w:type="spellStart"/>
      <w:r w:rsidRPr="00D76FD3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var_name</w:t>
      </w:r>
      <w:proofErr w:type="spellEnd"/>
      <w:proofErr w:type="gramStart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 ...</w:t>
      </w:r>
      <w:proofErr w:type="gramEnd"/>
    </w:p>
    <w:p w:rsidR="00D76FD3" w:rsidRPr="00D76FD3" w:rsidRDefault="00D76FD3" w:rsidP="00D76FD3">
      <w:pPr>
        <w:shd w:val="clear" w:color="auto" w:fill="FFFFFF"/>
        <w:spacing w:before="100" w:beforeAutospacing="1" w:after="100" w:afterAutospacing="1" w:line="300" w:lineRule="atLeast"/>
        <w:ind w:firstLine="270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Это выражение выбирает следующую строку (если строка существует), используя указанный открытый курсор, и продвигает указатель курсора. Если более строк не доступно, происходит изменение значения переменной SQLSTATE в 02000. Для отлова этого события вы должны установить обработчик: HANDLER FOR SQLSTATE '02000'</w:t>
      </w:r>
    </w:p>
    <w:p w:rsidR="00D76FD3" w:rsidRPr="00D76FD3" w:rsidRDefault="00D76FD3" w:rsidP="00D76FD3">
      <w:pPr>
        <w:shd w:val="clear" w:color="auto" w:fill="FFFFFF"/>
        <w:spacing w:before="450" w:after="450" w:line="240" w:lineRule="auto"/>
        <w:ind w:left="150" w:right="150"/>
        <w:outlineLvl w:val="2"/>
        <w:rPr>
          <w:rFonts w:ascii="Georgia" w:eastAsia="Times New Roman" w:hAnsi="Georgia" w:cs="Times New Roman"/>
          <w:color w:val="4A7801"/>
          <w:sz w:val="26"/>
          <w:szCs w:val="26"/>
          <w:lang w:eastAsia="ru-RU"/>
        </w:rPr>
      </w:pPr>
      <w:r w:rsidRPr="00D76FD3">
        <w:rPr>
          <w:rFonts w:ascii="Georgia" w:eastAsia="Times New Roman" w:hAnsi="Georgia" w:cs="Times New Roman"/>
          <w:color w:val="4A7801"/>
          <w:sz w:val="26"/>
          <w:szCs w:val="26"/>
          <w:lang w:eastAsia="ru-RU"/>
        </w:rPr>
        <w:t>Закрытие курсора</w:t>
      </w:r>
    </w:p>
    <w:p w:rsidR="00D76FD3" w:rsidRPr="00D76FD3" w:rsidRDefault="00D76FD3" w:rsidP="00D76FD3">
      <w:pPr>
        <w:pBdr>
          <w:top w:val="single" w:sz="6" w:space="0" w:color="EEEEEE"/>
          <w:left w:val="single" w:sz="18" w:space="11" w:color="A1D700"/>
          <w:bottom w:val="single" w:sz="6" w:space="0" w:color="EEEEEE"/>
          <w:right w:val="single" w:sz="6" w:space="0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D76FD3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CLOSE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D76FD3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>cursor_name</w:t>
      </w:r>
      <w:proofErr w:type="spellEnd"/>
    </w:p>
    <w:p w:rsidR="00D76FD3" w:rsidRPr="00D76FD3" w:rsidRDefault="00D76FD3" w:rsidP="00D76FD3">
      <w:pPr>
        <w:shd w:val="clear" w:color="auto" w:fill="FFFFFF"/>
        <w:spacing w:before="100" w:beforeAutospacing="1" w:after="100" w:afterAutospacing="1" w:line="300" w:lineRule="atLeast"/>
        <w:ind w:firstLine="270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Закрывает курсор </w:t>
      </w:r>
      <w:proofErr w:type="spellStart"/>
      <w:r w:rsidRPr="00D76FD3">
        <w:rPr>
          <w:rFonts w:ascii="Trebuchet MS" w:eastAsia="Times New Roman" w:hAnsi="Trebuchet MS" w:cs="Times New Roman"/>
          <w:color w:val="FF0000"/>
          <w:sz w:val="21"/>
          <w:szCs w:val="21"/>
          <w:lang w:eastAsia="ru-RU"/>
        </w:rPr>
        <w:t>cursor_name</w:t>
      </w:r>
      <w:proofErr w:type="spellEnd"/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. Если явно </w:t>
      </w:r>
      <w:proofErr w:type="gramStart"/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не указано</w:t>
      </w:r>
      <w:proofErr w:type="gramEnd"/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, то курсор закрывается автоматически при закрытии соответствующего блока подпрограммы.</w:t>
      </w:r>
    </w:p>
    <w:p w:rsidR="00D76FD3" w:rsidRPr="00D76FD3" w:rsidRDefault="00D76FD3" w:rsidP="00D76FD3">
      <w:pPr>
        <w:shd w:val="clear" w:color="auto" w:fill="FFFFFF"/>
        <w:spacing w:before="450" w:after="450" w:line="240" w:lineRule="auto"/>
        <w:ind w:left="150" w:right="150"/>
        <w:outlineLvl w:val="2"/>
        <w:rPr>
          <w:rFonts w:ascii="Georgia" w:eastAsia="Times New Roman" w:hAnsi="Georgia" w:cs="Times New Roman"/>
          <w:color w:val="4A7801"/>
          <w:sz w:val="26"/>
          <w:szCs w:val="26"/>
          <w:lang w:eastAsia="ru-RU"/>
        </w:rPr>
      </w:pPr>
      <w:r w:rsidRPr="00D76FD3">
        <w:rPr>
          <w:rFonts w:ascii="Georgia" w:eastAsia="Times New Roman" w:hAnsi="Georgia" w:cs="Times New Roman"/>
          <w:color w:val="4A7801"/>
          <w:sz w:val="26"/>
          <w:szCs w:val="26"/>
          <w:lang w:eastAsia="ru-RU"/>
        </w:rPr>
        <w:t>Как использовать курсоры</w:t>
      </w:r>
    </w:p>
    <w:p w:rsidR="00D76FD3" w:rsidRPr="00D76FD3" w:rsidRDefault="00D76FD3" w:rsidP="00D76FD3">
      <w:pPr>
        <w:shd w:val="clear" w:color="auto" w:fill="FFFFFF"/>
        <w:spacing w:before="100" w:beforeAutospacing="1" w:after="100" w:afterAutospacing="1" w:line="300" w:lineRule="atLeast"/>
        <w:ind w:firstLine="270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Применение курсора в процедурах осуществляется путем последовательного выполнения следующих шагов:</w:t>
      </w:r>
    </w:p>
    <w:p w:rsidR="00D76FD3" w:rsidRPr="00D76FD3" w:rsidRDefault="00D76FD3" w:rsidP="00D76F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При помощи оператора </w:t>
      </w:r>
      <w:r w:rsidRPr="00D76FD3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ru-RU"/>
        </w:rPr>
        <w:t>DECLARE</w:t>
      </w:r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 объявляется курсор для отдельного оператора </w:t>
      </w:r>
      <w:r w:rsidRPr="00D76FD3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ru-RU"/>
        </w:rPr>
        <w:t>SELECT</w:t>
      </w:r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 или для отдельной процедуры.</w:t>
      </w:r>
    </w:p>
    <w:p w:rsidR="00D76FD3" w:rsidRPr="00D76FD3" w:rsidRDefault="00D76FD3" w:rsidP="00D76F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Оператором </w:t>
      </w:r>
      <w:r w:rsidRPr="00D76FD3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ru-RU"/>
        </w:rPr>
        <w:t>OPEN</w:t>
      </w:r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 производится открытие курсора.</w:t>
      </w:r>
    </w:p>
    <w:p w:rsidR="00D76FD3" w:rsidRPr="00D76FD3" w:rsidRDefault="00D76FD3" w:rsidP="00D76F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Используя оператор </w:t>
      </w:r>
      <w:r w:rsidRPr="00D76FD3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ru-RU"/>
        </w:rPr>
        <w:t>FETCH</w:t>
      </w:r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, осуществляется установление указателя на требуемую запись курсора. При этом значения полей текущей записи присваиваются переменным, указываемым в операторе </w:t>
      </w:r>
      <w:r w:rsidRPr="00D76FD3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ru-RU"/>
        </w:rPr>
        <w:t>FETCH</w:t>
      </w:r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. Обычно это конструкция помещается в итеративный элемент (проще говоря цикл), который прерывается по некоторому условию.</w:t>
      </w:r>
    </w:p>
    <w:p w:rsidR="00D76FD3" w:rsidRPr="00D76FD3" w:rsidRDefault="00D76FD3" w:rsidP="00D76F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В процессе перемещения указателя текущей записи курсора при выходе указателя за пределы курсора устанавливается значение </w:t>
      </w:r>
      <w:r w:rsidRPr="00D76FD3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ru-RU"/>
        </w:rPr>
        <w:t>SQLSTATE = 02000</w:t>
      </w:r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.</w:t>
      </w:r>
    </w:p>
    <w:p w:rsidR="00D76FD3" w:rsidRPr="00D76FD3" w:rsidRDefault="00D76FD3" w:rsidP="00D76F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После того как курсор становится ненужным, он закрывается оператором </w:t>
      </w:r>
      <w:r w:rsidRPr="00D76FD3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ru-RU"/>
        </w:rPr>
        <w:t>CLOSE</w:t>
      </w:r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.</w:t>
      </w:r>
    </w:p>
    <w:p w:rsidR="00D76FD3" w:rsidRPr="00D76FD3" w:rsidRDefault="00D76FD3" w:rsidP="00D76FD3">
      <w:pPr>
        <w:shd w:val="clear" w:color="auto" w:fill="FFFFFF"/>
        <w:spacing w:before="450" w:after="450" w:line="240" w:lineRule="auto"/>
        <w:ind w:left="150" w:right="150"/>
        <w:outlineLvl w:val="2"/>
        <w:rPr>
          <w:rFonts w:ascii="Georgia" w:eastAsia="Times New Roman" w:hAnsi="Georgia" w:cs="Times New Roman"/>
          <w:color w:val="4A7801"/>
          <w:sz w:val="26"/>
          <w:szCs w:val="26"/>
          <w:lang w:eastAsia="ru-RU"/>
        </w:rPr>
      </w:pPr>
      <w:r w:rsidRPr="00D76FD3">
        <w:rPr>
          <w:rFonts w:ascii="Georgia" w:eastAsia="Times New Roman" w:hAnsi="Georgia" w:cs="Times New Roman"/>
          <w:color w:val="4A7801"/>
          <w:sz w:val="26"/>
          <w:szCs w:val="26"/>
          <w:lang w:eastAsia="ru-RU"/>
        </w:rPr>
        <w:lastRenderedPageBreak/>
        <w:t>Примеры курсоров</w:t>
      </w:r>
    </w:p>
    <w:p w:rsidR="00D76FD3" w:rsidRPr="00D76FD3" w:rsidRDefault="00D76FD3" w:rsidP="00D76FD3">
      <w:pPr>
        <w:shd w:val="clear" w:color="auto" w:fill="FFFFFF"/>
        <w:spacing w:before="100" w:beforeAutospacing="1" w:after="100" w:afterAutospacing="1" w:line="300" w:lineRule="atLeast"/>
        <w:ind w:firstLine="270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Приведу еще один пример курсора. Курсор предназначен для выборки данных (идентификаторов записей) в строку с разделит</w:t>
      </w:r>
      <w:bookmarkStart w:id="1" w:name="_GoBack"/>
      <w:bookmarkEnd w:id="1"/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елем </w:t>
      </w:r>
      <w:proofErr w:type="spellStart"/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ввиде</w:t>
      </w:r>
      <w:proofErr w:type="spellEnd"/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 запятой по переданным параметрам. Курсор находится внутри </w:t>
      </w:r>
      <w:r w:rsidR="00B12802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процедуры</w:t>
      </w:r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 </w:t>
      </w:r>
      <w:proofErr w:type="spellStart"/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get_</w:t>
      </w:r>
      <w:proofErr w:type="gramStart"/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pedplan</w:t>
      </w:r>
      <w:proofErr w:type="spellEnd"/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(</w:t>
      </w:r>
      <w:proofErr w:type="gramEnd"/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). В нее передается три параметра: </w:t>
      </w:r>
      <w:proofErr w:type="spellStart"/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lip</w:t>
      </w:r>
      <w:proofErr w:type="spellEnd"/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-номер лаборатории, </w:t>
      </w:r>
      <w:proofErr w:type="spellStart"/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ti</w:t>
      </w:r>
      <w:proofErr w:type="spellEnd"/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-номер пары и </w:t>
      </w:r>
      <w:proofErr w:type="spellStart"/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dt</w:t>
      </w:r>
      <w:proofErr w:type="spellEnd"/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 - дата проведения занятия.</w:t>
      </w:r>
    </w:p>
    <w:p w:rsidR="00D76FD3" w:rsidRPr="00D76FD3" w:rsidRDefault="00D76FD3" w:rsidP="00D76FD3">
      <w:pPr>
        <w:pBdr>
          <w:top w:val="single" w:sz="6" w:space="0" w:color="EEEEEE"/>
          <w:left w:val="single" w:sz="18" w:space="11" w:color="A1D700"/>
          <w:bottom w:val="single" w:sz="6" w:space="0" w:color="EEEEEE"/>
          <w:right w:val="single" w:sz="6" w:space="0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D76FD3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01: 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CREATE DEFINER = '</w:t>
      </w:r>
      <w:proofErr w:type="spellStart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for_spammers'@'zoonman.ru</w:t>
      </w:r>
      <w:proofErr w:type="spellEnd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' FUNCTION `</w:t>
      </w:r>
      <w:proofErr w:type="spellStart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get_pedplan</w:t>
      </w:r>
      <w:proofErr w:type="spellEnd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`(lip INTEGER(11), </w:t>
      </w:r>
      <w:proofErr w:type="spellStart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ti</w:t>
      </w:r>
      <w:proofErr w:type="spellEnd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INTEGER(11), </w:t>
      </w:r>
      <w:proofErr w:type="spellStart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dt</w:t>
      </w:r>
      <w:proofErr w:type="spellEnd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DATE)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76FD3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02: 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RETURNS char(64) CHARSET latin1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76FD3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03: 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DETERMINISTIC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76FD3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04: 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CONTAINS SQL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76FD3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05: 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SQL SECURITY INVOKER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76FD3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06: 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COMMENT '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Функция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возвращает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список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id 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из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таблицы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raspisanie</w:t>
      </w:r>
      <w:proofErr w:type="spellEnd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'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76FD3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07: 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BEGIN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76FD3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08: 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76FD3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09: 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DECLARE done INT DEFAULT 0;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76FD3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10: 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DECLARE a INT;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76FD3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11: 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DECLARE </w:t>
      </w:r>
      <w:proofErr w:type="spellStart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retv</w:t>
      </w:r>
      <w:proofErr w:type="spellEnd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CHAR(64);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76FD3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12: 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DECLARE </w:t>
      </w:r>
      <w:proofErr w:type="spellStart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flg</w:t>
      </w:r>
      <w:proofErr w:type="spellEnd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INT;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76FD3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13: 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76FD3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14: 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DECLARE cur1 CURSOR FOR SELECT id FROM </w:t>
      </w:r>
      <w:proofErr w:type="spellStart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raspisanie</w:t>
      </w:r>
      <w:proofErr w:type="spellEnd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WHERE </w:t>
      </w:r>
      <w:proofErr w:type="spellStart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timeintv</w:t>
      </w:r>
      <w:proofErr w:type="spellEnd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</w:t>
      </w:r>
      <w:proofErr w:type="spellStart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ti</w:t>
      </w:r>
      <w:proofErr w:type="spellEnd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AND </w:t>
      </w:r>
      <w:proofErr w:type="spellStart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rdate</w:t>
      </w:r>
      <w:proofErr w:type="spellEnd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</w:t>
      </w:r>
      <w:proofErr w:type="spellStart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dt</w:t>
      </w:r>
      <w:proofErr w:type="spellEnd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AND </w:t>
      </w:r>
      <w:proofErr w:type="spellStart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labip</w:t>
      </w:r>
      <w:proofErr w:type="spellEnd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=lip ;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76FD3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15: 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DECLARE CONTINUE HANDLER FOR SQLSTATE '02000' SET done = 1;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76FD3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16: 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OPEN cur1;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76FD3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17: 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SET </w:t>
      </w:r>
      <w:proofErr w:type="spellStart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retv</w:t>
      </w:r>
      <w:proofErr w:type="spellEnd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:='';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76FD3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18: 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SET </w:t>
      </w:r>
      <w:proofErr w:type="spellStart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flg</w:t>
      </w:r>
      <w:proofErr w:type="spellEnd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:=0;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76FD3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19: 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REPEAT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76FD3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21: 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FETCH cur1 INTO a;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76FD3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22: 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IF NOT done THEN     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76FD3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23: 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IF </w:t>
      </w:r>
      <w:proofErr w:type="spellStart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flg</w:t>
      </w:r>
      <w:proofErr w:type="spellEnd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!=0 THEN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76FD3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24: 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SET </w:t>
      </w:r>
      <w:proofErr w:type="spellStart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retv</w:t>
      </w:r>
      <w:proofErr w:type="spellEnd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:= CONCAT(</w:t>
      </w:r>
      <w:proofErr w:type="spellStart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retv</w:t>
      </w:r>
      <w:proofErr w:type="spellEnd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,',' , a);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76FD3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25: 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ELSE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76FD3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26: 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SET </w:t>
      </w:r>
      <w:proofErr w:type="spellStart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retv</w:t>
      </w:r>
      <w:proofErr w:type="spellEnd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:=a;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76FD3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27: 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SET </w:t>
      </w:r>
      <w:proofErr w:type="spellStart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flg</w:t>
      </w:r>
      <w:proofErr w:type="spellEnd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:=1;     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76FD3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28: 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END IF;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76FD3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29: 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END IF;  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76FD3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30: 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UNTIL done  END REPEAT;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76FD3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31: 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CLOSE cur1;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76FD3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32: 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RETURN </w:t>
      </w:r>
      <w:proofErr w:type="spellStart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retv</w:t>
      </w:r>
      <w:proofErr w:type="spellEnd"/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76FD3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33: </w:t>
      </w:r>
      <w:r w:rsidRPr="00D76F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END;</w:t>
      </w:r>
      <w:proofErr w:type="gramEnd"/>
    </w:p>
    <w:p w:rsidR="00D76FD3" w:rsidRPr="00D76FD3" w:rsidRDefault="00D76FD3" w:rsidP="00D76FD3">
      <w:pPr>
        <w:shd w:val="clear" w:color="auto" w:fill="FFFFFF"/>
        <w:spacing w:before="100" w:beforeAutospacing="1" w:after="100" w:afterAutospacing="1" w:line="300" w:lineRule="atLeast"/>
        <w:ind w:firstLine="270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Курсор определен на строке 14. Открыт на 16 строчке. С 19-й начат проход по выборке полученной курсором. На каждом шаге цикла происходит считывание записи (21-я). Затем, если не достигнут конец выборки (22-я), выполняется проверка флага на первую запись (23-я). Если запись первая, то присваиваем </w:t>
      </w:r>
      <w:proofErr w:type="spellStart"/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retv</w:t>
      </w:r>
      <w:proofErr w:type="spellEnd"/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 текущее значение выборки (26-я) и устанавливаем флаг (27-я), иначе объединяем значение </w:t>
      </w:r>
      <w:proofErr w:type="spellStart"/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retv</w:t>
      </w:r>
      <w:proofErr w:type="spellEnd"/>
      <w:r w:rsidRPr="00D76FD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 с текущим значением выборки (строка 24). После прохода по курсору закрываем его (31-я) и возвращаем значение (32-я строка).</w:t>
      </w:r>
    </w:p>
    <w:p w:rsidR="002114F3" w:rsidRDefault="002114F3"/>
    <w:sectPr w:rsidR="002114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C46481"/>
    <w:multiLevelType w:val="multilevel"/>
    <w:tmpl w:val="C650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D3"/>
    <w:rsid w:val="002114F3"/>
    <w:rsid w:val="00B12802"/>
    <w:rsid w:val="00D7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C9106D-702F-4AB1-8D96-C3745058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76F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D76F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6FD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76FD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76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76FD3"/>
    <w:rPr>
      <w:color w:val="0000FF"/>
      <w:u w:val="single"/>
    </w:rPr>
  </w:style>
  <w:style w:type="character" w:customStyle="1" w:styleId="apple-converted-space">
    <w:name w:val="apple-converted-space"/>
    <w:basedOn w:val="a0"/>
    <w:rsid w:val="00D76FD3"/>
  </w:style>
  <w:style w:type="paragraph" w:styleId="HTML">
    <w:name w:val="HTML Preformatted"/>
    <w:basedOn w:val="a"/>
    <w:link w:val="HTML0"/>
    <w:uiPriority w:val="99"/>
    <w:semiHidden/>
    <w:unhideWhenUsed/>
    <w:rsid w:val="00D76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6FD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D76FD3"/>
    <w:rPr>
      <w:b/>
      <w:bCs/>
    </w:rPr>
  </w:style>
  <w:style w:type="character" w:styleId="HTML1">
    <w:name w:val="HTML Keyboard"/>
    <w:basedOn w:val="a0"/>
    <w:uiPriority w:val="99"/>
    <w:semiHidden/>
    <w:unhideWhenUsed/>
    <w:rsid w:val="00D76F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5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ВГУЭС</Company>
  <LinksUpToDate>false</LinksUpToDate>
  <CharactersWithSpaces>4809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Богданова Ольга</dc:creator>
  <cp:keywords/>
  <dc:description/>
  <cp:lastModifiedBy>Богданова Ольга</cp:lastModifiedBy>
  <cp:revision>2</cp:revision>
  <dcterms:created xsi:type="dcterms:W3CDTF">2016-12-15T07:28:00Z</dcterms:created>
  <dcterms:modified xsi:type="dcterms:W3CDTF">2016-12-15T07:28:00Z</dcterms:modified>
</cp:coreProperties>
</file>