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sz w:val="10"/>
        </w:rPr>
      </w:pPr>
    </w:p>
    <w:p>
      <w:pPr>
        <w:pStyle w:val="Title"/>
        <w:spacing w:line="320" w:lineRule="exact" w:before="114"/>
      </w:pPr>
      <w:r>
        <w:rPr/>
        <w:t>UN</w:t>
      </w:r>
      <w:r>
        <w:rPr>
          <w:spacing w:val="10"/>
        </w:rPr>
        <w:t> </w:t>
      </w:r>
      <w:r>
        <w:rPr/>
        <w:t>SDG</w:t>
      </w:r>
      <w:r>
        <w:rPr>
          <w:spacing w:val="11"/>
        </w:rPr>
        <w:t> </w:t>
      </w:r>
      <w:r>
        <w:rPr/>
        <w:t>GOAL</w:t>
      </w:r>
      <w:r>
        <w:rPr>
          <w:spacing w:val="11"/>
        </w:rPr>
        <w:t> </w:t>
      </w:r>
      <w:r>
        <w:rPr/>
        <w:t>4:</w:t>
      </w:r>
      <w:r>
        <w:rPr>
          <w:spacing w:val="30"/>
        </w:rPr>
        <w:t> </w:t>
      </w:r>
      <w:r>
        <w:rPr/>
        <w:t>QUALITY</w:t>
      </w:r>
      <w:r>
        <w:rPr>
          <w:spacing w:val="10"/>
        </w:rPr>
        <w:t> </w:t>
      </w:r>
      <w:r>
        <w:rPr/>
        <w:t>EDUCATION</w:t>
      </w:r>
    </w:p>
    <w:p>
      <w:pPr>
        <w:pStyle w:val="Title"/>
        <w:spacing w:line="237" w:lineRule="auto"/>
      </w:pPr>
      <w:r>
        <w:rPr/>
        <w:t>Addressing</w:t>
      </w:r>
      <w:r>
        <w:rPr>
          <w:spacing w:val="23"/>
        </w:rPr>
        <w:t> </w:t>
      </w:r>
      <w:r>
        <w:rPr/>
        <w:t>Educational</w:t>
      </w:r>
      <w:r>
        <w:rPr>
          <w:spacing w:val="24"/>
        </w:rPr>
        <w:t> </w:t>
      </w:r>
      <w:r>
        <w:rPr/>
        <w:t>Disparities:</w:t>
      </w:r>
      <w:r>
        <w:rPr>
          <w:spacing w:val="45"/>
        </w:rPr>
        <w:t> </w:t>
      </w:r>
      <w:r>
        <w:rPr/>
        <w:t>Assessing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Gap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Indigenous</w:t>
      </w:r>
      <w:r>
        <w:rPr>
          <w:spacing w:val="-67"/>
        </w:rPr>
        <w:t> </w:t>
      </w:r>
      <w:r>
        <w:rPr/>
        <w:t>Community</w:t>
      </w:r>
    </w:p>
    <w:p>
      <w:pPr>
        <w:pStyle w:val="BodyText"/>
        <w:spacing w:before="4"/>
        <w:ind w:left="0"/>
        <w:rPr>
          <w:b/>
          <w:sz w:val="44"/>
        </w:rPr>
      </w:pPr>
    </w:p>
    <w:p>
      <w:pPr>
        <w:spacing w:before="0"/>
        <w:ind w:left="298" w:right="475" w:firstLine="0"/>
        <w:jc w:val="center"/>
        <w:rPr>
          <w:sz w:val="22"/>
        </w:rPr>
      </w:pPr>
      <w:r>
        <w:rPr>
          <w:sz w:val="22"/>
        </w:rPr>
        <w:t>Dr.</w:t>
      </w:r>
      <w:r>
        <w:rPr>
          <w:spacing w:val="6"/>
          <w:sz w:val="22"/>
        </w:rPr>
        <w:t> </w:t>
      </w:r>
      <w:r>
        <w:rPr>
          <w:sz w:val="22"/>
        </w:rPr>
        <w:t>Shafaq</w:t>
      </w:r>
      <w:r>
        <w:rPr>
          <w:spacing w:val="-5"/>
          <w:sz w:val="22"/>
        </w:rPr>
        <w:t> </w:t>
      </w:r>
      <w:r>
        <w:rPr>
          <w:sz w:val="22"/>
        </w:rPr>
        <w:t>Khan,</w:t>
      </w:r>
      <w:r>
        <w:rPr>
          <w:spacing w:val="-5"/>
          <w:sz w:val="22"/>
        </w:rPr>
        <w:t> </w:t>
      </w:r>
      <w:r>
        <w:rPr>
          <w:sz w:val="22"/>
        </w:rPr>
        <w:t>Viutika</w:t>
      </w:r>
      <w:r>
        <w:rPr>
          <w:spacing w:val="-6"/>
          <w:sz w:val="22"/>
        </w:rPr>
        <w:t> </w:t>
      </w:r>
      <w:r>
        <w:rPr>
          <w:sz w:val="22"/>
        </w:rPr>
        <w:t>Rathod,</w:t>
      </w:r>
      <w:r>
        <w:rPr>
          <w:spacing w:val="-5"/>
          <w:sz w:val="22"/>
        </w:rPr>
        <w:t> </w:t>
      </w:r>
      <w:r>
        <w:rPr>
          <w:sz w:val="22"/>
        </w:rPr>
        <w:t>Abhirup</w:t>
      </w:r>
      <w:r>
        <w:rPr>
          <w:spacing w:val="-5"/>
          <w:sz w:val="22"/>
        </w:rPr>
        <w:t> </w:t>
      </w:r>
      <w:r>
        <w:rPr>
          <w:sz w:val="22"/>
        </w:rPr>
        <w:t>Ranjan,</w:t>
      </w:r>
      <w:r>
        <w:rPr>
          <w:spacing w:val="-5"/>
          <w:sz w:val="22"/>
        </w:rPr>
        <w:t> </w:t>
      </w:r>
      <w:r>
        <w:rPr>
          <w:sz w:val="22"/>
        </w:rPr>
        <w:t>Anika</w:t>
      </w:r>
      <w:r>
        <w:rPr>
          <w:spacing w:val="-6"/>
          <w:sz w:val="22"/>
        </w:rPr>
        <w:t> </w:t>
      </w:r>
      <w:r>
        <w:rPr>
          <w:sz w:val="22"/>
        </w:rPr>
        <w:t>Anjum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Neel</w:t>
      </w:r>
      <w:r>
        <w:rPr>
          <w:spacing w:val="-5"/>
          <w:sz w:val="22"/>
        </w:rPr>
        <w:t> </w:t>
      </w:r>
      <w:r>
        <w:rPr>
          <w:sz w:val="22"/>
        </w:rPr>
        <w:t>Manish</w:t>
      </w:r>
      <w:r>
        <w:rPr>
          <w:spacing w:val="-5"/>
          <w:sz w:val="22"/>
        </w:rPr>
        <w:t> </w:t>
      </w:r>
      <w:r>
        <w:rPr>
          <w:sz w:val="22"/>
        </w:rPr>
        <w:t>Pandya</w:t>
      </w:r>
    </w:p>
    <w:p>
      <w:pPr>
        <w:spacing w:before="44"/>
        <w:ind w:left="298" w:right="430" w:firstLine="0"/>
        <w:jc w:val="center"/>
        <w:rPr>
          <w:i/>
          <w:sz w:val="18"/>
        </w:rPr>
      </w:pPr>
      <w:r>
        <w:rPr>
          <w:i/>
          <w:sz w:val="18"/>
        </w:rPr>
        <w:t>School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Science,University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Windsor,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Ontario,Canada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"/>
        <w:ind w:left="0"/>
        <w:rPr>
          <w:i/>
          <w:sz w:val="23"/>
        </w:rPr>
      </w:pPr>
    </w:p>
    <w:p>
      <w:pPr>
        <w:spacing w:line="252" w:lineRule="auto" w:before="0"/>
        <w:ind w:left="1223" w:right="291" w:hanging="1110"/>
        <w:jc w:val="both"/>
        <w:rPr>
          <w:sz w:val="18"/>
        </w:rPr>
      </w:pPr>
      <w:r>
        <w:rPr>
          <w:sz w:val="18"/>
        </w:rPr>
        <w:t>Keywords:</w:t>
      </w:r>
      <w:r>
        <w:rPr>
          <w:spacing w:val="1"/>
          <w:sz w:val="18"/>
        </w:rPr>
        <w:t> </w:t>
      </w:r>
      <w:r>
        <w:rPr>
          <w:sz w:val="18"/>
        </w:rPr>
        <w:t>Indigenous Knowledge, Indigenous Perspectives, Educational Disparities, Indigenous Students,</w:t>
      </w:r>
      <w:r>
        <w:rPr>
          <w:spacing w:val="1"/>
          <w:sz w:val="18"/>
        </w:rPr>
        <w:t> </w:t>
      </w:r>
      <w:r>
        <w:rPr>
          <w:sz w:val="18"/>
        </w:rPr>
        <w:t>NoSQL-</w:t>
      </w:r>
      <w:r>
        <w:rPr>
          <w:spacing w:val="1"/>
          <w:sz w:val="18"/>
        </w:rPr>
        <w:t> </w:t>
      </w:r>
      <w:r>
        <w:rPr>
          <w:sz w:val="18"/>
        </w:rPr>
        <w:t>MongoDB</w:t>
      </w:r>
      <w:r>
        <w:rPr>
          <w:spacing w:val="-2"/>
          <w:sz w:val="18"/>
        </w:rPr>
        <w:t> </w:t>
      </w:r>
      <w:r>
        <w:rPr>
          <w:sz w:val="18"/>
        </w:rPr>
        <w:t>Database</w:t>
      </w:r>
    </w:p>
    <w:p>
      <w:pPr>
        <w:pStyle w:val="BodyText"/>
        <w:spacing w:before="8"/>
        <w:ind w:left="0"/>
        <w:rPr>
          <w:sz w:val="21"/>
        </w:rPr>
      </w:pPr>
    </w:p>
    <w:p>
      <w:pPr>
        <w:spacing w:line="254" w:lineRule="auto" w:before="0"/>
        <w:ind w:left="1223" w:right="291" w:hanging="1109"/>
        <w:jc w:val="both"/>
        <w:rPr>
          <w:sz w:val="18"/>
        </w:rPr>
      </w:pPr>
      <w:r>
        <w:rPr>
          <w:sz w:val="18"/>
        </w:rPr>
        <w:t>Abstract:    </w:t>
      </w:r>
      <w:r>
        <w:rPr>
          <w:spacing w:val="26"/>
          <w:sz w:val="18"/>
        </w:rPr>
        <w:t> </w:t>
      </w:r>
      <w:r>
        <w:rPr>
          <w:sz w:val="18"/>
        </w:rPr>
        <w:t>This</w:t>
      </w:r>
      <w:r>
        <w:rPr>
          <w:spacing w:val="-8"/>
          <w:sz w:val="18"/>
        </w:rPr>
        <w:t> </w:t>
      </w:r>
      <w:r>
        <w:rPr>
          <w:sz w:val="18"/>
        </w:rPr>
        <w:t>research</w:t>
      </w:r>
      <w:r>
        <w:rPr>
          <w:spacing w:val="-8"/>
          <w:sz w:val="18"/>
        </w:rPr>
        <w:t> </w:t>
      </w:r>
      <w:r>
        <w:rPr>
          <w:sz w:val="18"/>
        </w:rPr>
        <w:t>paper</w:t>
      </w:r>
      <w:r>
        <w:rPr>
          <w:spacing w:val="-8"/>
          <w:sz w:val="18"/>
        </w:rPr>
        <w:t> </w:t>
      </w:r>
      <w:r>
        <w:rPr>
          <w:sz w:val="18"/>
        </w:rPr>
        <w:t>explores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integration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Indigenous</w:t>
      </w:r>
      <w:r>
        <w:rPr>
          <w:spacing w:val="-7"/>
          <w:sz w:val="18"/>
        </w:rPr>
        <w:t> </w:t>
      </w:r>
      <w:r>
        <w:rPr>
          <w:sz w:val="18"/>
        </w:rPr>
        <w:t>knowledge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perspectives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education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address</w:t>
      </w:r>
      <w:r>
        <w:rPr>
          <w:spacing w:val="-43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educational</w:t>
      </w:r>
      <w:r>
        <w:rPr>
          <w:spacing w:val="-6"/>
          <w:sz w:val="18"/>
        </w:rPr>
        <w:t> </w:t>
      </w:r>
      <w:r>
        <w:rPr>
          <w:sz w:val="18"/>
        </w:rPr>
        <w:t>disparities</w:t>
      </w:r>
      <w:r>
        <w:rPr>
          <w:spacing w:val="-6"/>
          <w:sz w:val="18"/>
        </w:rPr>
        <w:t> </w:t>
      </w:r>
      <w:r>
        <w:rPr>
          <w:sz w:val="18"/>
        </w:rPr>
        <w:t>faced</w:t>
      </w:r>
      <w:r>
        <w:rPr>
          <w:spacing w:val="-7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Indigenous</w:t>
      </w:r>
      <w:r>
        <w:rPr>
          <w:spacing w:val="-6"/>
          <w:sz w:val="18"/>
        </w:rPr>
        <w:t> </w:t>
      </w:r>
      <w:r>
        <w:rPr>
          <w:sz w:val="18"/>
        </w:rPr>
        <w:t>students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Canada</w:t>
      </w:r>
      <w:r>
        <w:rPr>
          <w:spacing w:val="-6"/>
          <w:sz w:val="18"/>
        </w:rPr>
        <w:t> </w:t>
      </w:r>
      <w:r>
        <w:rPr>
          <w:sz w:val="18"/>
        </w:rPr>
        <w:t>[Change.org,</w:t>
      </w:r>
      <w:r>
        <w:rPr>
          <w:spacing w:val="-5"/>
          <w:sz w:val="18"/>
        </w:rPr>
        <w:t> </w:t>
      </w:r>
      <w:r>
        <w:rPr>
          <w:sz w:val="18"/>
        </w:rPr>
        <w:t>2023].</w:t>
      </w:r>
      <w:r>
        <w:rPr>
          <w:spacing w:val="6"/>
          <w:sz w:val="18"/>
        </w:rPr>
        <w:t> </w:t>
      </w:r>
      <w:r>
        <w:rPr>
          <w:sz w:val="18"/>
        </w:rPr>
        <w:t>It</w:t>
      </w:r>
      <w:r>
        <w:rPr>
          <w:spacing w:val="-6"/>
          <w:sz w:val="18"/>
        </w:rPr>
        <w:t> </w:t>
      </w:r>
      <w:r>
        <w:rPr>
          <w:sz w:val="18"/>
        </w:rPr>
        <w:t>proposes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manage-</w:t>
      </w:r>
      <w:r>
        <w:rPr>
          <w:spacing w:val="-42"/>
          <w:sz w:val="18"/>
        </w:rPr>
        <w:t> </w:t>
      </w:r>
      <w:r>
        <w:rPr>
          <w:sz w:val="18"/>
        </w:rPr>
        <w:t>ment system utilizing a NoSQL-MongoDB database and logistic regression model to predict student dropout</w:t>
      </w:r>
      <w:r>
        <w:rPr>
          <w:spacing w:val="-42"/>
          <w:sz w:val="18"/>
        </w:rPr>
        <w:t> </w:t>
      </w:r>
      <w:r>
        <w:rPr>
          <w:sz w:val="18"/>
        </w:rPr>
        <w:t>rates</w:t>
      </w:r>
      <w:r>
        <w:rPr>
          <w:spacing w:val="-4"/>
          <w:sz w:val="18"/>
        </w:rPr>
        <w:t> </w:t>
      </w:r>
      <w:r>
        <w:rPr>
          <w:sz w:val="18"/>
        </w:rPr>
        <w:t>based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key</w:t>
      </w:r>
      <w:r>
        <w:rPr>
          <w:spacing w:val="-3"/>
          <w:sz w:val="18"/>
        </w:rPr>
        <w:t> </w:t>
      </w:r>
      <w:r>
        <w:rPr>
          <w:sz w:val="18"/>
        </w:rPr>
        <w:t>factors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Cultural</w:t>
      </w:r>
      <w:r>
        <w:rPr>
          <w:spacing w:val="-3"/>
          <w:sz w:val="18"/>
        </w:rPr>
        <w:t> </w:t>
      </w:r>
      <w:r>
        <w:rPr>
          <w:sz w:val="18"/>
        </w:rPr>
        <w:t>Identity,</w:t>
      </w:r>
      <w:r>
        <w:rPr>
          <w:spacing w:val="-4"/>
          <w:sz w:val="18"/>
        </w:rPr>
        <w:t> </w:t>
      </w:r>
      <w:r>
        <w:rPr>
          <w:sz w:val="18"/>
        </w:rPr>
        <w:t>Gender,</w:t>
      </w:r>
      <w:r>
        <w:rPr>
          <w:spacing w:val="-3"/>
          <w:sz w:val="18"/>
        </w:rPr>
        <w:t> </w:t>
      </w:r>
      <w:r>
        <w:rPr>
          <w:sz w:val="18"/>
        </w:rPr>
        <w:t>Government</w:t>
      </w:r>
      <w:r>
        <w:rPr>
          <w:spacing w:val="-3"/>
          <w:sz w:val="18"/>
        </w:rPr>
        <w:t> </w:t>
      </w:r>
      <w:r>
        <w:rPr>
          <w:sz w:val="18"/>
        </w:rPr>
        <w:t>Funding,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more</w:t>
      </w:r>
      <w:r>
        <w:rPr>
          <w:spacing w:val="-3"/>
          <w:sz w:val="18"/>
        </w:rPr>
        <w:t> </w:t>
      </w:r>
      <w:r>
        <w:rPr>
          <w:sz w:val="18"/>
        </w:rPr>
        <w:t>[Government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3"/>
          <w:sz w:val="18"/>
        </w:rPr>
        <w:t> </w:t>
      </w:r>
      <w:r>
        <w:rPr>
          <w:sz w:val="18"/>
        </w:rPr>
        <w:t>Canada, 2021]. The logistic regression model achieved an accuracy rate of 0.831 on the testing dataset and</w:t>
      </w:r>
      <w:r>
        <w:rPr>
          <w:spacing w:val="1"/>
          <w:sz w:val="18"/>
        </w:rPr>
        <w:t> </w:t>
      </w:r>
      <w:r>
        <w:rPr>
          <w:sz w:val="18"/>
        </w:rPr>
        <w:t>provided valuable insights into the factors influencing dropout rates among Indigenous students. The paper</w:t>
      </w:r>
      <w:r>
        <w:rPr>
          <w:spacing w:val="1"/>
          <w:sz w:val="18"/>
        </w:rPr>
        <w:t> </w:t>
      </w:r>
      <w:r>
        <w:rPr>
          <w:sz w:val="18"/>
        </w:rPr>
        <w:t>emphasizes the importance of cultural sensitivity, ethical considerations, and collaboration with Indigenous</w:t>
      </w:r>
      <w:r>
        <w:rPr>
          <w:spacing w:val="1"/>
          <w:sz w:val="18"/>
        </w:rPr>
        <w:t> </w:t>
      </w:r>
      <w:r>
        <w:rPr>
          <w:sz w:val="18"/>
        </w:rPr>
        <w:t>communities throughout the research process. While logistic regression offers interpretability and simplicity,</w:t>
      </w:r>
      <w:r>
        <w:rPr>
          <w:spacing w:val="-42"/>
          <w:sz w:val="18"/>
        </w:rPr>
        <w:t> </w:t>
      </w:r>
      <w:r>
        <w:rPr>
          <w:sz w:val="18"/>
        </w:rPr>
        <w:t>future work may explore the use of other machine learning models and qualitative data to enhance accuracy</w:t>
      </w:r>
      <w:r>
        <w:rPr>
          <w:spacing w:val="1"/>
          <w:sz w:val="18"/>
        </w:rPr>
        <w:t> </w:t>
      </w:r>
      <w:r>
        <w:rPr>
          <w:sz w:val="18"/>
        </w:rPr>
        <w:t>and gain deeper insights. The goal is to promote educational equity and inclusivity while respecting Indige-</w:t>
      </w:r>
      <w:r>
        <w:rPr>
          <w:spacing w:val="1"/>
          <w:sz w:val="18"/>
        </w:rPr>
        <w:t> </w:t>
      </w:r>
      <w:r>
        <w:rPr>
          <w:sz w:val="18"/>
        </w:rPr>
        <w:t>nous</w:t>
      </w:r>
      <w:r>
        <w:rPr>
          <w:spacing w:val="-2"/>
          <w:sz w:val="18"/>
        </w:rPr>
        <w:t> </w:t>
      </w:r>
      <w:r>
        <w:rPr>
          <w:sz w:val="18"/>
        </w:rPr>
        <w:t>knowledge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aspirations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Canadian</w:t>
      </w:r>
      <w:r>
        <w:rPr>
          <w:spacing w:val="-2"/>
          <w:sz w:val="18"/>
        </w:rPr>
        <w:t> </w:t>
      </w:r>
      <w:r>
        <w:rPr>
          <w:sz w:val="18"/>
        </w:rPr>
        <w:t>education.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580" w:bottom="280" w:left="1360" w:right="118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106" w:after="0"/>
        <w:ind w:left="502" w:right="0" w:hanging="389"/>
        <w:jc w:val="left"/>
      </w:pPr>
      <w:r>
        <w:rPr/>
        <w:t>INTRODUCTION</w:t>
      </w:r>
    </w:p>
    <w:p>
      <w:pPr>
        <w:pStyle w:val="BodyText"/>
        <w:spacing w:before="224"/>
        <w:ind w:right="38"/>
        <w:jc w:val="both"/>
      </w:pPr>
      <w:r>
        <w:rPr/>
        <w:t>The Indigenous communities in Canada experience</w:t>
      </w:r>
      <w:r>
        <w:rPr>
          <w:spacing w:val="1"/>
        </w:rPr>
        <w:t> </w:t>
      </w:r>
      <w:r>
        <w:rPr/>
        <w:t>significantly higher dropout rates compared to non-</w:t>
      </w:r>
      <w:r>
        <w:rPr>
          <w:spacing w:val="1"/>
        </w:rPr>
        <w:t> </w:t>
      </w:r>
      <w:r>
        <w:rPr/>
        <w:t>Indigenous communities in this part of the world, at-</w:t>
      </w:r>
      <w:r>
        <w:rPr>
          <w:spacing w:val="-47"/>
        </w:rPr>
        <w:t> </w:t>
      </w:r>
      <w:r>
        <w:rPr/>
        <w:t>tributed to a range of factors such as historical and</w:t>
      </w:r>
      <w:r>
        <w:rPr>
          <w:spacing w:val="1"/>
        </w:rPr>
        <w:t> </w:t>
      </w:r>
      <w:r>
        <w:rPr/>
        <w:t>inter generational impacts, financial inequities, so-</w:t>
      </w:r>
      <w:r>
        <w:rPr>
          <w:spacing w:val="1"/>
        </w:rPr>
        <w:t> </w:t>
      </w:r>
      <w:r>
        <w:rPr/>
        <w:t>cial marginalization,</w:t>
      </w:r>
      <w:r>
        <w:rPr>
          <w:spacing w:val="1"/>
        </w:rPr>
        <w:t> </w:t>
      </w:r>
      <w:r>
        <w:rPr/>
        <w:t>lack of support systems,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geographic barriers [Government of Ontario, 2017].</w:t>
      </w:r>
      <w:r>
        <w:rPr>
          <w:spacing w:val="1"/>
        </w:rPr>
        <w:t> </w:t>
      </w:r>
      <w:r>
        <w:rPr/>
        <w:t>These factors restrict access to quality education for</w:t>
      </w:r>
      <w:r>
        <w:rPr>
          <w:spacing w:val="1"/>
        </w:rPr>
        <w:t> </w:t>
      </w:r>
      <w:r>
        <w:rPr/>
        <w:t>Indigenous students, resulting in lower educational</w:t>
      </w:r>
      <w:r>
        <w:rPr>
          <w:spacing w:val="1"/>
        </w:rPr>
        <w:t> </w:t>
      </w:r>
      <w:r>
        <w:rPr/>
        <w:t>achievements compared to the general population of</w:t>
      </w:r>
      <w:r>
        <w:rPr>
          <w:spacing w:val="1"/>
        </w:rPr>
        <w:t> </w:t>
      </w:r>
      <w:r>
        <w:rPr/>
        <w:t>Canada</w:t>
      </w:r>
      <w:r>
        <w:rPr>
          <w:spacing w:val="-2"/>
        </w:rPr>
        <w:t> </w:t>
      </w:r>
      <w:r>
        <w:rPr/>
        <w:t>[CFS</w:t>
      </w:r>
      <w:r>
        <w:rPr>
          <w:spacing w:val="-1"/>
        </w:rPr>
        <w:t> </w:t>
      </w:r>
      <w:r>
        <w:rPr/>
        <w:t>Ontario,</w:t>
      </w:r>
      <w:r>
        <w:rPr>
          <w:spacing w:val="-1"/>
        </w:rPr>
        <w:t> </w:t>
      </w:r>
      <w:r>
        <w:rPr/>
        <w:t>2021].</w:t>
      </w:r>
    </w:p>
    <w:p>
      <w:pPr>
        <w:pStyle w:val="BodyText"/>
        <w:ind w:right="38"/>
        <w:jc w:val="both"/>
      </w:pPr>
      <w:r>
        <w:rPr/>
        <w:t>Outline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disparities</w:t>
      </w:r>
      <w:r>
        <w:rPr>
          <w:spacing w:val="1"/>
        </w:rPr>
        <w:t> </w:t>
      </w:r>
      <w:r>
        <w:rPr/>
        <w:t>faced by Indigenous students in Canada, there are</w:t>
      </w:r>
      <w:r>
        <w:rPr>
          <w:spacing w:val="1"/>
        </w:rPr>
        <w:t> </w:t>
      </w:r>
      <w:r>
        <w:rPr/>
        <w:t>multiple factors such as the legacy of colonialism,</w:t>
      </w:r>
      <w:r>
        <w:rPr>
          <w:spacing w:val="1"/>
        </w:rPr>
        <w:t> </w:t>
      </w:r>
      <w:r>
        <w:rPr/>
        <w:t>residential schools, racism, and insufficient funding</w:t>
      </w:r>
      <w:r>
        <w:rPr>
          <w:spacing w:val="1"/>
        </w:rPr>
        <w:t> </w:t>
      </w:r>
      <w:r>
        <w:rPr/>
        <w:t>hinder access to post-secondary education, which is</w:t>
      </w:r>
      <w:r>
        <w:rPr>
          <w:spacing w:val="1"/>
        </w:rPr>
        <w:t> </w:t>
      </w:r>
      <w:r>
        <w:rPr/>
        <w:t>recognized as a treaty right for Indigenous students.</w:t>
      </w:r>
      <w:r>
        <w:rPr>
          <w:spacing w:val="1"/>
        </w:rPr>
        <w:t> </w:t>
      </w:r>
      <w:r>
        <w:rPr>
          <w:spacing w:val="-1"/>
        </w:rPr>
        <w:t>Funding</w:t>
      </w:r>
      <w:r>
        <w:rPr>
          <w:spacing w:val="-10"/>
        </w:rPr>
        <w:t> </w:t>
      </w:r>
      <w:r>
        <w:rPr>
          <w:spacing w:val="-1"/>
        </w:rPr>
        <w:t>inadequacy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difficulties</w:t>
      </w:r>
      <w:r>
        <w:rPr>
          <w:spacing w:val="-10"/>
        </w:rPr>
        <w:t> </w:t>
      </w:r>
      <w:r>
        <w:rPr/>
        <w:t>contribute</w:t>
      </w:r>
      <w:r>
        <w:rPr>
          <w:spacing w:val="-48"/>
        </w:rPr>
        <w:t> </w:t>
      </w:r>
      <w:r>
        <w:rPr/>
        <w:t>to a significant disparity in educational opportuni-</w:t>
      </w:r>
      <w:r>
        <w:rPr>
          <w:spacing w:val="1"/>
        </w:rPr>
        <w:t> </w:t>
      </w:r>
      <w:r>
        <w:rPr/>
        <w:t>ties [Brown, 2023].</w:t>
      </w:r>
      <w:r>
        <w:rPr>
          <w:spacing w:val="1"/>
        </w:rPr>
        <w:t> </w:t>
      </w:r>
      <w:r>
        <w:rPr/>
        <w:t>Also, the lack of necessary in-</w:t>
      </w:r>
      <w:r>
        <w:rPr>
          <w:spacing w:val="1"/>
        </w:rPr>
        <w:t> </w:t>
      </w:r>
      <w:r>
        <w:rPr/>
        <w:t>frastructure has hindered the distribution of cultur-</w:t>
      </w:r>
      <w:r>
        <w:rPr>
          <w:spacing w:val="1"/>
        </w:rPr>
        <w:t> </w:t>
      </w:r>
      <w:r>
        <w:rPr>
          <w:w w:val="95"/>
        </w:rPr>
        <w:t>ally relevant educational curricula to Indigenous com-</w:t>
      </w:r>
      <w:r>
        <w:rPr>
          <w:spacing w:val="1"/>
          <w:w w:val="95"/>
        </w:rPr>
        <w:t> </w:t>
      </w:r>
      <w:r>
        <w:rPr/>
        <w:t>munities.</w:t>
      </w:r>
      <w:r>
        <w:rPr>
          <w:spacing w:val="1"/>
        </w:rPr>
        <w:t> </w:t>
      </w:r>
      <w:r>
        <w:rPr/>
        <w:t>Teaching practices in non-Indigenous in-</w:t>
      </w:r>
      <w:r>
        <w:rPr>
          <w:spacing w:val="1"/>
        </w:rPr>
        <w:t> </w:t>
      </w:r>
      <w:r>
        <w:rPr/>
        <w:t>stitutions need refinement, focusing on incorporating</w:t>
      </w:r>
      <w:r>
        <w:rPr>
          <w:spacing w:val="-47"/>
        </w:rPr>
        <w:t> </w:t>
      </w:r>
      <w:r>
        <w:rPr/>
        <w:t>Indigenous</w:t>
      </w:r>
      <w:r>
        <w:rPr>
          <w:spacing w:val="32"/>
        </w:rPr>
        <w:t> </w:t>
      </w:r>
      <w:r>
        <w:rPr/>
        <w:t>history,</w:t>
      </w:r>
      <w:r>
        <w:rPr>
          <w:spacing w:val="43"/>
        </w:rPr>
        <w:t> </w:t>
      </w:r>
      <w:r>
        <w:rPr/>
        <w:t>cultures,</w:t>
      </w:r>
      <w:r>
        <w:rPr>
          <w:spacing w:val="43"/>
        </w:rPr>
        <w:t> </w:t>
      </w:r>
      <w:r>
        <w:rPr/>
        <w:t>and</w:t>
      </w:r>
      <w:r>
        <w:rPr>
          <w:spacing w:val="33"/>
        </w:rPr>
        <w:t> </w:t>
      </w:r>
      <w:r>
        <w:rPr/>
        <w:t>perspectives,</w:t>
      </w:r>
      <w:r>
        <w:rPr>
          <w:spacing w:val="42"/>
        </w:rPr>
        <w:t> </w:t>
      </w:r>
      <w:r>
        <w:rPr/>
        <w:t>and</w:t>
      </w:r>
    </w:p>
    <w:p>
      <w:pPr>
        <w:pStyle w:val="BodyText"/>
        <w:spacing w:before="152"/>
        <w:ind w:right="291"/>
        <w:jc w:val="both"/>
      </w:pPr>
      <w:r>
        <w:rPr/>
        <w:br w:type="column"/>
      </w:r>
      <w:r>
        <w:rPr/>
        <w:t>addressing racism and marginalization [Government</w:t>
      </w:r>
      <w:r>
        <w:rPr>
          <w:spacing w:val="1"/>
        </w:rPr>
        <w:t> </w:t>
      </w:r>
      <w:r>
        <w:rPr/>
        <w:t>of Canada, Interagency Advisory Panel on Research</w:t>
      </w:r>
      <w:r>
        <w:rPr>
          <w:spacing w:val="1"/>
        </w:rPr>
        <w:t> </w:t>
      </w:r>
      <w:r>
        <w:rPr/>
        <w:t>Ethics,</w:t>
      </w:r>
      <w:r>
        <w:rPr>
          <w:spacing w:val="-2"/>
        </w:rPr>
        <w:t> </w:t>
      </w:r>
      <w:r>
        <w:rPr/>
        <w:t>2019].</w:t>
      </w:r>
    </w:p>
    <w:p>
      <w:pPr>
        <w:pStyle w:val="BodyText"/>
        <w:ind w:right="291"/>
        <w:jc w:val="both"/>
      </w:pPr>
      <w:r>
        <w:rPr>
          <w:spacing w:val="-1"/>
        </w:rPr>
        <w:t>Our</w:t>
      </w:r>
      <w:r>
        <w:rPr>
          <w:spacing w:val="-12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paper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motivated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deep</w:t>
      </w:r>
      <w:r>
        <w:rPr>
          <w:spacing w:val="-48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past</w:t>
      </w:r>
      <w:r>
        <w:rPr>
          <w:spacing w:val="-10"/>
        </w:rPr>
        <w:t> </w:t>
      </w:r>
      <w:r>
        <w:rPr/>
        <w:t>injustices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hardships</w:t>
      </w:r>
      <w:r>
        <w:rPr>
          <w:spacing w:val="-48"/>
        </w:rPr>
        <w:t> </w:t>
      </w:r>
      <w:r>
        <w:rPr/>
        <w:t>faced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Indigenous</w:t>
      </w:r>
      <w:r>
        <w:rPr>
          <w:spacing w:val="-9"/>
        </w:rPr>
        <w:t> </w:t>
      </w:r>
      <w:r>
        <w:rPr/>
        <w:t>communities.</w:t>
      </w:r>
      <w:r>
        <w:rPr>
          <w:spacing w:val="3"/>
        </w:rPr>
        <w:t> </w:t>
      </w:r>
      <w:r>
        <w:rPr/>
        <w:t>We</w:t>
      </w:r>
      <w:r>
        <w:rPr>
          <w:spacing w:val="-9"/>
        </w:rPr>
        <w:t> </w:t>
      </w:r>
      <w:r>
        <w:rPr/>
        <w:t>aim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address</w:t>
      </w:r>
      <w:r>
        <w:rPr>
          <w:spacing w:val="-47"/>
        </w:rPr>
        <w:t> </w:t>
      </w:r>
      <w:r>
        <w:rPr/>
        <w:t>the lack of cultural responsiveness in the mainstream</w:t>
      </w:r>
      <w:r>
        <w:rPr>
          <w:spacing w:val="-47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promote</w:t>
      </w:r>
      <w:r>
        <w:rPr>
          <w:spacing w:val="-4"/>
        </w:rPr>
        <w:t> </w:t>
      </w:r>
      <w:r>
        <w:rPr/>
        <w:t>justice,</w:t>
      </w:r>
      <w:r>
        <w:rPr>
          <w:spacing w:val="-5"/>
        </w:rPr>
        <w:t> </w:t>
      </w:r>
      <w:r>
        <w:rPr/>
        <w:t>fairness,</w:t>
      </w:r>
      <w:r>
        <w:rPr>
          <w:spacing w:val="-5"/>
        </w:rPr>
        <w:t> </w:t>
      </w:r>
      <w:r>
        <w:rPr/>
        <w:t>and</w:t>
      </w:r>
      <w:r>
        <w:rPr>
          <w:spacing w:val="-48"/>
        </w:rPr>
        <w:t> </w:t>
      </w:r>
      <w:r>
        <w:rPr/>
        <w:t>reconciliation [Weston, 2019]. By embracing empa-</w:t>
      </w:r>
      <w:r>
        <w:rPr>
          <w:spacing w:val="1"/>
        </w:rPr>
        <w:t> </w:t>
      </w:r>
      <w:r>
        <w:rPr/>
        <w:t>thy and recognizing the generational effects of poli-</w:t>
      </w:r>
      <w:r>
        <w:rPr>
          <w:spacing w:val="1"/>
        </w:rPr>
        <w:t> </w:t>
      </w:r>
      <w:r>
        <w:rPr/>
        <w:t>cies like the residential school system, we seek to re-</w:t>
      </w:r>
      <w:r>
        <w:rPr>
          <w:spacing w:val="-47"/>
        </w:rPr>
        <w:t> </w:t>
      </w:r>
      <w:r>
        <w:rPr/>
        <w:t>store pride, dignity, and self respect among Indige-</w:t>
      </w:r>
      <w:r>
        <w:rPr>
          <w:spacing w:val="1"/>
        </w:rPr>
        <w:t> </w:t>
      </w:r>
      <w:r>
        <w:rPr/>
        <w:t>nous children [Kim, 2019]. Through cultural respon-</w:t>
      </w:r>
      <w:r>
        <w:rPr>
          <w:spacing w:val="-47"/>
        </w:rPr>
        <w:t> </w:t>
      </w:r>
      <w:r>
        <w:rPr/>
        <w:t>siveness,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aim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foster</w:t>
      </w:r>
      <w:r>
        <w:rPr>
          <w:spacing w:val="-9"/>
        </w:rPr>
        <w:t> </w:t>
      </w:r>
      <w:r>
        <w:rPr/>
        <w:t>respect,</w:t>
      </w:r>
      <w:r>
        <w:rPr>
          <w:spacing w:val="-9"/>
        </w:rPr>
        <w:t> </w:t>
      </w:r>
      <w:r>
        <w:rPr/>
        <w:t>understanding,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inclusive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students.</w:t>
      </w:r>
    </w:p>
    <w:p>
      <w:pPr>
        <w:pStyle w:val="BodyText"/>
        <w:ind w:right="291"/>
        <w:jc w:val="both"/>
      </w:pPr>
      <w:r>
        <w:rPr/>
        <w:t>Our objective here is to bridge the educational gap</w:t>
      </w:r>
      <w:r>
        <w:rPr>
          <w:spacing w:val="1"/>
        </w:rPr>
        <w:t> </w:t>
      </w:r>
      <w:r>
        <w:rPr/>
        <w:t>between Indigenous and non-Indigenous populations</w:t>
      </w:r>
      <w:r>
        <w:rPr>
          <w:spacing w:val="-47"/>
        </w:rPr>
        <w:t> </w:t>
      </w:r>
      <w:r>
        <w:rPr/>
        <w:t>in Canada by addressing issues such as insufficient</w:t>
      </w:r>
      <w:r>
        <w:rPr>
          <w:spacing w:val="1"/>
        </w:rPr>
        <w:t> </w:t>
      </w:r>
      <w:r>
        <w:rPr/>
        <w:t>funding, cultural disconnection, discrimination, and</w:t>
      </w:r>
      <w:r>
        <w:rPr>
          <w:spacing w:val="1"/>
        </w:rPr>
        <w:t> </w:t>
      </w:r>
      <w:r>
        <w:rPr/>
        <w:t>lack of support systems for Indigenous communities.</w:t>
      </w:r>
      <w:r>
        <w:rPr>
          <w:spacing w:val="-47"/>
        </w:rPr>
        <w:t> </w:t>
      </w:r>
      <w:r>
        <w:rPr/>
        <w:t>We aim to assess and analyze the quality of educa-</w:t>
      </w:r>
      <w:r>
        <w:rPr>
          <w:spacing w:val="1"/>
        </w:rPr>
        <w:t> </w:t>
      </w:r>
      <w:r>
        <w:rPr/>
        <w:t>tion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Indigenous</w:t>
      </w:r>
      <w:r>
        <w:rPr>
          <w:spacing w:val="-10"/>
        </w:rPr>
        <w:t> </w:t>
      </w:r>
      <w:r>
        <w:rPr/>
        <w:t>students,</w:t>
      </w:r>
      <w:r>
        <w:rPr>
          <w:spacing w:val="-9"/>
        </w:rPr>
        <w:t> </w:t>
      </w:r>
      <w:r>
        <w:rPr/>
        <w:t>promote</w:t>
      </w:r>
      <w:r>
        <w:rPr>
          <w:spacing w:val="-10"/>
        </w:rPr>
        <w:t> </w:t>
      </w:r>
      <w:r>
        <w:rPr/>
        <w:t>evidence-based</w:t>
      </w:r>
      <w:r>
        <w:rPr>
          <w:spacing w:val="-48"/>
        </w:rPr>
        <w:t> </w:t>
      </w:r>
      <w:r>
        <w:rPr/>
        <w:t>decision making, and ensure educational equity.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tegrating Indigenous knowledge systems, languages,</w:t>
      </w:r>
      <w:r>
        <w:rPr>
          <w:spacing w:val="-47"/>
        </w:rPr>
        <w:t> </w:t>
      </w:r>
      <w:r>
        <w:rPr/>
        <w:t>and histories into the curriculum is a crucial focus,</w:t>
      </w:r>
      <w:r>
        <w:rPr>
          <w:spacing w:val="1"/>
        </w:rPr>
        <w:t> </w:t>
      </w:r>
      <w:r>
        <w:rPr/>
        <w:t>empowering Indigenous students and improving the</w:t>
      </w:r>
      <w:r>
        <w:rPr>
          <w:spacing w:val="1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all.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98"/>
        <w:ind w:right="38"/>
        <w:jc w:val="both"/>
      </w:pPr>
      <w:r>
        <w:rPr/>
        <w:t>To achieve our goals, we propose a model that uti-</w:t>
      </w:r>
      <w:r>
        <w:rPr>
          <w:spacing w:val="1"/>
        </w:rPr>
        <w:t> </w:t>
      </w:r>
      <w:r>
        <w:rPr/>
        <w:t>lizes a NoSQL database i.e.</w:t>
      </w:r>
      <w:r>
        <w:rPr>
          <w:spacing w:val="1"/>
        </w:rPr>
        <w:t> </w:t>
      </w:r>
      <w:r>
        <w:rPr/>
        <w:t>MongoDB, to address</w:t>
      </w:r>
      <w:r>
        <w:rPr>
          <w:spacing w:val="1"/>
        </w:rPr>
        <w:t> </w:t>
      </w:r>
      <w:r>
        <w:rPr/>
        <w:t>educational disparities faced by Indigenous students.</w:t>
      </w:r>
      <w:r>
        <w:rPr>
          <w:spacing w:val="-47"/>
        </w:rPr>
        <w:t> </w:t>
      </w:r>
      <w:r>
        <w:rPr/>
        <w:t>Also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Logistic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capture</w:t>
      </w:r>
      <w:r>
        <w:rPr>
          <w:spacing w:val="-9"/>
        </w:rPr>
        <w:t> </w:t>
      </w:r>
      <w:r>
        <w:rPr/>
        <w:t>unique</w:t>
      </w:r>
      <w:r>
        <w:rPr>
          <w:spacing w:val="-47"/>
        </w:rPr>
        <w:t> </w:t>
      </w:r>
      <w:r>
        <w:rPr/>
        <w:t>information such as cultural identity, language pro-</w:t>
      </w:r>
      <w:r>
        <w:rPr>
          <w:spacing w:val="1"/>
        </w:rPr>
        <w:t> </w:t>
      </w:r>
      <w:r>
        <w:rPr/>
        <w:t>ficiency, community involvement, gender, and other</w:t>
      </w:r>
      <w:r>
        <w:rPr>
          <w:spacing w:val="1"/>
        </w:rPr>
        <w:t> </w:t>
      </w:r>
      <w:r>
        <w:rPr/>
        <w:t>relevant details, while adhering to Indigenous data</w:t>
      </w:r>
      <w:r>
        <w:rPr>
          <w:spacing w:val="1"/>
        </w:rPr>
        <w:t> </w:t>
      </w:r>
      <w:r>
        <w:rPr/>
        <w:t>governance principles.</w:t>
      </w:r>
      <w:r>
        <w:rPr>
          <w:spacing w:val="1"/>
        </w:rPr>
        <w:t> </w:t>
      </w:r>
      <w:r>
        <w:rPr/>
        <w:t>This will assist us in deter-</w:t>
      </w:r>
      <w:r>
        <w:rPr>
          <w:spacing w:val="1"/>
        </w:rPr>
        <w:t> </w:t>
      </w:r>
      <w:r>
        <w:rPr/>
        <w:t>mining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person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drop</w:t>
      </w:r>
      <w:r>
        <w:rPr>
          <w:spacing w:val="-9"/>
        </w:rPr>
        <w:t> </w:t>
      </w:r>
      <w:r>
        <w:rPr/>
        <w:t>out,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if so, it will enable concerned local or governmental</w:t>
      </w:r>
      <w:r>
        <w:rPr>
          <w:spacing w:val="1"/>
        </w:rPr>
        <w:t> </w:t>
      </w:r>
      <w:r>
        <w:rPr/>
        <w:t>bodies to take appropriate action. It will also enable</w:t>
      </w:r>
      <w:r>
        <w:rPr>
          <w:spacing w:val="1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sources,</w:t>
      </w:r>
      <w:r>
        <w:rPr>
          <w:spacing w:val="-47"/>
        </w:rPr>
        <w:t> </w:t>
      </w:r>
      <w:r>
        <w:rPr/>
        <w:t>evaluating the success of educational initiatives and</w:t>
      </w:r>
      <w:r>
        <w:rPr>
          <w:spacing w:val="1"/>
        </w:rPr>
        <w:t> </w:t>
      </w:r>
      <w:r>
        <w:rPr>
          <w:spacing w:val="-1"/>
        </w:rPr>
        <w:t>facilitating</w:t>
      </w:r>
      <w:r>
        <w:rPr>
          <w:spacing w:val="-10"/>
        </w:rPr>
        <w:t> </w:t>
      </w:r>
      <w:r>
        <w:rPr>
          <w:spacing w:val="-1"/>
        </w:rPr>
        <w:t>timely</w:t>
      </w:r>
      <w:r>
        <w:rPr>
          <w:spacing w:val="-10"/>
        </w:rPr>
        <w:t> </w:t>
      </w:r>
      <w:r>
        <w:rPr>
          <w:spacing w:val="-1"/>
        </w:rPr>
        <w:t>support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prevention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widening</w:t>
      </w:r>
      <w:r>
        <w:rPr>
          <w:spacing w:val="-48"/>
        </w:rPr>
        <w:t> </w:t>
      </w:r>
      <w:r>
        <w:rPr/>
        <w:t>educational gaps.</w:t>
      </w:r>
      <w:r>
        <w:rPr>
          <w:spacing w:val="1"/>
        </w:rPr>
        <w:t> </w:t>
      </w:r>
      <w:r>
        <w:rPr/>
        <w:t>The chosen NoSQL database en-</w:t>
      </w:r>
      <w:r>
        <w:rPr>
          <w:spacing w:val="1"/>
        </w:rPr>
        <w:t> </w:t>
      </w:r>
      <w:r>
        <w:rPr/>
        <w:t>sures data privacy and security, aligning with ethical</w:t>
      </w:r>
      <w:r>
        <w:rPr>
          <w:spacing w:val="-47"/>
        </w:rPr>
        <w:t> </w:t>
      </w:r>
      <w:r>
        <w:rPr/>
        <w:t>principles and relevant laws. There is a lack of pub-</w:t>
      </w:r>
      <w:r>
        <w:rPr>
          <w:spacing w:val="1"/>
        </w:rPr>
        <w:t> </w:t>
      </w:r>
      <w:r>
        <w:rPr/>
        <w:t>lished papers addressing our identified issue, making</w:t>
      </w:r>
      <w:r>
        <w:rPr>
          <w:spacing w:val="-47"/>
        </w:rPr>
        <w:t> </w:t>
      </w:r>
      <w:r>
        <w:rPr/>
        <w:t>our research work unique. Through our comprehen-</w:t>
      </w:r>
      <w:r>
        <w:rPr>
          <w:spacing w:val="1"/>
        </w:rPr>
        <w:t> </w:t>
      </w:r>
      <w:r>
        <w:rPr/>
        <w:t>sive model and data-driven approach, we aim to con-</w:t>
      </w:r>
      <w:r>
        <w:rPr>
          <w:spacing w:val="-47"/>
        </w:rPr>
        <w:t> </w:t>
      </w:r>
      <w:r>
        <w:rPr/>
        <w:t>tribute to the development of effective strategies and</w:t>
      </w:r>
      <w:r>
        <w:rPr>
          <w:spacing w:val="-47"/>
        </w:rPr>
        <w:t> </w:t>
      </w:r>
      <w:r>
        <w:rPr/>
        <w:t>policies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empower</w:t>
      </w:r>
      <w:r>
        <w:rPr>
          <w:spacing w:val="-12"/>
        </w:rPr>
        <w:t> </w:t>
      </w:r>
      <w:r>
        <w:rPr/>
        <w:t>Indigenous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bridge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gap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Canada.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197" w:after="0"/>
        <w:ind w:left="502" w:right="0" w:hanging="389"/>
        <w:jc w:val="left"/>
      </w:pPr>
      <w:r>
        <w:rPr/>
        <w:t>LITERATURE</w:t>
      </w:r>
      <w:r>
        <w:rPr>
          <w:spacing w:val="-17"/>
        </w:rPr>
        <w:t> </w:t>
      </w:r>
      <w:r>
        <w:rPr/>
        <w:t>REVIEW</w:t>
      </w:r>
    </w:p>
    <w:p>
      <w:pPr>
        <w:pStyle w:val="BodyText"/>
        <w:spacing w:before="225"/>
        <w:ind w:right="38"/>
        <w:jc w:val="both"/>
      </w:pPr>
      <w:r>
        <w:rPr/>
        <w:t>This paper explores the role of educators, particu-</w:t>
      </w:r>
      <w:r>
        <w:rPr>
          <w:spacing w:val="1"/>
        </w:rPr>
        <w:t> </w:t>
      </w:r>
      <w:r>
        <w:rPr/>
        <w:t>larly those teaching aspiring conservation practition-</w:t>
      </w:r>
      <w:r>
        <w:rPr>
          <w:spacing w:val="-47"/>
        </w:rPr>
        <w:t> </w:t>
      </w:r>
      <w:r>
        <w:rPr/>
        <w:t>ers, in responding to the Truth and Reconciliation</w:t>
      </w:r>
      <w:r>
        <w:rPr>
          <w:spacing w:val="1"/>
        </w:rPr>
        <w:t> </w:t>
      </w:r>
      <w:r>
        <w:rPr/>
        <w:t>Commission</w:t>
      </w:r>
      <w:r>
        <w:rPr>
          <w:spacing w:val="46"/>
        </w:rPr>
        <w:t> </w:t>
      </w:r>
      <w:r>
        <w:rPr/>
        <w:t>(TRC)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National</w:t>
      </w:r>
      <w:r>
        <w:rPr>
          <w:spacing w:val="47"/>
        </w:rPr>
        <w:t> </w:t>
      </w:r>
      <w:r>
        <w:rPr/>
        <w:t>Inquiry</w:t>
      </w:r>
      <w:r>
        <w:rPr>
          <w:spacing w:val="47"/>
        </w:rPr>
        <w:t> </w:t>
      </w:r>
      <w:r>
        <w:rPr/>
        <w:t>into</w:t>
      </w:r>
      <w:r>
        <w:rPr>
          <w:spacing w:val="-48"/>
        </w:rPr>
        <w:t> </w:t>
      </w:r>
      <w:r>
        <w:rPr/>
        <w:t>Missing and Murdered Indigenous Women and Girls</w:t>
      </w:r>
      <w:r>
        <w:rPr>
          <w:spacing w:val="-47"/>
        </w:rPr>
        <w:t> </w:t>
      </w:r>
      <w:r>
        <w:rPr/>
        <w:t>(MMIWG). The emphasis is on the significance of</w:t>
      </w:r>
      <w:r>
        <w:rPr>
          <w:spacing w:val="1"/>
        </w:rPr>
        <w:t> </w:t>
      </w:r>
      <w:r>
        <w:rPr/>
        <w:t>reconciliation and ethical engagement with Indige-</w:t>
      </w:r>
      <w:r>
        <w:rPr>
          <w:spacing w:val="1"/>
        </w:rPr>
        <w:t> </w:t>
      </w:r>
      <w:r>
        <w:rPr/>
        <w:t>nous Peoples through a revolutionary approach to</w:t>
      </w:r>
      <w:r>
        <w:rPr>
          <w:spacing w:val="1"/>
        </w:rPr>
        <w:t> </w:t>
      </w:r>
      <w:r>
        <w:rPr/>
        <w:t>teaching indigenous knowledge. The focus is on fos-</w:t>
      </w:r>
      <w:r>
        <w:rPr>
          <w:spacing w:val="-47"/>
        </w:rPr>
        <w:t> </w:t>
      </w:r>
      <w:r>
        <w:rPr/>
        <w:t>tering understanding, empathy, and respect for In-</w:t>
      </w:r>
      <w:r>
        <w:rPr>
          <w:spacing w:val="1"/>
        </w:rPr>
        <w:t> </w:t>
      </w:r>
      <w:r>
        <w:rPr/>
        <w:t>digenous knowledge and aspirations while equipping</w:t>
      </w:r>
      <w:r>
        <w:rPr>
          <w:spacing w:val="-47"/>
        </w:rPr>
        <w:t> </w:t>
      </w:r>
      <w:r>
        <w:rPr/>
        <w:t>students with critical analysis skills for ethical en-</w:t>
      </w:r>
      <w:r>
        <w:rPr>
          <w:spacing w:val="1"/>
        </w:rPr>
        <w:t> </w:t>
      </w:r>
      <w:r>
        <w:rPr/>
        <w:t>gagement.</w:t>
      </w:r>
      <w:r>
        <w:rPr>
          <w:spacing w:val="1"/>
        </w:rPr>
        <w:t> </w:t>
      </w:r>
      <w:r>
        <w:rPr/>
        <w:t>The paper calls for universities to ”Indi-</w:t>
      </w:r>
      <w:r>
        <w:rPr>
          <w:spacing w:val="1"/>
        </w:rPr>
        <w:t> </w:t>
      </w:r>
      <w:r>
        <w:rPr/>
        <w:t>genize” their approaches, embracing anti-racism, hu-</w:t>
      </w:r>
      <w:r>
        <w:rPr>
          <w:spacing w:val="-47"/>
        </w:rPr>
        <w:t> </w:t>
      </w:r>
      <w:r>
        <w:rPr/>
        <w:t>mility,</w:t>
      </w:r>
      <w:r>
        <w:rPr>
          <w:spacing w:val="-9"/>
        </w:rPr>
        <w:t> </w:t>
      </w:r>
      <w:r>
        <w:rPr/>
        <w:t>reciprocity,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confronting</w:t>
      </w:r>
      <w:r>
        <w:rPr>
          <w:spacing w:val="-9"/>
        </w:rPr>
        <w:t> </w:t>
      </w:r>
      <w:r>
        <w:rPr/>
        <w:t>ongoing</w:t>
      </w:r>
      <w:r>
        <w:rPr>
          <w:spacing w:val="-8"/>
        </w:rPr>
        <w:t> </w:t>
      </w:r>
      <w:r>
        <w:rPr/>
        <w:t>colonial-</w:t>
      </w:r>
      <w:r>
        <w:rPr>
          <w:spacing w:val="-48"/>
        </w:rPr>
        <w:t> </w:t>
      </w:r>
      <w:r>
        <w:rPr/>
        <w:t>ism and white supremacy.</w:t>
      </w:r>
      <w:r>
        <w:rPr>
          <w:spacing w:val="1"/>
        </w:rPr>
        <w:t> </w:t>
      </w:r>
      <w:r>
        <w:rPr/>
        <w:t>The goal is to create a</w:t>
      </w:r>
      <w:r>
        <w:rPr>
          <w:spacing w:val="1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respects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Indige-</w:t>
      </w:r>
      <w:r>
        <w:rPr>
          <w:spacing w:val="-47"/>
        </w:rPr>
        <w:t> </w:t>
      </w:r>
      <w:r>
        <w:rPr/>
        <w:t>nous scholars, knowledge,and voices, fostering re-</w:t>
      </w:r>
      <w:r>
        <w:rPr>
          <w:spacing w:val="1"/>
        </w:rPr>
        <w:t> </w:t>
      </w:r>
      <w:r>
        <w:rPr/>
        <w:t>conciliatory</w:t>
      </w:r>
      <w:r>
        <w:rPr>
          <w:spacing w:val="-10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conservation</w:t>
      </w:r>
      <w:r>
        <w:rPr>
          <w:spacing w:val="-10"/>
        </w:rPr>
        <w:t> </w:t>
      </w:r>
      <w:r>
        <w:rPr/>
        <w:t>prac-</w:t>
      </w:r>
      <w:r>
        <w:rPr>
          <w:spacing w:val="-47"/>
        </w:rPr>
        <w:t> </w:t>
      </w:r>
      <w:r>
        <w:rPr/>
        <w:t>titioners and Indigenous Peoples.</w:t>
      </w:r>
      <w:r>
        <w:rPr>
          <w:spacing w:val="1"/>
        </w:rPr>
        <w:t> </w:t>
      </w:r>
      <w:r>
        <w:rPr/>
        <w:t>Efforts should go</w:t>
      </w:r>
      <w:r>
        <w:rPr>
          <w:spacing w:val="1"/>
        </w:rPr>
        <w:t> </w:t>
      </w:r>
      <w:r>
        <w:rPr/>
        <w:t>beyond course content and focus on building an anti-</w:t>
      </w:r>
      <w:r>
        <w:rPr>
          <w:spacing w:val="-47"/>
        </w:rPr>
        <w:t> </w:t>
      </w:r>
      <w:r>
        <w:rPr/>
        <w:t>racist,</w:t>
      </w:r>
      <w:r>
        <w:rPr>
          <w:spacing w:val="-6"/>
        </w:rPr>
        <w:t> </w:t>
      </w:r>
      <w:r>
        <w:rPr/>
        <w:t>anti-oppressive</w:t>
      </w:r>
      <w:r>
        <w:rPr>
          <w:spacing w:val="-6"/>
        </w:rPr>
        <w:t> </w:t>
      </w:r>
      <w:r>
        <w:rPr/>
        <w:t>campus</w:t>
      </w:r>
      <w:r>
        <w:rPr>
          <w:spacing w:val="-5"/>
        </w:rPr>
        <w:t> </w:t>
      </w:r>
      <w:r>
        <w:rPr/>
        <w:t>culture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centers</w:t>
      </w:r>
      <w:r>
        <w:rPr>
          <w:spacing w:val="-5"/>
        </w:rPr>
        <w:t> </w:t>
      </w:r>
      <w:r>
        <w:rPr/>
        <w:t>In-</w:t>
      </w:r>
      <w:r>
        <w:rPr>
          <w:spacing w:val="-48"/>
        </w:rPr>
        <w:t> </w:t>
      </w:r>
      <w:r>
        <w:rPr/>
        <w:t>digenous perspectives and enables Indigenous intel-</w:t>
      </w:r>
      <w:r>
        <w:rPr>
          <w:spacing w:val="1"/>
        </w:rPr>
        <w:t> </w:t>
      </w:r>
      <w:r>
        <w:rPr/>
        <w:t>lectual expression.</w:t>
      </w:r>
      <w:r>
        <w:rPr>
          <w:spacing w:val="1"/>
        </w:rPr>
        <w:t> </w:t>
      </w:r>
      <w:r>
        <w:rPr/>
        <w:t>The paper advocates for hiring</w:t>
      </w:r>
      <w:r>
        <w:rPr>
          <w:spacing w:val="1"/>
        </w:rPr>
        <w:t> </w:t>
      </w:r>
      <w:r>
        <w:rPr/>
        <w:t>more Indigenous faculty members and centering In-</w:t>
      </w:r>
      <w:r>
        <w:rPr>
          <w:spacing w:val="1"/>
        </w:rPr>
        <w:t> </w:t>
      </w:r>
      <w:r>
        <w:rPr/>
        <w:t>digenous Peoples as experts about themselves in the</w:t>
      </w:r>
      <w:r>
        <w:rPr>
          <w:spacing w:val="1"/>
        </w:rPr>
        <w:t> </w:t>
      </w:r>
      <w:r>
        <w:rPr/>
        <w:t>curriculum.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prepare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engage</w:t>
      </w:r>
    </w:p>
    <w:p>
      <w:pPr>
        <w:pStyle w:val="BodyText"/>
        <w:spacing w:before="98"/>
        <w:ind w:right="291"/>
        <w:jc w:val="both"/>
      </w:pPr>
      <w:r>
        <w:rPr/>
        <w:br w:type="column"/>
      </w:r>
      <w:r>
        <w:rPr/>
        <w:t>with Indigenous Peoples in a just and affirming man-</w:t>
      </w:r>
      <w:r>
        <w:rPr>
          <w:spacing w:val="-47"/>
        </w:rPr>
        <w:t> </w:t>
      </w:r>
      <w:r>
        <w:rPr/>
        <w:t>ner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respecting</w:t>
      </w:r>
      <w:r>
        <w:rPr>
          <w:spacing w:val="-5"/>
        </w:rPr>
        <w:t> </w:t>
      </w:r>
      <w:r>
        <w:rPr/>
        <w:t>Indigenous</w:t>
      </w:r>
      <w:r>
        <w:rPr>
          <w:spacing w:val="-4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aspi-</w:t>
      </w:r>
      <w:r>
        <w:rPr>
          <w:spacing w:val="-47"/>
        </w:rPr>
        <w:t> </w:t>
      </w:r>
      <w:r>
        <w:rPr/>
        <w:t>rations. The possible difficulties of successfully inte-</w:t>
      </w:r>
      <w:r>
        <w:rPr>
          <w:spacing w:val="-47"/>
        </w:rPr>
        <w:t> </w:t>
      </w:r>
      <w:r>
        <w:rPr/>
        <w:t>grating</w:t>
      </w:r>
      <w:r>
        <w:rPr>
          <w:spacing w:val="-7"/>
        </w:rPr>
        <w:t> </w:t>
      </w:r>
      <w:r>
        <w:rPr/>
        <w:t>Indigenous</w:t>
      </w:r>
      <w:r>
        <w:rPr>
          <w:spacing w:val="-6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cur-</w:t>
      </w:r>
      <w:r>
        <w:rPr>
          <w:spacing w:val="-47"/>
        </w:rPr>
        <w:t> </w:t>
      </w:r>
      <w:r>
        <w:rPr/>
        <w:t>riculum and ensuring cultural sensitivity and authen-</w:t>
      </w:r>
      <w:r>
        <w:rPr>
          <w:spacing w:val="-47"/>
        </w:rPr>
        <w:t> </w:t>
      </w:r>
      <w:r>
        <w:rPr>
          <w:spacing w:val="-1"/>
        </w:rPr>
        <w:t>ticity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its</w:t>
      </w:r>
      <w:r>
        <w:rPr>
          <w:spacing w:val="-11"/>
        </w:rPr>
        <w:t> </w:t>
      </w:r>
      <w:r>
        <w:rPr>
          <w:spacing w:val="-1"/>
        </w:rPr>
        <w:t>application</w:t>
      </w:r>
      <w:r>
        <w:rPr>
          <w:spacing w:val="-11"/>
        </w:rPr>
        <w:t> </w:t>
      </w:r>
      <w:r>
        <w:rPr>
          <w:spacing w:val="-1"/>
        </w:rPr>
        <w:t>might,</w:t>
      </w:r>
      <w:r>
        <w:rPr>
          <w:spacing w:val="-9"/>
        </w:rPr>
        <w:t> </w:t>
      </w:r>
      <w:r>
        <w:rPr>
          <w:spacing w:val="-1"/>
        </w:rPr>
        <w:t>however,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drawback</w:t>
      </w:r>
      <w:r>
        <w:rPr>
          <w:spacing w:val="-48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[Wu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2"/>
        </w:rPr>
        <w:t> </w:t>
      </w:r>
      <w:r>
        <w:rPr/>
        <w:t>2019].</w:t>
      </w:r>
    </w:p>
    <w:p>
      <w:pPr>
        <w:pStyle w:val="BodyText"/>
        <w:ind w:right="291"/>
        <w:jc w:val="both"/>
      </w:pPr>
      <w:r>
        <w:rPr/>
        <w:t>This paper focuses on the use of digital technologies</w:t>
      </w:r>
      <w:r>
        <w:rPr>
          <w:spacing w:val="1"/>
        </w:rPr>
        <w:t> </w:t>
      </w:r>
      <w:r>
        <w:rPr/>
        <w:t>to support Indigenous people’s language and literacy</w:t>
      </w:r>
      <w:r>
        <w:rPr>
          <w:spacing w:val="-47"/>
        </w:rPr>
        <w:t> </w:t>
      </w:r>
      <w:r>
        <w:rPr/>
        <w:t>learning, particularly in English.</w:t>
      </w:r>
      <w:r>
        <w:rPr>
          <w:spacing w:val="50"/>
        </w:rPr>
        <w:t> </w:t>
      </w:r>
      <w:r>
        <w:rPr/>
        <w:t>Here, the empha-</w:t>
      </w:r>
      <w:r>
        <w:rPr>
          <w:spacing w:val="1"/>
        </w:rPr>
        <w:t> </w:t>
      </w:r>
      <w:r>
        <w:rPr/>
        <w:t>sis is on addressing the negative inter-generational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colonization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socioeconomic</w:t>
      </w:r>
      <w:r>
        <w:rPr>
          <w:spacing w:val="50"/>
        </w:rPr>
        <w:t> </w:t>
      </w:r>
      <w:r>
        <w:rPr/>
        <w:t>stress</w:t>
      </w:r>
      <w:r>
        <w:rPr>
          <w:spacing w:val="-47"/>
        </w:rPr>
        <w:t> </w:t>
      </w:r>
      <w:r>
        <w:rPr/>
        <w:t>on Indigenous academic performance.</w:t>
      </w:r>
      <w:r>
        <w:rPr>
          <w:spacing w:val="1"/>
        </w:rPr>
        <w:t> </w:t>
      </w:r>
      <w:r>
        <w:rPr/>
        <w:t>The system-</w:t>
      </w:r>
      <w:r>
        <w:rPr>
          <w:spacing w:val="1"/>
        </w:rPr>
        <w:t> </w:t>
      </w:r>
      <w:r>
        <w:rPr/>
        <w:t>atic review of 25 empirical studies provides insights</w:t>
      </w:r>
      <w:r>
        <w:rPr>
          <w:spacing w:val="1"/>
        </w:rPr>
        <w:t> </w:t>
      </w:r>
      <w:r>
        <w:rPr/>
        <w:t>into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efficacy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digital</w:t>
      </w:r>
      <w:r>
        <w:rPr>
          <w:spacing w:val="43"/>
        </w:rPr>
        <w:t> </w:t>
      </w:r>
      <w:r>
        <w:rPr/>
        <w:t>technology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support-</w:t>
      </w:r>
      <w:r>
        <w:rPr>
          <w:spacing w:val="-48"/>
        </w:rPr>
        <w:t> </w:t>
      </w:r>
      <w:r>
        <w:rPr/>
        <w:t>ing Indigenous learners.</w:t>
      </w:r>
      <w:r>
        <w:rPr>
          <w:spacing w:val="1"/>
        </w:rPr>
        <w:t> </w:t>
      </w:r>
      <w:r>
        <w:rPr/>
        <w:t>While the studies demon-</w:t>
      </w:r>
      <w:r>
        <w:rPr>
          <w:spacing w:val="1"/>
        </w:rPr>
        <w:t> </w:t>
      </w:r>
      <w:r>
        <w:rPr/>
        <w:t>strate positive outcomes, there are limitations, such</w:t>
      </w:r>
      <w:r>
        <w:rPr>
          <w:spacing w:val="1"/>
        </w:rPr>
        <w:t> </w:t>
      </w:r>
      <w:r>
        <w:rPr/>
        <w:t>as the lack of rigorous research methods and com-</w:t>
      </w:r>
      <w:r>
        <w:rPr>
          <w:spacing w:val="1"/>
        </w:rPr>
        <w:t> </w:t>
      </w:r>
      <w:r>
        <w:rPr/>
        <w:t>prehensive reporting.</w:t>
      </w:r>
      <w:r>
        <w:rPr>
          <w:spacing w:val="50"/>
        </w:rPr>
        <w:t> </w:t>
      </w:r>
      <w:r>
        <w:rPr/>
        <w:t>To improve the effectiveness</w:t>
      </w:r>
      <w:r>
        <w:rPr>
          <w:spacing w:val="1"/>
        </w:rPr>
        <w:t> </w:t>
      </w:r>
      <w:r>
        <w:rPr/>
        <w:t>of digital technology-based interventions, future re-</w:t>
      </w:r>
      <w:r>
        <w:rPr>
          <w:spacing w:val="1"/>
        </w:rPr>
        <w:t> </w:t>
      </w:r>
      <w:r>
        <w:rPr/>
        <w:t>search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culturally</w:t>
      </w:r>
      <w:r>
        <w:rPr>
          <w:spacing w:val="-8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multilitera-</w:t>
      </w:r>
      <w:r>
        <w:rPr>
          <w:spacing w:val="-47"/>
        </w:rPr>
        <w:t> </w:t>
      </w:r>
      <w:r>
        <w:rPr/>
        <w:t>cies frameworks, engage in longitudinal studies to</w:t>
      </w:r>
      <w:r>
        <w:rPr>
          <w:spacing w:val="1"/>
        </w:rPr>
        <w:t> </w:t>
      </w:r>
      <w:r>
        <w:rPr/>
        <w:t>track</w:t>
      </w:r>
      <w:r>
        <w:rPr>
          <w:spacing w:val="-9"/>
        </w:rPr>
        <w:t> </w:t>
      </w:r>
      <w:r>
        <w:rPr/>
        <w:t>students’</w:t>
      </w:r>
      <w:r>
        <w:rPr>
          <w:spacing w:val="-8"/>
        </w:rPr>
        <w:t> </w:t>
      </w:r>
      <w:r>
        <w:rPr/>
        <w:t>progress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incorporate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Indige-</w:t>
      </w:r>
      <w:r>
        <w:rPr>
          <w:spacing w:val="-48"/>
        </w:rPr>
        <w:t> </w:t>
      </w:r>
      <w:r>
        <w:rPr/>
        <w:t>nous cultural elements. Additionally, there is a need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coding</w:t>
      </w:r>
      <w:r>
        <w:rPr>
          <w:spacing w:val="-4"/>
        </w:rPr>
        <w:t> </w:t>
      </w:r>
      <w:r>
        <w:rPr/>
        <w:t>schemes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nuances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In-</w:t>
      </w:r>
      <w:r>
        <w:rPr>
          <w:spacing w:val="-48"/>
        </w:rPr>
        <w:t> </w:t>
      </w:r>
      <w:r>
        <w:rPr>
          <w:w w:val="95"/>
        </w:rPr>
        <w:t>digenous language and literacy learning.</w:t>
      </w:r>
      <w:r>
        <w:rPr>
          <w:spacing w:val="1"/>
          <w:w w:val="95"/>
        </w:rPr>
        <w:t> </w:t>
      </w:r>
      <w:r>
        <w:rPr>
          <w:w w:val="95"/>
        </w:rPr>
        <w:t>The research</w:t>
      </w:r>
      <w:r>
        <w:rPr>
          <w:spacing w:val="1"/>
          <w:w w:val="95"/>
        </w:rPr>
        <w:t> </w:t>
      </w:r>
      <w:r>
        <w:rPr/>
        <w:t>emphasizes the importance of culturally responsive</w:t>
      </w:r>
      <w:r>
        <w:rPr>
          <w:spacing w:val="1"/>
        </w:rPr>
        <w:t> </w:t>
      </w:r>
      <w:r>
        <w:rPr/>
        <w:t>practices, partnership with Indigenous communities,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addressing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unique</w:t>
      </w:r>
      <w:r>
        <w:rPr>
          <w:spacing w:val="-12"/>
        </w:rPr>
        <w:t> </w:t>
      </w:r>
      <w:r>
        <w:rPr/>
        <w:t>contextual</w:t>
      </w:r>
      <w:r>
        <w:rPr>
          <w:spacing w:val="-11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affecting</w:t>
      </w:r>
      <w:r>
        <w:rPr>
          <w:spacing w:val="-47"/>
        </w:rPr>
        <w:t> </w:t>
      </w:r>
      <w:r>
        <w:rPr/>
        <w:t>Indigenous education. The reliance on digital infras-</w:t>
      </w:r>
      <w:r>
        <w:rPr>
          <w:spacing w:val="1"/>
        </w:rPr>
        <w:t> </w:t>
      </w:r>
      <w:r>
        <w:rPr/>
        <w:t>tructure and access to technology,</w:t>
      </w:r>
      <w:r>
        <w:rPr>
          <w:spacing w:val="1"/>
        </w:rPr>
        <w:t> </w:t>
      </w:r>
      <w:r>
        <w:rPr/>
        <w:t>however,</w:t>
      </w:r>
      <w:r>
        <w:rPr>
          <w:spacing w:val="50"/>
        </w:rPr>
        <w:t> </w:t>
      </w:r>
      <w:r>
        <w:rPr/>
        <w:t>may be</w:t>
      </w:r>
      <w:r>
        <w:rPr>
          <w:spacing w:val="-47"/>
        </w:rPr>
        <w:t> </w:t>
      </w:r>
      <w:r>
        <w:rPr/>
        <w:t>a weakness of their strategy or approach and present</w:t>
      </w:r>
      <w:r>
        <w:rPr>
          <w:spacing w:val="1"/>
        </w:rPr>
        <w:t> </w:t>
      </w:r>
      <w:r>
        <w:rPr/>
        <w:t>difficulties in isolated or disadvantaged Indigenous</w:t>
      </w:r>
      <w:r>
        <w:rPr>
          <w:spacing w:val="1"/>
        </w:rPr>
        <w:t> </w:t>
      </w:r>
      <w:r>
        <w:rPr/>
        <w:t>communities where dependable internet connectivity</w:t>
      </w:r>
      <w:r>
        <w:rPr>
          <w:spacing w:val="-47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scarce</w:t>
      </w:r>
      <w:r>
        <w:rPr>
          <w:spacing w:val="-1"/>
        </w:rPr>
        <w:t> </w:t>
      </w:r>
      <w:r>
        <w:rPr/>
        <w:t>[Li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2"/>
        </w:rPr>
        <w:t> </w:t>
      </w:r>
      <w:r>
        <w:rPr/>
        <w:t>2021].</w:t>
      </w:r>
    </w:p>
    <w:p>
      <w:pPr>
        <w:pStyle w:val="BodyText"/>
        <w:spacing w:line="206" w:lineRule="exact"/>
        <w:jc w:val="both"/>
      </w:pPr>
      <w:r>
        <w:rPr/>
        <w:t>This</w:t>
      </w:r>
      <w:r>
        <w:rPr>
          <w:spacing w:val="29"/>
        </w:rPr>
        <w:t> </w:t>
      </w:r>
      <w:r>
        <w:rPr/>
        <w:t>paper</w:t>
      </w:r>
      <w:r>
        <w:rPr>
          <w:spacing w:val="29"/>
        </w:rPr>
        <w:t> </w:t>
      </w:r>
      <w:r>
        <w:rPr/>
        <w:t>presents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NOW</w:t>
      </w:r>
      <w:r>
        <w:rPr>
          <w:spacing w:val="29"/>
        </w:rPr>
        <w:t> </w:t>
      </w:r>
      <w:r>
        <w:rPr/>
        <w:t>(Northern</w:t>
      </w:r>
      <w:r>
        <w:rPr>
          <w:spacing w:val="29"/>
        </w:rPr>
        <w:t> </w:t>
      </w:r>
      <w:r>
        <w:rPr/>
        <w:t>Oral</w:t>
      </w:r>
      <w:r>
        <w:rPr>
          <w:spacing w:val="29"/>
        </w:rPr>
        <w:t> </w:t>
      </w:r>
      <w:r>
        <w:rPr/>
        <w:t>Lan-</w:t>
      </w:r>
    </w:p>
    <w:p>
      <w:pPr>
        <w:pStyle w:val="BodyText"/>
        <w:ind w:right="291"/>
        <w:jc w:val="both"/>
      </w:pPr>
      <w:r>
        <w:rPr/>
        <w:t>guage and Writing) Play project aiming to support</w:t>
      </w:r>
      <w:r>
        <w:rPr>
          <w:spacing w:val="1"/>
        </w:rPr>
        <w:t> </w:t>
      </w:r>
      <w:r>
        <w:rPr/>
        <w:t>young children’s oral language and writing skills in</w:t>
      </w:r>
      <w:r>
        <w:rPr>
          <w:spacing w:val="1"/>
        </w:rPr>
        <w:t> </w:t>
      </w:r>
      <w:r>
        <w:rPr/>
        <w:t>northern rural and Indigenous communities. The re-</w:t>
      </w:r>
      <w:r>
        <w:rPr>
          <w:spacing w:val="1"/>
        </w:rPr>
        <w:t> </w:t>
      </w:r>
      <w:r>
        <w:rPr/>
        <w:t>search emerged from the concerns raised by kinder-</w:t>
      </w:r>
      <w:r>
        <w:rPr>
          <w:spacing w:val="1"/>
        </w:rPr>
        <w:t> </w:t>
      </w:r>
      <w:r>
        <w:rPr/>
        <w:t>garten teachers in northern Canadian communities</w:t>
      </w:r>
      <w:r>
        <w:rPr>
          <w:spacing w:val="1"/>
        </w:rPr>
        <w:t> </w:t>
      </w:r>
      <w:r>
        <w:rPr/>
        <w:t>about students’ limited language abilities upon enter-</w:t>
      </w:r>
      <w:r>
        <w:rPr>
          <w:spacing w:val="-47"/>
        </w:rPr>
        <w:t> </w:t>
      </w:r>
      <w:r>
        <w:rPr/>
        <w:t>ing school.</w:t>
      </w:r>
      <w:r>
        <w:rPr>
          <w:spacing w:val="1"/>
        </w:rPr>
        <w:t> </w:t>
      </w:r>
      <w:r>
        <w:rPr/>
        <w:t>The project involved collaborating with</w:t>
      </w:r>
      <w:r>
        <w:rPr>
          <w:spacing w:val="1"/>
        </w:rPr>
        <w:t> </w:t>
      </w:r>
      <w:r>
        <w:rPr/>
        <w:t>public school divisions in small rural communities</w:t>
      </w:r>
      <w:r>
        <w:rPr>
          <w:spacing w:val="1"/>
        </w:rPr>
        <w:t> </w:t>
      </w:r>
      <w:r>
        <w:rPr/>
        <w:t>and local education authorities in Indigenous regions</w:t>
      </w:r>
      <w:r>
        <w:rPr>
          <w:spacing w:val="-47"/>
        </w:rPr>
        <w:t> </w:t>
      </w:r>
      <w:r>
        <w:rPr/>
        <w:t>of four Canadian provinces. Focusing on the assess-</w:t>
      </w:r>
      <w:r>
        <w:rPr>
          <w:spacing w:val="1"/>
        </w:rPr>
        <w:t> </w:t>
      </w:r>
      <w:r>
        <w:rPr/>
        <w:t>ment and support of young children’s oral language</w:t>
      </w:r>
      <w:r>
        <w:rPr>
          <w:spacing w:val="1"/>
        </w:rPr>
        <w:t> </w:t>
      </w:r>
      <w:r>
        <w:rPr/>
        <w:t>and writing development in play contexts.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communities face challenges related to geographic</w:t>
      </w:r>
      <w:r>
        <w:rPr>
          <w:spacing w:val="1"/>
        </w:rPr>
        <w:t> </w:t>
      </w:r>
      <w:r>
        <w:rPr/>
        <w:t>isolation,</w:t>
      </w:r>
      <w:r>
        <w:rPr>
          <w:spacing w:val="-11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teaching</w:t>
      </w:r>
      <w:r>
        <w:rPr>
          <w:spacing w:val="-13"/>
        </w:rPr>
        <w:t> </w:t>
      </w:r>
      <w:r>
        <w:rPr/>
        <w:t>resources,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lack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op-</w:t>
      </w:r>
      <w:r>
        <w:rPr>
          <w:spacing w:val="-47"/>
        </w:rPr>
        <w:t> </w:t>
      </w:r>
      <w:r>
        <w:rPr/>
        <w:t>portunities for teachers’ professional learning.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 emphasized the use of play contexts to en-</w:t>
      </w:r>
      <w:r>
        <w:rPr>
          <w:spacing w:val="1"/>
        </w:rPr>
        <w:t> </w:t>
      </w:r>
      <w:r>
        <w:rPr/>
        <w:t>hance children’s language and literacy skills.</w:t>
      </w:r>
      <w:r>
        <w:rPr>
          <w:spacing w:val="1"/>
        </w:rPr>
        <w:t> </w:t>
      </w:r>
      <w:r>
        <w:rPr/>
        <w:t>Addi-</w:t>
      </w:r>
      <w:r>
        <w:rPr>
          <w:spacing w:val="1"/>
        </w:rPr>
        <w:t> </w:t>
      </w:r>
      <w:r>
        <w:rPr/>
        <w:t>tionally,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aimed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culturally</w:t>
      </w:r>
      <w:r>
        <w:rPr>
          <w:spacing w:val="-5"/>
        </w:rPr>
        <w:t> </w:t>
      </w:r>
      <w:r>
        <w:rPr/>
        <w:t>rel-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98"/>
        <w:ind w:right="38"/>
        <w:jc w:val="both"/>
      </w:pPr>
      <w:r>
        <w:rPr/>
        <w:t>evant oral language assessment tool.</w:t>
      </w:r>
      <w:r>
        <w:rPr>
          <w:spacing w:val="1"/>
        </w:rPr>
        <w:t> </w:t>
      </w:r>
      <w:r>
        <w:rPr/>
        <w:t>This tool was</w:t>
      </w:r>
      <w:r>
        <w:rPr>
          <w:spacing w:val="1"/>
        </w:rPr>
        <w:t> </w:t>
      </w:r>
      <w:r>
        <w:rPr/>
        <w:t>designed to capture the diverse ways in which chil-</w:t>
      </w:r>
      <w:r>
        <w:rPr>
          <w:spacing w:val="1"/>
        </w:rPr>
        <w:t> </w:t>
      </w:r>
      <w:r>
        <w:rPr/>
        <w:t>dren use language for various social purposes dur-</w:t>
      </w:r>
      <w:r>
        <w:rPr>
          <w:spacing w:val="1"/>
        </w:rPr>
        <w:t> </w:t>
      </w:r>
      <w:r>
        <w:rPr/>
        <w:t>ing play and small-group academic activities. Teach-</w:t>
      </w:r>
      <w:r>
        <w:rPr>
          <w:spacing w:val="-47"/>
        </w:rPr>
        <w:t> </w:t>
      </w:r>
      <w:r>
        <w:rPr/>
        <w:t>ers and researchers collaboratively analyzed video</w:t>
      </w:r>
      <w:r>
        <w:rPr>
          <w:spacing w:val="1"/>
        </w:rPr>
        <w:t> </w:t>
      </w:r>
      <w:r>
        <w:rPr/>
        <w:t>recordings and transcripts of children’s play to iden-</w:t>
      </w:r>
      <w:r>
        <w:rPr>
          <w:spacing w:val="1"/>
        </w:rPr>
        <w:t> </w:t>
      </w:r>
      <w:r>
        <w:rPr/>
        <w:t>tify different language uses and track individual chil-</w:t>
      </w:r>
      <w:r>
        <w:rPr>
          <w:spacing w:val="-47"/>
        </w:rPr>
        <w:t> </w:t>
      </w:r>
      <w:r>
        <w:rPr/>
        <w:t>dren’s language development [Stagg Peterson and</w:t>
      </w:r>
      <w:r>
        <w:rPr>
          <w:spacing w:val="1"/>
        </w:rPr>
        <w:t> </w:t>
      </w:r>
      <w:r>
        <w:rPr/>
        <w:t>Dwyer, 2016].</w:t>
      </w:r>
      <w:r>
        <w:rPr>
          <w:spacing w:val="1"/>
        </w:rPr>
        <w:t> </w:t>
      </w:r>
      <w:r>
        <w:rPr/>
        <w:t>However, the project also acknowl-</w:t>
      </w:r>
      <w:r>
        <w:rPr>
          <w:spacing w:val="1"/>
        </w:rPr>
        <w:t> </w:t>
      </w:r>
      <w:r>
        <w:rPr/>
        <w:t>edges challenges such as parental resistance to play</w:t>
      </w:r>
      <w:r>
        <w:rPr>
          <w:spacing w:val="1"/>
        </w:rPr>
        <w:t> </w:t>
      </w:r>
      <w:r>
        <w:rPr/>
        <w:t>based approaches and the necessity for cultural sen-</w:t>
      </w:r>
      <w:r>
        <w:rPr>
          <w:spacing w:val="1"/>
        </w:rPr>
        <w:t> </w:t>
      </w:r>
      <w:r>
        <w:rPr/>
        <w:t>sitivity in research methods.</w:t>
      </w:r>
      <w:r>
        <w:rPr>
          <w:spacing w:val="1"/>
        </w:rPr>
        <w:t> </w:t>
      </w:r>
      <w:r>
        <w:rPr/>
        <w:t>Careful navigation of</w:t>
      </w:r>
      <w:r>
        <w:rPr>
          <w:spacing w:val="1"/>
        </w:rPr>
        <w:t> </w:t>
      </w:r>
      <w:r>
        <w:rPr/>
        <w:t>these obstacles is crucial to ensure the project’s ul-</w:t>
      </w:r>
      <w:r>
        <w:rPr>
          <w:spacing w:val="1"/>
        </w:rPr>
        <w:t> </w:t>
      </w:r>
      <w:r>
        <w:rPr/>
        <w:t>timate</w:t>
      </w:r>
      <w:r>
        <w:rPr>
          <w:spacing w:val="-2"/>
        </w:rPr>
        <w:t> </w:t>
      </w:r>
      <w:r>
        <w:rPr/>
        <w:t>success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impact.</w:t>
      </w:r>
    </w:p>
    <w:p>
      <w:pPr>
        <w:pStyle w:val="BodyText"/>
        <w:ind w:right="38"/>
        <w:jc w:val="both"/>
      </w:pPr>
      <w:r>
        <w:rPr/>
        <w:t>All these studies focus on the integration of indige-</w:t>
      </w:r>
      <w:r>
        <w:rPr>
          <w:spacing w:val="1"/>
        </w:rPr>
        <w:t> </w:t>
      </w:r>
      <w:r>
        <w:rPr/>
        <w:t>nous knowledge across a range of educational con-</w:t>
      </w:r>
      <w:r>
        <w:rPr>
          <w:spacing w:val="1"/>
        </w:rPr>
        <w:t> </w:t>
      </w:r>
      <w:r>
        <w:rPr/>
        <w:t>texts. These papers acknowledge the challenges and</w:t>
      </w:r>
      <w:r>
        <w:rPr>
          <w:spacing w:val="1"/>
        </w:rPr>
        <w:t> </w:t>
      </w:r>
      <w:r>
        <w:rPr/>
        <w:t>limitations in implementing the overall goal of inte-</w:t>
      </w:r>
      <w:r>
        <w:rPr>
          <w:spacing w:val="1"/>
        </w:rPr>
        <w:t> </w:t>
      </w:r>
      <w:r>
        <w:rPr>
          <w:spacing w:val="-1"/>
        </w:rPr>
        <w:t>grating</w:t>
      </w:r>
      <w:r>
        <w:rPr>
          <w:spacing w:val="-12"/>
        </w:rPr>
        <w:t> </w:t>
      </w:r>
      <w:r>
        <w:rPr>
          <w:spacing w:val="-1"/>
        </w:rPr>
        <w:t>Indigenous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perspectives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ed-</w:t>
      </w:r>
      <w:r>
        <w:rPr>
          <w:spacing w:val="-48"/>
        </w:rPr>
        <w:t> </w:t>
      </w:r>
      <w:r>
        <w:rPr/>
        <w:t>ucation.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199" w:after="0"/>
        <w:ind w:left="502" w:right="0" w:hanging="389"/>
        <w:jc w:val="left"/>
      </w:pPr>
      <w:r>
        <w:rPr/>
        <w:t>PROPOSED</w:t>
      </w:r>
      <w:r>
        <w:rPr>
          <w:spacing w:val="-10"/>
        </w:rPr>
        <w:t> </w:t>
      </w:r>
      <w:r>
        <w:rPr/>
        <w:t>METHODOLOGY</w:t>
      </w:r>
    </w:p>
    <w:p>
      <w:pPr>
        <w:pStyle w:val="BodyText"/>
        <w:spacing w:before="225"/>
        <w:ind w:right="38"/>
        <w:jc w:val="both"/>
      </w:pPr>
      <w:r>
        <w:rPr/>
        <w:t>In this section,</w:t>
      </w:r>
      <w:r>
        <w:rPr>
          <w:spacing w:val="50"/>
        </w:rPr>
        <w:t> </w:t>
      </w:r>
      <w:r>
        <w:rPr/>
        <w:t>we propose a predictive model us-</w:t>
      </w:r>
      <w:r>
        <w:rPr>
          <w:spacing w:val="1"/>
        </w:rPr>
        <w:t> </w:t>
      </w:r>
      <w:r>
        <w:rPr/>
        <w:t>ing Logistic Regression, a binary classification algo-</w:t>
      </w:r>
      <w:r>
        <w:rPr>
          <w:spacing w:val="-47"/>
        </w:rPr>
        <w:t> </w:t>
      </w:r>
      <w:r>
        <w:rPr/>
        <w:t>rithm.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predicts</w:t>
      </w:r>
      <w:r>
        <w:rPr>
          <w:spacing w:val="-11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drop</w:t>
      </w:r>
      <w:r>
        <w:rPr>
          <w:spacing w:val="-48"/>
        </w:rPr>
        <w:t> </w:t>
      </w:r>
      <w:r>
        <w:rPr/>
        <w:t>out (1) or not (0) by using the key factors that have</w:t>
      </w:r>
      <w:r>
        <w:rPr>
          <w:spacing w:val="1"/>
        </w:rPr>
        <w:t> </w:t>
      </w:r>
      <w:r>
        <w:rPr/>
        <w:t>been</w:t>
      </w:r>
      <w:r>
        <w:rPr>
          <w:spacing w:val="-8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variables.</w:t>
      </w:r>
      <w:r>
        <w:rPr>
          <w:spacing w:val="4"/>
        </w:rPr>
        <w:t> </w:t>
      </w:r>
      <w:r>
        <w:rPr/>
        <w:t>Its</w:t>
      </w:r>
      <w:r>
        <w:rPr>
          <w:spacing w:val="-7"/>
        </w:rPr>
        <w:t> </w:t>
      </w:r>
      <w:r>
        <w:rPr/>
        <w:t>interpretable</w:t>
      </w:r>
      <w:r>
        <w:rPr>
          <w:spacing w:val="-8"/>
        </w:rPr>
        <w:t> </w:t>
      </w:r>
      <w:r>
        <w:rPr/>
        <w:t>re-</w:t>
      </w:r>
      <w:r>
        <w:rPr>
          <w:spacing w:val="-47"/>
        </w:rPr>
        <w:t> </w:t>
      </w:r>
      <w:r>
        <w:rPr/>
        <w:t>sults allow for a clear understanding of the impact of</w:t>
      </w:r>
      <w:r>
        <w:rPr>
          <w:spacing w:val="-47"/>
        </w:rPr>
        <w:t> </w:t>
      </w:r>
      <w:r>
        <w:rPr/>
        <w:t>predictor variables on dropout rates, helping to iden-</w:t>
      </w:r>
      <w:r>
        <w:rPr>
          <w:spacing w:val="-47"/>
        </w:rPr>
        <w:t> </w:t>
      </w:r>
      <w:r>
        <w:rPr/>
        <w:t>tify key factors contributing to the disparities [Das,</w:t>
      </w:r>
      <w:r>
        <w:rPr>
          <w:spacing w:val="1"/>
        </w:rPr>
        <w:t> </w:t>
      </w:r>
      <w:r>
        <w:rPr/>
        <w:t>2021].</w:t>
      </w:r>
      <w:r>
        <w:rPr>
          <w:spacing w:val="1"/>
        </w:rPr>
        <w:t> </w:t>
      </w:r>
      <w:r>
        <w:rPr/>
        <w:t>Moreover, logistic regression provides prob-</w:t>
      </w:r>
      <w:r>
        <w:rPr>
          <w:spacing w:val="1"/>
        </w:rPr>
        <w:t> </w:t>
      </w:r>
      <w:r>
        <w:rPr/>
        <w:t>ability estimates, prioritizing higher-risk students for</w:t>
      </w:r>
      <w:r>
        <w:rPr>
          <w:spacing w:val="-47"/>
        </w:rPr>
        <w:t> </w:t>
      </w:r>
      <w:r>
        <w:rPr/>
        <w:t>support systems.</w:t>
      </w:r>
      <w:r>
        <w:rPr>
          <w:spacing w:val="1"/>
        </w:rPr>
        <w:t> </w:t>
      </w:r>
      <w:r>
        <w:rPr/>
        <w:t>With its low complexity, minimal</w:t>
      </w:r>
      <w:r>
        <w:rPr>
          <w:spacing w:val="1"/>
        </w:rPr>
        <w:t> </w:t>
      </w:r>
      <w:r>
        <w:rPr/>
        <w:t>data preprocessing requirements, and ease of imple-</w:t>
      </w:r>
      <w:r>
        <w:rPr>
          <w:spacing w:val="1"/>
        </w:rPr>
        <w:t> </w:t>
      </w:r>
      <w:r>
        <w:rPr/>
        <w:t>mentation, logistic regression offers a practical and</w:t>
      </w:r>
      <w:r>
        <w:rPr>
          <w:spacing w:val="1"/>
        </w:rPr>
        <w:t> </w:t>
      </w:r>
      <w:r>
        <w:rPr/>
        <w:t>efficient solution for handling the data management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While it may not capture complex relation-</w:t>
      </w:r>
      <w:r>
        <w:rPr>
          <w:spacing w:val="1"/>
        </w:rPr>
        <w:t> </w:t>
      </w:r>
      <w:r>
        <w:rPr/>
        <w:t>ships as effectively as advanced algorithms, combin-</w:t>
      </w:r>
      <w:r>
        <w:rPr>
          <w:spacing w:val="-47"/>
        </w:rPr>
        <w:t> </w:t>
      </w:r>
      <w:r>
        <w:rPr>
          <w:spacing w:val="-1"/>
        </w:rPr>
        <w:t>ing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ensembling</w:t>
      </w:r>
      <w:r>
        <w:rPr>
          <w:spacing w:val="-11"/>
        </w:rPr>
        <w:t> </w:t>
      </w:r>
      <w:r>
        <w:rPr/>
        <w:t>could</w:t>
      </w:r>
      <w:r>
        <w:rPr>
          <w:spacing w:val="-48"/>
        </w:rPr>
        <w:t> </w:t>
      </w:r>
      <w:r>
        <w:rPr>
          <w:spacing w:val="-1"/>
        </w:rPr>
        <w:t>further</w:t>
      </w:r>
      <w:r>
        <w:rPr>
          <w:spacing w:val="-11"/>
        </w:rPr>
        <w:t> </w:t>
      </w:r>
      <w:r>
        <w:rPr>
          <w:spacing w:val="-1"/>
        </w:rPr>
        <w:t>enhance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predictive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48"/>
        </w:rPr>
        <w:t> </w:t>
      </w:r>
      <w:r>
        <w:rPr/>
        <w:t>more comprehensive strategies for bridging the edu-</w:t>
      </w:r>
      <w:r>
        <w:rPr>
          <w:spacing w:val="1"/>
        </w:rPr>
        <w:t> </w:t>
      </w:r>
      <w:r>
        <w:rPr/>
        <w:t>cational</w:t>
      </w:r>
      <w:r>
        <w:rPr>
          <w:spacing w:val="-2"/>
        </w:rPr>
        <w:t> </w:t>
      </w:r>
      <w:r>
        <w:rPr/>
        <w:t>gap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Indigenous</w:t>
      </w:r>
      <w:r>
        <w:rPr>
          <w:spacing w:val="-2"/>
        </w:rPr>
        <w:t> </w:t>
      </w:r>
      <w:r>
        <w:rPr/>
        <w:t>communities.</w:t>
      </w:r>
    </w:p>
    <w:p>
      <w:pPr>
        <w:pStyle w:val="BodyText"/>
        <w:spacing w:line="213" w:lineRule="exact"/>
        <w:ind w:left="397"/>
        <w:jc w:val="both"/>
      </w:pPr>
      <w:r>
        <w:rPr/>
        <w:t>The</w:t>
      </w:r>
      <w:r>
        <w:rPr>
          <w:spacing w:val="7"/>
        </w:rPr>
        <w:t> </w:t>
      </w:r>
      <w:r>
        <w:rPr/>
        <w:t>proposed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takes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systematic</w:t>
      </w:r>
      <w:r>
        <w:rPr>
          <w:spacing w:val="8"/>
        </w:rPr>
        <w:t> </w:t>
      </w:r>
      <w:r>
        <w:rPr/>
        <w:t>approach</w:t>
      </w:r>
    </w:p>
    <w:p>
      <w:pPr>
        <w:pStyle w:val="BodyText"/>
        <w:ind w:right="38"/>
        <w:jc w:val="both"/>
      </w:pPr>
      <w:r>
        <w:rPr/>
        <w:t>to</w:t>
      </w:r>
      <w:r>
        <w:rPr>
          <w:spacing w:val="-7"/>
        </w:rPr>
        <w:t> </w:t>
      </w:r>
      <w:r>
        <w:rPr/>
        <w:t>predicting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likelihood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dropout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/>
        <w:t>Indige-</w:t>
      </w:r>
      <w:r>
        <w:rPr>
          <w:spacing w:val="-48"/>
        </w:rPr>
        <w:t> </w:t>
      </w:r>
      <w:r>
        <w:rPr/>
        <w:t>nous students (as shown in Figure 1).</w:t>
      </w:r>
      <w:r>
        <w:rPr>
          <w:spacing w:val="1"/>
        </w:rPr>
        <w:t> </w:t>
      </w:r>
      <w:r>
        <w:rPr/>
        <w:t>It starts by</w:t>
      </w:r>
      <w:r>
        <w:rPr>
          <w:spacing w:val="1"/>
        </w:rPr>
        <w:t> </w:t>
      </w:r>
      <w:r>
        <w:rPr/>
        <w:t>compiling pertinent data from various sources, such</w:t>
      </w:r>
      <w:r>
        <w:rPr>
          <w:spacing w:val="1"/>
        </w:rPr>
        <w:t> </w:t>
      </w:r>
      <w:r>
        <w:rPr/>
        <w:t>as governmental agencies and academic institutions</w:t>
      </w:r>
      <w:r>
        <w:rPr>
          <w:spacing w:val="1"/>
        </w:rPr>
        <w:t> </w:t>
      </w:r>
      <w:r>
        <w:rPr/>
        <w:t>[Bisong,</w:t>
      </w:r>
      <w:r>
        <w:rPr>
          <w:spacing w:val="-2"/>
        </w:rPr>
        <w:t> </w:t>
      </w:r>
      <w:r>
        <w:rPr/>
        <w:t>2019].</w:t>
      </w:r>
    </w:p>
    <w:p>
      <w:pPr>
        <w:pStyle w:val="BodyText"/>
        <w:spacing w:before="2"/>
        <w:ind w:left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74"/>
      </w:pPr>
      <w:r>
        <w:rPr/>
        <w:drawing>
          <wp:inline distT="0" distB="0" distL="0" distR="0">
            <wp:extent cx="2750820" cy="114738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9"/>
        <w:ind w:left="1193" w:right="0" w:firstLine="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10"/>
          <w:sz w:val="18"/>
        </w:rPr>
        <w:t> </w:t>
      </w:r>
      <w:r>
        <w:rPr>
          <w:sz w:val="18"/>
        </w:rPr>
        <w:t>1: Workflow</w:t>
      </w:r>
      <w:r>
        <w:rPr>
          <w:spacing w:val="-9"/>
          <w:sz w:val="18"/>
        </w:rPr>
        <w:t> </w:t>
      </w:r>
      <w:r>
        <w:rPr>
          <w:sz w:val="18"/>
        </w:rPr>
        <w:t>diagram.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1"/>
        <w:ind w:right="291" w:firstLine="283"/>
        <w:jc w:val="both"/>
      </w:pPr>
      <w:r>
        <w:rPr/>
        <w:t>Key traits like cultural identity, language profi-</w:t>
      </w:r>
      <w:r>
        <w:rPr>
          <w:spacing w:val="1"/>
        </w:rPr>
        <w:t> </w:t>
      </w:r>
      <w:r>
        <w:rPr/>
        <w:t>ciency,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chosen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48"/>
        </w:rPr>
        <w:t> </w:t>
      </w:r>
      <w:r>
        <w:rPr/>
        <w:t>has been preprocessed. Following that, the dataset is</w:t>
      </w:r>
      <w:r>
        <w:rPr>
          <w:spacing w:val="1"/>
        </w:rPr>
        <w:t> </w:t>
      </w:r>
      <w:r>
        <w:rPr/>
        <w:t>divided into training and test sets.</w:t>
      </w:r>
      <w:r>
        <w:rPr>
          <w:spacing w:val="1"/>
        </w:rPr>
        <w:t> </w:t>
      </w:r>
      <w:r>
        <w:rPr/>
        <w:t>To determine the</w:t>
      </w:r>
      <w:r>
        <w:rPr>
          <w:spacing w:val="1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dropout</w:t>
      </w:r>
      <w:r>
        <w:rPr>
          <w:spacing w:val="-48"/>
        </w:rPr>
        <w:t> </w:t>
      </w:r>
      <w:r>
        <w:rPr/>
        <w:t>outcomes, the logistic regression model is trained us-</w:t>
      </w:r>
      <w:r>
        <w:rPr>
          <w:spacing w:val="-47"/>
        </w:rPr>
        <w:t> </w:t>
      </w:r>
      <w:r>
        <w:rPr/>
        <w:t>ing the training data. The model is tested on the test-</w:t>
      </w:r>
      <w:r>
        <w:rPr>
          <w:spacing w:val="1"/>
        </w:rPr>
        <w:t> </w:t>
      </w:r>
      <w:r>
        <w:rPr/>
        <w:t>ing set, and metrics like accuracy, precision, recall,</w:t>
      </w:r>
      <w:r>
        <w:rPr>
          <w:spacing w:val="1"/>
        </w:rPr>
        <w:t> </w:t>
      </w:r>
      <w:r>
        <w:rPr/>
        <w:t>F1-score, and ROC-AUC [K, 2020] are used to as-</w:t>
      </w:r>
      <w:r>
        <w:rPr>
          <w:spacing w:val="1"/>
        </w:rPr>
        <w:t> </w:t>
      </w:r>
      <w:r>
        <w:rPr/>
        <w:t>sess its performance.</w:t>
      </w:r>
      <w:r>
        <w:rPr>
          <w:spacing w:val="1"/>
        </w:rPr>
        <w:t> </w:t>
      </w:r>
      <w:r>
        <w:rPr/>
        <w:t>An effective predictive model</w:t>
      </w:r>
      <w:r>
        <w:rPr>
          <w:spacing w:val="1"/>
        </w:rPr>
        <w:t> </w:t>
      </w:r>
      <w:r>
        <w:rPr/>
        <w:t>for comprehending dropout patterns among Indige-</w:t>
      </w:r>
      <w:r>
        <w:rPr>
          <w:spacing w:val="1"/>
        </w:rPr>
        <w:t> </w:t>
      </w:r>
      <w:r>
        <w:rPr/>
        <w:t>nous students is being developed through this thor-</w:t>
      </w:r>
      <w:r>
        <w:rPr>
          <w:spacing w:val="1"/>
        </w:rPr>
        <w:t> </w:t>
      </w:r>
      <w:r>
        <w:rPr/>
        <w:t>ough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3" w:val="left" w:leader="none"/>
        </w:tabs>
        <w:spacing w:line="240" w:lineRule="auto" w:before="198" w:after="0"/>
        <w:ind w:left="502" w:right="0" w:hanging="389"/>
        <w:jc w:val="both"/>
      </w:pPr>
      <w:r>
        <w:rPr/>
        <w:t>Results</w:t>
      </w:r>
    </w:p>
    <w:p>
      <w:pPr>
        <w:pStyle w:val="BodyText"/>
        <w:spacing w:before="219"/>
        <w:ind w:right="291"/>
        <w:jc w:val="both"/>
      </w:pPr>
      <w:r>
        <w:rPr/>
        <w:t>The logistic regression model was implemented as</w:t>
      </w:r>
      <w:r>
        <w:rPr>
          <w:spacing w:val="1"/>
        </w:rPr>
        <w:t> </w:t>
      </w:r>
      <w:r>
        <w:rPr/>
        <w:t>part of our proposed management system to address</w:t>
      </w:r>
      <w:r>
        <w:rPr>
          <w:spacing w:val="1"/>
        </w:rPr>
        <w:t> </w:t>
      </w:r>
      <w:r>
        <w:rPr/>
        <w:t>educational disparities faced by Indigenous students</w:t>
      </w:r>
      <w:r>
        <w:rPr>
          <w:spacing w:val="1"/>
        </w:rPr>
        <w:t> </w:t>
      </w:r>
      <w:r>
        <w:rPr/>
        <w:t>in</w:t>
      </w:r>
      <w:r>
        <w:rPr>
          <w:spacing w:val="39"/>
        </w:rPr>
        <w:t> </w:t>
      </w:r>
      <w:r>
        <w:rPr/>
        <w:t>Canada.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model’s</w:t>
      </w:r>
      <w:r>
        <w:rPr>
          <w:spacing w:val="39"/>
        </w:rPr>
        <w:t> </w:t>
      </w:r>
      <w:r>
        <w:rPr/>
        <w:t>objective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predict</w:t>
      </w:r>
      <w:r>
        <w:rPr>
          <w:spacing w:val="-48"/>
        </w:rPr>
        <w:t> </w:t>
      </w:r>
      <w:r>
        <w:rPr/>
        <w:t>the</w:t>
      </w:r>
      <w:r>
        <w:rPr>
          <w:spacing w:val="10"/>
        </w:rPr>
        <w:t> </w:t>
      </w:r>
      <w:r>
        <w:rPr/>
        <w:t>likelihood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student</w:t>
      </w:r>
      <w:r>
        <w:rPr>
          <w:spacing w:val="11"/>
        </w:rPr>
        <w:t> </w:t>
      </w:r>
      <w:r>
        <w:rPr/>
        <w:t>dropout</w:t>
      </w:r>
      <w:r>
        <w:rPr>
          <w:spacing w:val="11"/>
        </w:rPr>
        <w:t> </w:t>
      </w:r>
      <w:r>
        <w:rPr/>
        <w:t>(1)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non-dropout</w:t>
      </w:r>
    </w:p>
    <w:p>
      <w:pPr>
        <w:pStyle w:val="BodyText"/>
        <w:ind w:right="291"/>
        <w:jc w:val="both"/>
      </w:pPr>
      <w:r>
        <w:rPr/>
        <w:t>(0) based on key factors, including Cultural Identity,</w:t>
      </w:r>
      <w:r>
        <w:rPr>
          <w:spacing w:val="1"/>
        </w:rPr>
        <w:t> </w:t>
      </w:r>
      <w:r>
        <w:rPr/>
        <w:t>Gender, Government Funding, Type of Educational</w:t>
      </w:r>
      <w:r>
        <w:rPr>
          <w:spacing w:val="1"/>
        </w:rPr>
        <w:t> </w:t>
      </w:r>
      <w:r>
        <w:rPr/>
        <w:t>Institute,</w:t>
      </w:r>
      <w:r>
        <w:rPr>
          <w:spacing w:val="-4"/>
        </w:rPr>
        <w:t> </w:t>
      </w:r>
      <w:r>
        <w:rPr/>
        <w:t>Employment</w:t>
      </w:r>
      <w:r>
        <w:rPr>
          <w:spacing w:val="-6"/>
        </w:rPr>
        <w:t> </w:t>
      </w:r>
      <w:r>
        <w:rPr/>
        <w:t>Sector,</w:t>
      </w:r>
      <w:r>
        <w:rPr>
          <w:spacing w:val="-4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Proficiency,</w:t>
      </w:r>
      <w:r>
        <w:rPr>
          <w:spacing w:val="-47"/>
        </w:rPr>
        <w:t> </w:t>
      </w:r>
      <w:r>
        <w:rPr/>
        <w:t>Community Involvement, Age, and Level of Educa-</w:t>
      </w:r>
      <w:r>
        <w:rPr>
          <w:spacing w:val="1"/>
        </w:rPr>
        <w:t> </w:t>
      </w:r>
      <w:r>
        <w:rPr/>
        <w:t>tion.</w:t>
      </w:r>
      <w:r>
        <w:rPr>
          <w:spacing w:val="1"/>
        </w:rPr>
        <w:t> </w:t>
      </w:r>
      <w:r>
        <w:rPr/>
        <w:t>We trained the model using a binary classifi-</w:t>
      </w:r>
      <w:r>
        <w:rPr>
          <w:spacing w:val="1"/>
        </w:rPr>
        <w:t> </w:t>
      </w:r>
      <w:r>
        <w:rPr/>
        <w:t>cation algorithm and evaluated its performance using</w:t>
      </w:r>
      <w:r>
        <w:rPr>
          <w:spacing w:val="-47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metrics.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1"/>
          <w:numId w:val="1"/>
        </w:numPr>
        <w:tabs>
          <w:tab w:pos="652" w:val="left" w:leader="none"/>
        </w:tabs>
        <w:spacing w:line="240" w:lineRule="auto" w:before="0" w:after="0"/>
        <w:ind w:left="652" w:right="0" w:hanging="538"/>
        <w:jc w:val="both"/>
      </w:pPr>
      <w:r>
        <w:rPr/>
        <w:t>Data</w:t>
      </w:r>
      <w:r>
        <w:rPr>
          <w:spacing w:val="-4"/>
        </w:rPr>
        <w:t> </w:t>
      </w:r>
      <w:r>
        <w:rPr/>
        <w:t>Collection</w:t>
      </w:r>
    </w:p>
    <w:p>
      <w:pPr>
        <w:pStyle w:val="BodyText"/>
        <w:spacing w:before="204"/>
        <w:ind w:right="291"/>
        <w:jc w:val="both"/>
      </w:pPr>
      <w:r>
        <w:rPr/>
        <w:t>A</w:t>
      </w:r>
      <w:r>
        <w:rPr>
          <w:spacing w:val="-12"/>
        </w:rPr>
        <w:t> </w:t>
      </w:r>
      <w:r>
        <w:rPr/>
        <w:t>variety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sources,</w:t>
      </w:r>
      <w:r>
        <w:rPr>
          <w:spacing w:val="-10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Alberta</w:t>
      </w:r>
      <w:r>
        <w:rPr>
          <w:spacing w:val="-11"/>
        </w:rPr>
        <w:t> </w:t>
      </w:r>
      <w:r>
        <w:rPr/>
        <w:t>Open</w:t>
      </w:r>
      <w:r>
        <w:rPr>
          <w:spacing w:val="-11"/>
        </w:rPr>
        <w:t> </w:t>
      </w:r>
      <w:r>
        <w:rPr/>
        <w:t>Data</w:t>
      </w:r>
      <w:r>
        <w:rPr>
          <w:spacing w:val="-47"/>
        </w:rPr>
        <w:t> </w:t>
      </w:r>
      <w:r>
        <w:rPr/>
        <w:t>Portal, Statistics Canada, the FNIGC (First Nations</w:t>
      </w:r>
      <w:r>
        <w:rPr>
          <w:spacing w:val="1"/>
        </w:rPr>
        <w:t> </w:t>
      </w:r>
      <w:r>
        <w:rPr/>
        <w:t>Information Governance Center),</w:t>
      </w:r>
      <w:r>
        <w:rPr>
          <w:spacing w:val="1"/>
        </w:rPr>
        <w:t> </w:t>
      </w:r>
      <w:r>
        <w:rPr/>
        <w:t>and the Govern-</w:t>
      </w:r>
      <w:r>
        <w:rPr>
          <w:spacing w:val="1"/>
        </w:rPr>
        <w:t> </w:t>
      </w:r>
      <w:r>
        <w:rPr/>
        <w:t>ment of British Columbia, were used to collect the</w:t>
      </w:r>
      <w:r>
        <w:rPr>
          <w:spacing w:val="1"/>
        </w:rPr>
        <w:t> </w:t>
      </w:r>
      <w:r>
        <w:rPr/>
        <w:t>data for data preprocessing in Indigenous education</w:t>
      </w:r>
      <w:r>
        <w:rPr>
          <w:spacing w:val="1"/>
        </w:rPr>
        <w:t> </w:t>
      </w:r>
      <w:r>
        <w:rPr/>
        <w:t>research. The dataset comprises diverse information,</w:t>
      </w:r>
      <w:r>
        <w:rPr>
          <w:spacing w:val="-47"/>
        </w:rPr>
        <w:t> </w:t>
      </w:r>
      <w:r>
        <w:rPr/>
        <w:t>including demographic data, cultural identity, gen-</w:t>
      </w:r>
      <w:r>
        <w:rPr>
          <w:spacing w:val="1"/>
        </w:rPr>
        <w:t> </w:t>
      </w:r>
      <w:r>
        <w:rPr>
          <w:spacing w:val="-1"/>
        </w:rPr>
        <w:t>der,</w:t>
      </w:r>
      <w:r>
        <w:rPr>
          <w:spacing w:val="-10"/>
        </w:rPr>
        <w:t> </w:t>
      </w:r>
      <w:r>
        <w:rPr>
          <w:spacing w:val="-1"/>
        </w:rPr>
        <w:t>government</w:t>
      </w:r>
      <w:r>
        <w:rPr>
          <w:spacing w:val="-10"/>
        </w:rPr>
        <w:t> </w:t>
      </w:r>
      <w:r>
        <w:rPr>
          <w:spacing w:val="-1"/>
        </w:rPr>
        <w:t>funding,</w:t>
      </w:r>
      <w:r>
        <w:rPr>
          <w:spacing w:val="-9"/>
        </w:rPr>
        <w:t> </w:t>
      </w:r>
      <w:r>
        <w:rPr>
          <w:spacing w:val="-1"/>
        </w:rPr>
        <w:t>enrollment</w:t>
      </w:r>
      <w:r>
        <w:rPr>
          <w:spacing w:val="-11"/>
        </w:rPr>
        <w:t> </w:t>
      </w:r>
      <w:r>
        <w:rPr/>
        <w:t>figures,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aca-</w:t>
      </w:r>
      <w:r>
        <w:rPr>
          <w:spacing w:val="-48"/>
        </w:rPr>
        <w:t> </w:t>
      </w:r>
      <w:r>
        <w:rPr/>
        <w:t>demic performance metrics. To ensure accuracy and</w:t>
      </w:r>
      <w:r>
        <w:rPr>
          <w:spacing w:val="1"/>
        </w:rPr>
        <w:t> </w:t>
      </w:r>
      <w:r>
        <w:rPr/>
        <w:t>suitability for analysis, the data underwent rigorous</w:t>
      </w:r>
      <w:r>
        <w:rPr>
          <w:spacing w:val="1"/>
        </w:rPr>
        <w:t> </w:t>
      </w:r>
      <w:r>
        <w:rPr/>
        <w:t>cleaning,</w:t>
      </w:r>
      <w:r>
        <w:rPr>
          <w:spacing w:val="-5"/>
        </w:rPr>
        <w:t> </w:t>
      </w:r>
      <w:r>
        <w:rPr/>
        <w:t>transformation,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processes.</w:t>
      </w:r>
      <w:r>
        <w:rPr>
          <w:spacing w:val="-47"/>
        </w:rPr>
        <w:t> </w:t>
      </w:r>
      <w:r>
        <w:rPr/>
        <w:t>Outliers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addressed,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normalized</w:t>
      </w:r>
      <w:r>
        <w:rPr>
          <w:spacing w:val="-4"/>
        </w:rPr>
        <w:t> </w:t>
      </w:r>
      <w:r>
        <w:rPr/>
        <w:t>or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104"/>
        <w:ind w:right="57"/>
        <w:jc w:val="both"/>
      </w:pPr>
      <w:r>
        <w:rPr/>
        <w:t>encoded as required, and missing values were im-</w:t>
      </w:r>
      <w:r>
        <w:rPr>
          <w:spacing w:val="1"/>
        </w:rPr>
        <w:t> </w:t>
      </w:r>
      <w:r>
        <w:rPr/>
        <w:t>puted.</w:t>
      </w:r>
      <w:r>
        <w:rPr>
          <w:spacing w:val="1"/>
        </w:rPr>
        <w:t> </w:t>
      </w:r>
      <w:r>
        <w:rPr/>
        <w:t>Such preprocessing is crucial for subsequent</w:t>
      </w:r>
      <w:r>
        <w:rPr>
          <w:spacing w:val="1"/>
        </w:rPr>
        <w:t> </w:t>
      </w:r>
      <w:r>
        <w:rPr/>
        <w:t>analysis, such as logistic regression modeling, which</w:t>
      </w:r>
      <w:r>
        <w:rPr>
          <w:spacing w:val="-47"/>
        </w:rPr>
        <w:t> </w:t>
      </w:r>
      <w:r>
        <w:rPr>
          <w:spacing w:val="-1"/>
        </w:rPr>
        <w:t>aims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shed</w:t>
      </w:r>
      <w:r>
        <w:rPr>
          <w:spacing w:val="-10"/>
        </w:rPr>
        <w:t> </w:t>
      </w:r>
      <w:r>
        <w:rPr>
          <w:spacing w:val="-1"/>
        </w:rPr>
        <w:t>light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variables</w:t>
      </w:r>
      <w:r>
        <w:rPr>
          <w:spacing w:val="-11"/>
        </w:rPr>
        <w:t> </w:t>
      </w:r>
      <w:r>
        <w:rPr>
          <w:spacing w:val="-1"/>
        </w:rPr>
        <w:t>influencing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aca-</w:t>
      </w:r>
      <w:r>
        <w:rPr>
          <w:spacing w:val="-48"/>
        </w:rPr>
        <w:t> </w:t>
      </w:r>
      <w:r>
        <w:rPr/>
        <w:t>demic performance and dropout rates of Indigenous</w:t>
      </w:r>
      <w:r>
        <w:rPr>
          <w:spacing w:val="1"/>
        </w:rPr>
        <w:t> </w:t>
      </w:r>
      <w:r>
        <w:rPr/>
        <w:t>students.</w:t>
      </w:r>
    </w:p>
    <w:p>
      <w:pPr>
        <w:pStyle w:val="BodyText"/>
        <w:spacing w:before="11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985042</wp:posOffset>
            </wp:positionH>
            <wp:positionV relativeFrom="paragraph">
              <wp:posOffset>156058</wp:posOffset>
            </wp:positionV>
            <wp:extent cx="2648712" cy="18745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712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0" w:lineRule="auto" w:before="74"/>
        <w:ind w:left="825" w:right="214" w:hanging="545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4"/>
          <w:sz w:val="18"/>
        </w:rPr>
        <w:t> </w:t>
      </w:r>
      <w:r>
        <w:rPr>
          <w:sz w:val="18"/>
        </w:rPr>
        <w:t>2:</w:t>
      </w:r>
      <w:r>
        <w:rPr>
          <w:spacing w:val="7"/>
          <w:sz w:val="18"/>
        </w:rPr>
        <w:t> </w:t>
      </w:r>
      <w:r>
        <w:rPr>
          <w:sz w:val="18"/>
        </w:rPr>
        <w:t>Distribution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Indigenous</w:t>
      </w:r>
      <w:r>
        <w:rPr>
          <w:spacing w:val="-4"/>
          <w:sz w:val="18"/>
        </w:rPr>
        <w:t> </w:t>
      </w:r>
      <w:r>
        <w:rPr>
          <w:sz w:val="18"/>
        </w:rPr>
        <w:t>students</w:t>
      </w:r>
      <w:r>
        <w:rPr>
          <w:spacing w:val="-3"/>
          <w:sz w:val="18"/>
        </w:rPr>
        <w:t> </w:t>
      </w:r>
      <w:r>
        <w:rPr>
          <w:sz w:val="18"/>
        </w:rPr>
        <w:t>based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2"/>
          <w:sz w:val="18"/>
        </w:rPr>
        <w:t> </w:t>
      </w:r>
      <w:r>
        <w:rPr>
          <w:sz w:val="18"/>
        </w:rPr>
        <w:t>their</w:t>
      </w:r>
      <w:r>
        <w:rPr>
          <w:spacing w:val="-3"/>
          <w:sz w:val="18"/>
        </w:rPr>
        <w:t> </w:t>
      </w:r>
      <w:r>
        <w:rPr>
          <w:sz w:val="18"/>
        </w:rPr>
        <w:t>education</w:t>
      </w:r>
      <w:r>
        <w:rPr>
          <w:spacing w:val="-2"/>
          <w:sz w:val="18"/>
        </w:rPr>
        <w:t> </w:t>
      </w:r>
      <w:r>
        <w:rPr>
          <w:sz w:val="18"/>
        </w:rPr>
        <w:t>level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Alberta</w:t>
      </w:r>
      <w:r>
        <w:rPr>
          <w:spacing w:val="-2"/>
          <w:sz w:val="18"/>
        </w:rPr>
        <w:t> </w:t>
      </w:r>
      <w:r>
        <w:rPr>
          <w:sz w:val="18"/>
        </w:rPr>
        <w:t>Region.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ind w:right="57" w:firstLine="283"/>
        <w:jc w:val="both"/>
      </w:pPr>
      <w:r>
        <w:rPr/>
        <w:t>The Figure 2 illustrates the credential they have</w:t>
      </w:r>
      <w:r>
        <w:rPr>
          <w:spacing w:val="1"/>
        </w:rPr>
        <w:t> </w:t>
      </w:r>
      <w:r>
        <w:rPr/>
        <w:t>achieved so far in the Alberta region based on the</w:t>
      </w:r>
      <w:r>
        <w:rPr>
          <w:spacing w:val="1"/>
        </w:rPr>
        <w:t> </w:t>
      </w:r>
      <w:r>
        <w:rPr/>
        <w:t>dataset available on Alberta Open Data Portal web-</w:t>
      </w:r>
      <w:r>
        <w:rPr>
          <w:spacing w:val="1"/>
        </w:rPr>
        <w:t> </w:t>
      </w:r>
      <w:r>
        <w:rPr/>
        <w:t>site.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651" w:val="left" w:leader="none"/>
          <w:tab w:pos="652" w:val="left" w:leader="none"/>
        </w:tabs>
        <w:spacing w:line="240" w:lineRule="auto" w:before="0" w:after="0"/>
        <w:ind w:left="652" w:right="0" w:hanging="538"/>
        <w:jc w:val="left"/>
      </w:pPr>
      <w:r>
        <w:rPr/>
        <w:t>Data</w:t>
      </w:r>
      <w:r>
        <w:rPr>
          <w:spacing w:val="-6"/>
        </w:rPr>
        <w:t> </w:t>
      </w:r>
      <w:r>
        <w:rPr/>
        <w:t>Processing</w:t>
      </w:r>
    </w:p>
    <w:p>
      <w:pPr>
        <w:pStyle w:val="BodyText"/>
        <w:spacing w:before="207"/>
        <w:ind w:right="57"/>
        <w:jc w:val="both"/>
      </w:pPr>
      <w:r>
        <w:rPr/>
        <w:t>For data preprocessing, we will be categorizing the</w:t>
      </w:r>
      <w:r>
        <w:rPr>
          <w:spacing w:val="1"/>
        </w:rPr>
        <w:t> </w:t>
      </w:r>
      <w:r>
        <w:rPr/>
        <w:t>fields into</w:t>
      </w:r>
      <w:r>
        <w:rPr>
          <w:spacing w:val="1"/>
        </w:rPr>
        <w:t> </w:t>
      </w:r>
      <w:r>
        <w:rPr/>
        <w:t>two categories:</w:t>
      </w:r>
      <w:r>
        <w:rPr>
          <w:spacing w:val="1"/>
        </w:rPr>
        <w:t> </w:t>
      </w:r>
      <w:r>
        <w:rPr/>
        <w:t>Binary and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variables [Rao et al., 2023]. After one-hot encoding,</w:t>
      </w:r>
      <w:r>
        <w:rPr>
          <w:spacing w:val="1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variables</w:t>
      </w:r>
      <w:r>
        <w:rPr>
          <w:spacing w:val="-4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variables.</w:t>
      </w:r>
      <w:r>
        <w:rPr>
          <w:spacing w:val="5"/>
        </w:rPr>
        <w:t> </w:t>
      </w: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categorization: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3"/>
        <w:spacing w:before="0"/>
        <w:ind w:left="114" w:firstLine="0"/>
      </w:pPr>
      <w:r>
        <w:rPr/>
        <w:t>Binary</w:t>
      </w:r>
      <w:r>
        <w:rPr>
          <w:spacing w:val="-12"/>
        </w:rPr>
        <w:t> </w:t>
      </w:r>
      <w:r>
        <w:rPr/>
        <w:t>Variables</w:t>
      </w:r>
    </w:p>
    <w:p>
      <w:pPr>
        <w:pStyle w:val="ListParagraph"/>
        <w:numPr>
          <w:ilvl w:val="2"/>
          <w:numId w:val="1"/>
        </w:numPr>
        <w:tabs>
          <w:tab w:pos="413" w:val="left" w:leader="none"/>
        </w:tabs>
        <w:spacing w:line="240" w:lineRule="auto" w:before="91" w:after="0"/>
        <w:ind w:left="412" w:right="0" w:hanging="170"/>
        <w:jc w:val="left"/>
        <w:rPr>
          <w:b/>
          <w:sz w:val="20"/>
        </w:rPr>
      </w:pPr>
      <w:r>
        <w:rPr>
          <w:b/>
          <w:sz w:val="20"/>
        </w:rPr>
        <w:t>Cultural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Identity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(after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binary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6" w:after="0"/>
        <w:ind w:left="612" w:right="57" w:hanging="200"/>
        <w:jc w:val="left"/>
        <w:rPr>
          <w:sz w:val="20"/>
        </w:rPr>
      </w:pPr>
      <w:r>
        <w:rPr>
          <w:sz w:val="20"/>
        </w:rPr>
        <w:t>First</w:t>
      </w:r>
      <w:r>
        <w:rPr>
          <w:spacing w:val="10"/>
          <w:sz w:val="20"/>
        </w:rPr>
        <w:t> </w:t>
      </w:r>
      <w:r>
        <w:rPr>
          <w:sz w:val="20"/>
        </w:rPr>
        <w:t>Nations</w:t>
      </w:r>
      <w:r>
        <w:rPr>
          <w:spacing w:val="11"/>
          <w:sz w:val="20"/>
        </w:rPr>
        <w:t> </w:t>
      </w:r>
      <w:r>
        <w:rPr>
          <w:sz w:val="20"/>
        </w:rPr>
        <w:t>(1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”First</w:t>
      </w:r>
      <w:r>
        <w:rPr>
          <w:spacing w:val="10"/>
          <w:sz w:val="20"/>
        </w:rPr>
        <w:t> </w:t>
      </w:r>
      <w:r>
        <w:rPr>
          <w:sz w:val="20"/>
        </w:rPr>
        <w:t>Nations”,</w:t>
      </w:r>
      <w:r>
        <w:rPr>
          <w:spacing w:val="14"/>
          <w:sz w:val="20"/>
        </w:rPr>
        <w:t> </w:t>
      </w:r>
      <w:r>
        <w:rPr>
          <w:sz w:val="20"/>
        </w:rPr>
        <w:t>0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oth-</w:t>
      </w:r>
      <w:r>
        <w:rPr>
          <w:spacing w:val="-47"/>
          <w:sz w:val="20"/>
        </w:rPr>
        <w:t> </w:t>
      </w:r>
      <w:r>
        <w:rPr>
          <w:sz w:val="20"/>
        </w:rPr>
        <w:t>ers)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35" w:after="0"/>
        <w:ind w:left="612" w:right="0" w:hanging="201"/>
        <w:jc w:val="left"/>
        <w:rPr>
          <w:sz w:val="20"/>
        </w:rPr>
      </w:pPr>
      <w:r>
        <w:rPr>
          <w:sz w:val="20"/>
        </w:rPr>
        <w:t>Inuit</w:t>
      </w:r>
      <w:r>
        <w:rPr>
          <w:spacing w:val="-3"/>
          <w:sz w:val="20"/>
        </w:rPr>
        <w:t> </w:t>
      </w:r>
      <w:r>
        <w:rPr>
          <w:sz w:val="20"/>
        </w:rPr>
        <w:t>(1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”Inuit”,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others)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36" w:after="0"/>
        <w:ind w:left="612" w:right="0" w:hanging="201"/>
        <w:jc w:val="left"/>
        <w:rPr>
          <w:sz w:val="20"/>
        </w:rPr>
      </w:pPr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tis</w:t>
      </w:r>
      <w:r>
        <w:rPr>
          <w:spacing w:val="-1"/>
          <w:sz w:val="20"/>
        </w:rPr>
        <w:t> </w:t>
      </w:r>
      <w:r>
        <w:rPr>
          <w:w w:val="99"/>
          <w:sz w:val="20"/>
        </w:rPr>
        <w:t>(1</w:t>
      </w:r>
      <w:r>
        <w:rPr>
          <w:spacing w:val="-1"/>
          <w:sz w:val="20"/>
        </w:rPr>
        <w:t> </w:t>
      </w:r>
      <w:r>
        <w:rPr>
          <w:w w:val="99"/>
          <w:sz w:val="20"/>
        </w:rPr>
        <w:t>for</w:t>
      </w:r>
      <w:r>
        <w:rPr>
          <w:spacing w:val="-1"/>
          <w:sz w:val="20"/>
        </w:rPr>
        <w:t> </w:t>
      </w:r>
      <w:r>
        <w:rPr>
          <w:w w:val="99"/>
          <w:sz w:val="20"/>
        </w:rPr>
        <w:t>”M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tis”,</w:t>
      </w:r>
      <w:r>
        <w:rPr>
          <w:spacing w:val="-1"/>
          <w:sz w:val="20"/>
        </w:rPr>
        <w:t> </w:t>
      </w:r>
      <w:r>
        <w:rPr>
          <w:w w:val="99"/>
          <w:sz w:val="20"/>
        </w:rPr>
        <w:t>0</w:t>
      </w:r>
      <w:r>
        <w:rPr>
          <w:spacing w:val="-1"/>
          <w:sz w:val="20"/>
        </w:rPr>
        <w:t> </w:t>
      </w:r>
      <w:r>
        <w:rPr>
          <w:w w:val="99"/>
          <w:sz w:val="20"/>
        </w:rPr>
        <w:t>for</w:t>
      </w:r>
      <w:r>
        <w:rPr>
          <w:spacing w:val="-1"/>
          <w:sz w:val="20"/>
        </w:rPr>
        <w:t> </w:t>
      </w:r>
      <w:r>
        <w:rPr>
          <w:w w:val="99"/>
          <w:sz w:val="20"/>
        </w:rPr>
        <w:t>others)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6" w:after="0"/>
        <w:ind w:left="412" w:right="0" w:hanging="170"/>
        <w:jc w:val="left"/>
      </w:pPr>
      <w:r>
        <w:rPr/>
        <w:t>Gender</w:t>
      </w:r>
      <w:r>
        <w:rPr>
          <w:spacing w:val="-4"/>
        </w:rPr>
        <w:t> </w:t>
      </w:r>
      <w:r>
        <w:rPr/>
        <w:t>(after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6" w:after="0"/>
        <w:ind w:left="612" w:right="0" w:hanging="201"/>
        <w:jc w:val="left"/>
        <w:rPr>
          <w:sz w:val="20"/>
        </w:rPr>
      </w:pPr>
      <w:r>
        <w:rPr>
          <w:sz w:val="20"/>
        </w:rPr>
        <w:t>Gender</w:t>
      </w:r>
      <w:r>
        <w:rPr>
          <w:spacing w:val="-3"/>
          <w:sz w:val="20"/>
        </w:rPr>
        <w:t> </w:t>
      </w:r>
      <w:r>
        <w:rPr>
          <w:sz w:val="20"/>
        </w:rPr>
        <w:t>(1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”Female”,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”Male”)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6" w:after="0"/>
        <w:ind w:left="412" w:right="154" w:hanging="413"/>
        <w:jc w:val="right"/>
      </w:pPr>
      <w:r>
        <w:rPr/>
        <w:t>Government</w:t>
      </w:r>
      <w:r>
        <w:rPr>
          <w:spacing w:val="-7"/>
        </w:rPr>
        <w:t> </w:t>
      </w:r>
      <w:r>
        <w:rPr/>
        <w:t>Funding</w:t>
      </w:r>
      <w:r>
        <w:rPr>
          <w:spacing w:val="-6"/>
        </w:rPr>
        <w:t> </w:t>
      </w:r>
      <w:r>
        <w:rPr/>
        <w:t>(after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200" w:val="left" w:leader="none"/>
        </w:tabs>
        <w:spacing w:line="240" w:lineRule="auto" w:before="75" w:after="0"/>
        <w:ind w:left="612" w:right="74" w:hanging="613"/>
        <w:jc w:val="right"/>
        <w:rPr>
          <w:sz w:val="20"/>
        </w:rPr>
      </w:pPr>
      <w:r>
        <w:rPr>
          <w:sz w:val="20"/>
        </w:rPr>
        <w:t>Government</w:t>
      </w:r>
      <w:r>
        <w:rPr>
          <w:spacing w:val="-7"/>
          <w:sz w:val="20"/>
        </w:rPr>
        <w:t> </w:t>
      </w:r>
      <w:r>
        <w:rPr>
          <w:sz w:val="20"/>
        </w:rPr>
        <w:t>Funding</w:t>
      </w:r>
      <w:r>
        <w:rPr>
          <w:spacing w:val="-6"/>
          <w:sz w:val="20"/>
        </w:rPr>
        <w:t> </w:t>
      </w:r>
      <w:r>
        <w:rPr>
          <w:sz w:val="20"/>
        </w:rPr>
        <w:t>(1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”Yes”,</w:t>
      </w:r>
      <w:r>
        <w:rPr>
          <w:spacing w:val="-6"/>
          <w:sz w:val="20"/>
        </w:rPr>
        <w:t> </w:t>
      </w:r>
      <w:r>
        <w:rPr>
          <w:sz w:val="20"/>
        </w:rPr>
        <w:t>0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”No”)</w:t>
      </w:r>
    </w:p>
    <w:p>
      <w:pPr>
        <w:pStyle w:val="Heading3"/>
        <w:spacing w:before="92"/>
        <w:ind w:left="397" w:firstLine="0"/>
      </w:pPr>
      <w:r>
        <w:rPr/>
        <w:t>Numerical</w:t>
      </w:r>
      <w:r>
        <w:rPr>
          <w:spacing w:val="-12"/>
        </w:rPr>
        <w:t> </w:t>
      </w:r>
      <w:r>
        <w:rPr/>
        <w:t>Variables</w:t>
      </w:r>
    </w:p>
    <w:p>
      <w:pPr>
        <w:pStyle w:val="ListParagraph"/>
        <w:numPr>
          <w:ilvl w:val="2"/>
          <w:numId w:val="1"/>
        </w:numPr>
        <w:tabs>
          <w:tab w:pos="413" w:val="left" w:leader="none"/>
        </w:tabs>
        <w:spacing w:line="240" w:lineRule="auto" w:before="91" w:after="0"/>
        <w:ind w:left="412" w:right="0" w:hanging="170"/>
        <w:jc w:val="left"/>
        <w:rPr>
          <w:b/>
          <w:sz w:val="20"/>
        </w:rPr>
      </w:pPr>
      <w:r>
        <w:rPr>
          <w:b/>
          <w:sz w:val="20"/>
        </w:rPr>
        <w:t>Language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Proficiency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(after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label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5" w:after="0"/>
        <w:ind w:left="612" w:right="57" w:hanging="200"/>
        <w:jc w:val="left"/>
        <w:rPr>
          <w:sz w:val="20"/>
        </w:rPr>
      </w:pPr>
      <w:r>
        <w:rPr>
          <w:sz w:val="20"/>
        </w:rPr>
        <w:t>Language</w:t>
      </w:r>
      <w:r>
        <w:rPr>
          <w:spacing w:val="-7"/>
          <w:sz w:val="20"/>
        </w:rPr>
        <w:t> </w:t>
      </w:r>
      <w:r>
        <w:rPr>
          <w:sz w:val="20"/>
        </w:rPr>
        <w:t>Proficiency</w:t>
      </w:r>
      <w:r>
        <w:rPr>
          <w:spacing w:val="-7"/>
          <w:sz w:val="20"/>
        </w:rPr>
        <w:t> </w:t>
      </w:r>
      <w:r>
        <w:rPr>
          <w:sz w:val="20"/>
        </w:rPr>
        <w:t>(0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”Basic”,</w:t>
      </w:r>
      <w:r>
        <w:rPr>
          <w:spacing w:val="-7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”In-</w:t>
      </w:r>
      <w:r>
        <w:rPr>
          <w:spacing w:val="-47"/>
          <w:sz w:val="20"/>
        </w:rPr>
        <w:t> </w:t>
      </w:r>
      <w:r>
        <w:rPr>
          <w:sz w:val="20"/>
        </w:rPr>
        <w:t>termediate”,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”Advanced”)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104" w:after="0"/>
        <w:ind w:left="412" w:right="0" w:hanging="170"/>
        <w:jc w:val="both"/>
      </w:pPr>
      <w:r>
        <w:rPr>
          <w:w w:val="99"/>
        </w:rPr>
        <w:br w:type="column"/>
      </w:r>
      <w:r>
        <w:rPr>
          <w:spacing w:val="-1"/>
        </w:rPr>
        <w:t>Community</w:t>
      </w:r>
      <w:r>
        <w:rPr>
          <w:spacing w:val="-12"/>
        </w:rPr>
        <w:t> </w:t>
      </w:r>
      <w:r>
        <w:rPr/>
        <w:t>Involvement</w:t>
      </w:r>
      <w:r>
        <w:rPr>
          <w:spacing w:val="-11"/>
        </w:rPr>
        <w:t> </w:t>
      </w:r>
      <w:r>
        <w:rPr/>
        <w:t>(after</w:t>
      </w:r>
      <w:r>
        <w:rPr>
          <w:spacing w:val="-11"/>
        </w:rPr>
        <w:t> </w:t>
      </w:r>
      <w:r>
        <w:rPr/>
        <w:t>label</w:t>
      </w:r>
      <w:r>
        <w:rPr>
          <w:spacing w:val="-11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291" w:hanging="200"/>
        <w:jc w:val="both"/>
        <w:rPr>
          <w:sz w:val="20"/>
        </w:rPr>
      </w:pPr>
      <w:r>
        <w:rPr>
          <w:sz w:val="20"/>
        </w:rPr>
        <w:t>Community Involvement (0 for ”Low”, 1 for</w:t>
      </w:r>
      <w:r>
        <w:rPr>
          <w:spacing w:val="1"/>
          <w:sz w:val="20"/>
        </w:rPr>
        <w:t> </w:t>
      </w:r>
      <w:r>
        <w:rPr>
          <w:sz w:val="20"/>
        </w:rPr>
        <w:t>”Medium”,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”High”)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8" w:after="0"/>
        <w:ind w:left="412" w:right="0" w:hanging="170"/>
        <w:jc w:val="both"/>
      </w:pPr>
      <w:r>
        <w:rPr/>
        <w:t>Age</w:t>
      </w:r>
      <w:r>
        <w:rPr>
          <w:spacing w:val="-6"/>
        </w:rPr>
        <w:t> </w:t>
      </w:r>
      <w:r>
        <w:rPr/>
        <w:t>(Numerical</w:t>
      </w:r>
      <w:r>
        <w:rPr>
          <w:spacing w:val="-6"/>
        </w:rPr>
        <w:t> </w:t>
      </w:r>
      <w:r>
        <w:rPr/>
        <w:t>variable)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0" w:hanging="201"/>
        <w:jc w:val="both"/>
        <w:rPr>
          <w:sz w:val="20"/>
        </w:rPr>
      </w:pPr>
      <w:r>
        <w:rPr>
          <w:sz w:val="20"/>
        </w:rPr>
        <w:t>Age</w:t>
      </w:r>
      <w:r>
        <w:rPr>
          <w:spacing w:val="-7"/>
          <w:sz w:val="20"/>
        </w:rPr>
        <w:t> </w:t>
      </w:r>
      <w:r>
        <w:rPr>
          <w:sz w:val="20"/>
        </w:rPr>
        <w:t>(numeric</w:t>
      </w:r>
      <w:r>
        <w:rPr>
          <w:spacing w:val="-6"/>
          <w:sz w:val="20"/>
        </w:rPr>
        <w:t> </w:t>
      </w:r>
      <w:r>
        <w:rPr>
          <w:sz w:val="20"/>
        </w:rPr>
        <w:t>values)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9" w:after="0"/>
        <w:ind w:left="412" w:right="0" w:hanging="170"/>
        <w:jc w:val="both"/>
      </w:pP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(after</w:t>
      </w:r>
      <w:r>
        <w:rPr>
          <w:spacing w:val="-4"/>
        </w:rPr>
        <w:t> </w:t>
      </w:r>
      <w:r>
        <w:rPr/>
        <w:t>label</w:t>
      </w:r>
      <w:r>
        <w:rPr>
          <w:spacing w:val="-4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291" w:hanging="200"/>
        <w:jc w:val="both"/>
        <w:rPr>
          <w:sz w:val="20"/>
        </w:rPr>
      </w:pPr>
      <w:r>
        <w:rPr>
          <w:spacing w:val="-1"/>
          <w:sz w:val="20"/>
        </w:rPr>
        <w:t>Level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Education</w:t>
      </w:r>
      <w:r>
        <w:rPr>
          <w:spacing w:val="-11"/>
          <w:sz w:val="20"/>
        </w:rPr>
        <w:t> </w:t>
      </w:r>
      <w:r>
        <w:rPr>
          <w:sz w:val="20"/>
        </w:rPr>
        <w:t>(0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”School”,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”High</w:t>
      </w:r>
      <w:r>
        <w:rPr>
          <w:spacing w:val="-48"/>
          <w:sz w:val="20"/>
        </w:rPr>
        <w:t> </w:t>
      </w:r>
      <w:r>
        <w:rPr>
          <w:sz w:val="20"/>
        </w:rPr>
        <w:t>School”, 2 for ”Bachelor’s”, 3 for ”Master’s”,</w:t>
      </w:r>
      <w:r>
        <w:rPr>
          <w:spacing w:val="1"/>
          <w:sz w:val="20"/>
        </w:rPr>
        <w:t> </w:t>
      </w:r>
      <w:r>
        <w:rPr>
          <w:sz w:val="20"/>
        </w:rPr>
        <w:t>etc.)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7" w:after="0"/>
        <w:ind w:left="412" w:right="291" w:hanging="170"/>
        <w:jc w:val="both"/>
      </w:pPr>
      <w:r>
        <w:rPr/>
        <w:t>Type of Educational Institute (after label en-</w:t>
      </w:r>
      <w:r>
        <w:rPr>
          <w:spacing w:val="1"/>
        </w:rPr>
        <w:t> </w:t>
      </w:r>
      <w:r>
        <w:rPr/>
        <w:t>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8" w:after="0"/>
        <w:ind w:left="612" w:right="291" w:hanging="200"/>
        <w:jc w:val="both"/>
        <w:rPr>
          <w:sz w:val="20"/>
        </w:rPr>
      </w:pPr>
      <w:r>
        <w:rPr>
          <w:sz w:val="20"/>
        </w:rPr>
        <w:t>Type of Educational Institute (0 for ”Public</w:t>
      </w:r>
      <w:r>
        <w:rPr>
          <w:spacing w:val="1"/>
          <w:sz w:val="20"/>
        </w:rPr>
        <w:t> </w:t>
      </w:r>
      <w:r>
        <w:rPr>
          <w:sz w:val="20"/>
        </w:rPr>
        <w:t>School”, 1 for ”Private School”, 2 for ”Home-</w:t>
      </w:r>
      <w:r>
        <w:rPr>
          <w:spacing w:val="1"/>
          <w:sz w:val="20"/>
        </w:rPr>
        <w:t> </w:t>
      </w:r>
      <w:r>
        <w:rPr>
          <w:sz w:val="20"/>
        </w:rPr>
        <w:t>schooling”,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”Online</w:t>
      </w:r>
      <w:r>
        <w:rPr>
          <w:spacing w:val="-1"/>
          <w:sz w:val="20"/>
        </w:rPr>
        <w:t> </w:t>
      </w:r>
      <w:r>
        <w:rPr>
          <w:sz w:val="20"/>
        </w:rPr>
        <w:t>Learning”)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7" w:after="0"/>
        <w:ind w:left="412" w:right="0" w:hanging="170"/>
        <w:jc w:val="both"/>
      </w:pPr>
      <w:r>
        <w:rPr/>
        <w:t>Employment</w:t>
      </w:r>
      <w:r>
        <w:rPr>
          <w:spacing w:val="-4"/>
        </w:rPr>
        <w:t> </w:t>
      </w:r>
      <w:r>
        <w:rPr/>
        <w:t>Sector</w:t>
      </w:r>
      <w:r>
        <w:rPr>
          <w:spacing w:val="-3"/>
        </w:rPr>
        <w:t> </w:t>
      </w:r>
      <w:r>
        <w:rPr/>
        <w:t>(after</w:t>
      </w:r>
      <w:r>
        <w:rPr>
          <w:spacing w:val="-3"/>
        </w:rPr>
        <w:t> </w:t>
      </w:r>
      <w:r>
        <w:rPr/>
        <w:t>label</w:t>
      </w:r>
      <w:r>
        <w:rPr>
          <w:spacing w:val="-4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291" w:hanging="200"/>
        <w:jc w:val="both"/>
        <w:rPr>
          <w:sz w:val="20"/>
        </w:rPr>
      </w:pPr>
      <w:r>
        <w:rPr>
          <w:sz w:val="20"/>
        </w:rPr>
        <w:t>Employment</w:t>
      </w:r>
      <w:r>
        <w:rPr>
          <w:spacing w:val="-12"/>
          <w:sz w:val="20"/>
        </w:rPr>
        <w:t> </w:t>
      </w:r>
      <w:r>
        <w:rPr>
          <w:sz w:val="20"/>
        </w:rPr>
        <w:t>Sector</w:t>
      </w:r>
      <w:r>
        <w:rPr>
          <w:spacing w:val="-10"/>
          <w:sz w:val="20"/>
        </w:rPr>
        <w:t> </w:t>
      </w:r>
      <w:r>
        <w:rPr>
          <w:sz w:val="20"/>
        </w:rPr>
        <w:t>(0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”Government”,</w:t>
      </w:r>
      <w:r>
        <w:rPr>
          <w:spacing w:val="-10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”Private”,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”Others”)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30" w:lineRule="auto" w:before="0"/>
        <w:ind w:left="114" w:right="291" w:firstLine="0"/>
        <w:jc w:val="both"/>
        <w:rPr>
          <w:sz w:val="18"/>
        </w:rPr>
      </w:pPr>
      <w:r>
        <w:rPr>
          <w:sz w:val="18"/>
        </w:rPr>
        <w:t>Table 1: Summary of Categorical and Numerical Features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Dataset.</w:t>
      </w:r>
    </w:p>
    <w:p>
      <w:pPr>
        <w:pStyle w:val="BodyText"/>
        <w:spacing w:before="11"/>
        <w:ind w:left="0"/>
        <w:rPr>
          <w:sz w:val="8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2122"/>
      </w:tblGrid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Field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Category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Nations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(Cultural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Identity)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Inuit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(Cultural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Identity)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  <w:r>
              <w:rPr>
                <w:spacing w:val="-70"/>
                <w:w w:val="99"/>
                <w:sz w:val="18"/>
              </w:rPr>
              <w:t>e</w:t>
            </w:r>
            <w:r>
              <w:rPr>
                <w:spacing w:val="9"/>
                <w:w w:val="99"/>
                <w:sz w:val="18"/>
              </w:rPr>
              <w:t>´</w:t>
            </w:r>
            <w:r>
              <w:rPr>
                <w:w w:val="99"/>
                <w:sz w:val="18"/>
              </w:rPr>
              <w:t>tis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(Cultural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Identity)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Government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Funding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Language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Proficiency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Involvement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Education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396" w:hRule="atLeast"/>
        </w:trPr>
        <w:tc>
          <w:tcPr>
            <w:tcW w:w="2122" w:type="dxa"/>
          </w:tcPr>
          <w:p>
            <w:pPr>
              <w:pStyle w:val="TableParagraph"/>
              <w:spacing w:line="174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Educational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Insti-</w:t>
            </w:r>
          </w:p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tute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Employment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Sector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</w:tbl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</w:pPr>
    </w:p>
    <w:p>
      <w:pPr>
        <w:pStyle w:val="Heading2"/>
        <w:numPr>
          <w:ilvl w:val="1"/>
          <w:numId w:val="1"/>
        </w:numPr>
        <w:tabs>
          <w:tab w:pos="652" w:val="left" w:leader="none"/>
        </w:tabs>
        <w:spacing w:line="240" w:lineRule="auto" w:before="0" w:after="0"/>
        <w:ind w:left="652" w:right="0" w:hanging="538"/>
        <w:jc w:val="both"/>
      </w:pPr>
      <w:r>
        <w:rPr/>
        <w:t>Feature</w:t>
      </w:r>
      <w:r>
        <w:rPr>
          <w:spacing w:val="-9"/>
        </w:rPr>
        <w:t> </w:t>
      </w:r>
      <w:r>
        <w:rPr/>
        <w:t>Selection</w:t>
      </w:r>
    </w:p>
    <w:p>
      <w:pPr>
        <w:pStyle w:val="BodyText"/>
        <w:spacing w:before="210"/>
        <w:ind w:right="291"/>
        <w:jc w:val="both"/>
      </w:pPr>
      <w:r>
        <w:rPr/>
        <w:t>Recursive feature elimination (RFE) [Misra and Ya-</w:t>
      </w:r>
      <w:r>
        <w:rPr>
          <w:spacing w:val="1"/>
        </w:rPr>
        <w:t> </w:t>
      </w:r>
      <w:r>
        <w:rPr/>
        <w:t>dav,</w:t>
      </w:r>
      <w:r>
        <w:rPr>
          <w:spacing w:val="1"/>
        </w:rPr>
        <w:t> </w:t>
      </w:r>
      <w:r>
        <w:rPr/>
        <w:t>2020]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addressing educational disparities among Indigenous</w:t>
      </w:r>
      <w:r>
        <w:rPr>
          <w:spacing w:val="-47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Canada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pinpoint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characteristics</w:t>
      </w:r>
      <w:r>
        <w:rPr>
          <w:spacing w:val="-47"/>
        </w:rPr>
        <w:t> </w:t>
      </w:r>
      <w:r>
        <w:rPr/>
        <w:t>that significantly influence the likelihood of dropout</w:t>
      </w:r>
      <w:r>
        <w:rPr>
          <w:spacing w:val="1"/>
        </w:rPr>
        <w:t> </w:t>
      </w:r>
      <w:r>
        <w:rPr/>
        <w:t>prediction made by logistic regression.</w:t>
      </w:r>
      <w:r>
        <w:rPr>
          <w:spacing w:val="1"/>
        </w:rPr>
        <w:t> </w:t>
      </w:r>
      <w:r>
        <w:rPr/>
        <w:t>Initially, the</w:t>
      </w:r>
      <w:r>
        <w:rPr>
          <w:spacing w:val="1"/>
        </w:rPr>
        <w:t> </w:t>
      </w:r>
      <w:r>
        <w:rPr/>
        <w:t>logistic regression model is trained using all perti-</w:t>
      </w:r>
      <w:r>
        <w:rPr>
          <w:spacing w:val="1"/>
        </w:rPr>
        <w:t> </w:t>
      </w:r>
      <w:r>
        <w:rPr/>
        <w:t>nent features, including binary and numerical vari-</w:t>
      </w:r>
      <w:r>
        <w:rPr>
          <w:spacing w:val="1"/>
        </w:rPr>
        <w:t> </w:t>
      </w:r>
      <w:r>
        <w:rPr/>
        <w:t>ables. Following a systematic elimination of less sig-</w:t>
      </w:r>
      <w:r>
        <w:rPr>
          <w:spacing w:val="-47"/>
        </w:rPr>
        <w:t> </w:t>
      </w:r>
      <w:r>
        <w:rPr/>
        <w:t>nificant features, the RFE process ranks the remain-</w:t>
      </w:r>
      <w:r>
        <w:rPr>
          <w:spacing w:val="1"/>
        </w:rPr>
        <w:t> </w:t>
      </w:r>
      <w:r>
        <w:rPr/>
        <w:t>ing features according to how well they predict aca-</w:t>
      </w:r>
      <w:r>
        <w:rPr>
          <w:spacing w:val="1"/>
        </w:rPr>
        <w:t> </w:t>
      </w:r>
      <w:r>
        <w:rPr/>
        <w:t>demic outcomes. The subset of crucial elements with</w:t>
      </w:r>
      <w:r>
        <w:rPr>
          <w:spacing w:val="-47"/>
        </w:rPr>
        <w:t> </w:t>
      </w:r>
      <w:r>
        <w:rPr>
          <w:w w:val="95"/>
        </w:rPr>
        <w:t>the greatest influence on Indigenous students’ dropout</w:t>
      </w:r>
      <w:r>
        <w:rPr>
          <w:spacing w:val="1"/>
          <w:w w:val="95"/>
        </w:rPr>
        <w:t> </w:t>
      </w:r>
      <w:r>
        <w:rPr/>
        <w:t>rates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process.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26" w:space="280"/>
            <w:col w:w="4664"/>
          </w:cols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7"/>
        <w:ind w:left="0"/>
        <w:rPr>
          <w:sz w:val="12"/>
        </w:rPr>
      </w:pPr>
    </w:p>
    <w:p>
      <w:pPr>
        <w:pStyle w:val="BodyText"/>
        <w:spacing w:line="20" w:lineRule="exact"/>
        <w:ind w:left="106" w:right="-29"/>
        <w:rPr>
          <w:sz w:val="2"/>
        </w:rPr>
      </w:pPr>
      <w:r>
        <w:rPr>
          <w:sz w:val="2"/>
        </w:rPr>
        <w:pict>
          <v:group style="width:212.65pt;height:.8pt;mso-position-horizontal-relative:char;mso-position-vertical-relative:line" coordorigin="0,0" coordsize="4253,16">
            <v:line style="position:absolute" from="0,8" to="4252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0"/>
        <w:ind w:left="114" w:right="388" w:firstLine="0"/>
        <w:jc w:val="left"/>
        <w:rPr>
          <w:sz w:val="18"/>
        </w:rPr>
      </w:pPr>
      <w:r>
        <w:rPr>
          <w:sz w:val="18"/>
        </w:rPr>
        <w:t>Algorithm</w:t>
      </w:r>
      <w:r>
        <w:rPr>
          <w:spacing w:val="17"/>
          <w:sz w:val="18"/>
        </w:rPr>
        <w:t> </w:t>
      </w:r>
      <w:r>
        <w:rPr>
          <w:sz w:val="18"/>
        </w:rPr>
        <w:t>1:</w:t>
      </w:r>
      <w:r>
        <w:rPr>
          <w:spacing w:val="24"/>
          <w:sz w:val="18"/>
        </w:rPr>
        <w:t> </w:t>
      </w:r>
      <w:r>
        <w:rPr>
          <w:sz w:val="18"/>
        </w:rPr>
        <w:t>Algorithm:</w:t>
      </w:r>
      <w:r>
        <w:rPr>
          <w:spacing w:val="4"/>
          <w:sz w:val="18"/>
        </w:rPr>
        <w:t> </w:t>
      </w:r>
      <w:r>
        <w:rPr>
          <w:sz w:val="18"/>
        </w:rPr>
        <w:t>Feature</w:t>
      </w:r>
      <w:r>
        <w:rPr>
          <w:spacing w:val="17"/>
          <w:sz w:val="18"/>
        </w:rPr>
        <w:t> </w:t>
      </w:r>
      <w:r>
        <w:rPr>
          <w:sz w:val="18"/>
        </w:rPr>
        <w:t>Selection</w:t>
      </w:r>
      <w:r>
        <w:rPr>
          <w:spacing w:val="18"/>
          <w:sz w:val="18"/>
        </w:rPr>
        <w:t> </w:t>
      </w:r>
      <w:r>
        <w:rPr>
          <w:sz w:val="18"/>
        </w:rPr>
        <w:t>using</w:t>
      </w:r>
      <w:r>
        <w:rPr>
          <w:spacing w:val="-42"/>
          <w:sz w:val="18"/>
        </w:rPr>
        <w:t> </w:t>
      </w:r>
      <w:r>
        <w:rPr>
          <w:sz w:val="18"/>
        </w:rPr>
        <w:t>RFE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Logistic</w:t>
      </w:r>
      <w:r>
        <w:rPr>
          <w:spacing w:val="-1"/>
          <w:sz w:val="18"/>
        </w:rPr>
        <w:t> </w:t>
      </w:r>
      <w:r>
        <w:rPr>
          <w:sz w:val="18"/>
        </w:rPr>
        <w:t>Regression.</w:t>
      </w:r>
    </w:p>
    <w:p>
      <w:pPr>
        <w:pStyle w:val="BodyText"/>
        <w:spacing w:before="4"/>
        <w:ind w:left="0"/>
        <w:rPr>
          <w:sz w:val="3"/>
        </w:rPr>
      </w:pPr>
    </w:p>
    <w:p>
      <w:pPr>
        <w:pStyle w:val="BodyText"/>
        <w:spacing w:line="20" w:lineRule="exact"/>
        <w:ind w:left="106" w:right="-29"/>
        <w:rPr>
          <w:sz w:val="2"/>
        </w:rPr>
      </w:pPr>
      <w:r>
        <w:rPr>
          <w:sz w:val="2"/>
        </w:rPr>
        <w:pict>
          <v:group style="width:212.65pt;height:.8pt;mso-position-horizontal-relative:char;mso-position-vertical-relative:line" coordorigin="0,0" coordsize="4253,16">
            <v:line style="position:absolute" from="0,8" to="4252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412" w:right="802"/>
      </w:pPr>
      <w:r>
        <w:rPr>
          <w:b/>
          <w:w w:val="95"/>
        </w:rPr>
        <w:t>Data:</w:t>
      </w:r>
      <w:r>
        <w:rPr>
          <w:b/>
          <w:spacing w:val="29"/>
          <w:w w:val="95"/>
        </w:rPr>
        <w:t> </w:t>
      </w:r>
      <w:r>
        <w:rPr>
          <w:w w:val="95"/>
        </w:rPr>
        <w:t>Input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i/>
          <w:w w:val="95"/>
        </w:rPr>
        <w:t>X</w:t>
      </w:r>
      <w:r>
        <w:rPr>
          <w:i/>
          <w:spacing w:val="-24"/>
          <w:w w:val="95"/>
        </w:rPr>
        <w:t> 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w w:val="95"/>
        </w:rPr>
        <w:t>Target</w:t>
      </w:r>
      <w:r>
        <w:rPr>
          <w:spacing w:val="13"/>
          <w:w w:val="95"/>
        </w:rPr>
        <w:t> </w:t>
      </w:r>
      <w:r>
        <w:rPr>
          <w:w w:val="95"/>
        </w:rPr>
        <w:t>variable</w:t>
      </w:r>
      <w:r>
        <w:rPr>
          <w:spacing w:val="14"/>
          <w:w w:val="95"/>
        </w:rPr>
        <w:t> </w:t>
      </w:r>
      <w:r>
        <w:rPr>
          <w:i/>
          <w:w w:val="95"/>
        </w:rPr>
        <w:t>y</w:t>
      </w:r>
      <w:r>
        <w:rPr>
          <w:i/>
          <w:spacing w:val="-44"/>
          <w:w w:val="95"/>
        </w:rPr>
        <w:t> </w:t>
      </w:r>
      <w:r>
        <w:rPr>
          <w:b/>
        </w:rPr>
        <w:t>Result:</w:t>
      </w:r>
      <w:r>
        <w:rPr>
          <w:b/>
          <w:spacing w:val="1"/>
        </w:rPr>
        <w:t> </w:t>
      </w:r>
      <w:r>
        <w:rPr/>
        <w:t>Selected features </w:t>
      </w:r>
      <w:r>
        <w:rPr>
          <w:i/>
        </w:rPr>
        <w:t>X</w:t>
      </w:r>
      <w:r>
        <w:rPr>
          <w:vertAlign w:val="subscript"/>
        </w:rPr>
        <w:t>selected</w:t>
      </w:r>
      <w:r>
        <w:rPr>
          <w:spacing w:val="1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2"/>
          <w:vertAlign w:val="baseline"/>
        </w:rPr>
        <w:t> </w:t>
      </w:r>
      <w:r>
        <w:rPr>
          <w:vertAlign w:val="baseline"/>
        </w:rPr>
        <w:t>features;</w:t>
      </w:r>
    </w:p>
    <w:p>
      <w:pPr>
        <w:pStyle w:val="BodyText"/>
        <w:tabs>
          <w:tab w:pos="1031" w:val="left" w:leader="none"/>
        </w:tabs>
        <w:spacing w:line="249" w:lineRule="exact"/>
        <w:ind w:left="41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7.428001pt;margin-top:1.488841pt;width:10pt;height:17.3pt;mso-position-horizontal-relative:page;mso-position-vertical-relative:paragraph;z-index:-1592627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</w:rPr>
        <w:t>X</w:t>
      </w:r>
      <w:r>
        <w:rPr>
          <w:w w:val="105"/>
          <w:vertAlign w:val="subscript"/>
        </w:rPr>
        <w:t>enc</w:t>
      </w:r>
      <w:r>
        <w:rPr>
          <w:w w:val="105"/>
          <w:vertAlign w:val="baseline"/>
        </w:rPr>
        <w:tab/>
      </w:r>
      <w:r>
        <w:rPr>
          <w:vertAlign w:val="baseline"/>
        </w:rPr>
        <w:t>OneHotEncode</w:t>
      </w:r>
      <w:r>
        <w:rPr>
          <w:rFonts w:ascii="Lucida Sans Unicode"/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28"/>
          <w:vertAlign w:val="baseline"/>
        </w:rPr>
        <w:t> 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;</w:t>
      </w:r>
    </w:p>
    <w:p>
      <w:pPr>
        <w:pStyle w:val="BodyText"/>
        <w:spacing w:line="207" w:lineRule="exact"/>
        <w:ind w:left="412"/>
      </w:pPr>
      <w:r>
        <w:rPr/>
        <w:t>Split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sets;</w:t>
      </w:r>
    </w:p>
    <w:p>
      <w:pPr>
        <w:spacing w:line="222" w:lineRule="exact" w:before="0"/>
        <w:ind w:left="412" w:right="0" w:firstLine="0"/>
        <w:jc w:val="left"/>
        <w:rPr>
          <w:sz w:val="14"/>
        </w:rPr>
      </w:pPr>
      <w:r>
        <w:rPr/>
        <w:pict>
          <v:shape style="position:absolute;margin-left:172.479996pt;margin-top:1.602274pt;width:10pt;height:17.3pt;mso-position-horizontal-relative:page;mso-position-vertical-relative:paragraph;z-index:-1592576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position w:val="3"/>
          <w:sz w:val="20"/>
        </w:rPr>
        <w:t>X</w:t>
      </w:r>
      <w:r>
        <w:rPr>
          <w:sz w:val="14"/>
        </w:rPr>
        <w:t>train</w:t>
      </w:r>
      <w:r>
        <w:rPr>
          <w:rFonts w:ascii="Trebuchet MS"/>
          <w:i/>
          <w:position w:val="3"/>
          <w:sz w:val="20"/>
        </w:rPr>
        <w:t>,</w:t>
      </w:r>
      <w:r>
        <w:rPr>
          <w:rFonts w:ascii="Trebuchet MS"/>
          <w:i/>
          <w:spacing w:val="-38"/>
          <w:position w:val="3"/>
          <w:sz w:val="20"/>
        </w:rPr>
        <w:t> </w:t>
      </w:r>
      <w:r>
        <w:rPr>
          <w:i/>
          <w:position w:val="3"/>
          <w:sz w:val="20"/>
        </w:rPr>
        <w:t>X</w:t>
      </w:r>
      <w:r>
        <w:rPr>
          <w:sz w:val="14"/>
        </w:rPr>
        <w:t>test</w:t>
      </w:r>
      <w:r>
        <w:rPr>
          <w:rFonts w:ascii="Trebuchet MS"/>
          <w:i/>
          <w:position w:val="3"/>
          <w:sz w:val="20"/>
        </w:rPr>
        <w:t>,</w:t>
      </w:r>
      <w:r>
        <w:rPr>
          <w:rFonts w:ascii="Trebuchet MS"/>
          <w:i/>
          <w:spacing w:val="-38"/>
          <w:position w:val="3"/>
          <w:sz w:val="20"/>
        </w:rPr>
        <w:t> </w:t>
      </w:r>
      <w:r>
        <w:rPr>
          <w:i/>
          <w:position w:val="3"/>
          <w:sz w:val="20"/>
        </w:rPr>
        <w:t>y</w:t>
      </w:r>
      <w:r>
        <w:rPr>
          <w:sz w:val="14"/>
        </w:rPr>
        <w:t>train</w:t>
      </w:r>
      <w:r>
        <w:rPr>
          <w:rFonts w:ascii="Trebuchet MS"/>
          <w:i/>
          <w:position w:val="3"/>
          <w:sz w:val="20"/>
        </w:rPr>
        <w:t>,</w:t>
      </w:r>
      <w:r>
        <w:rPr>
          <w:rFonts w:ascii="Trebuchet MS"/>
          <w:i/>
          <w:spacing w:val="-37"/>
          <w:position w:val="3"/>
          <w:sz w:val="20"/>
        </w:rPr>
        <w:t> </w:t>
      </w:r>
      <w:r>
        <w:rPr>
          <w:i/>
          <w:position w:val="3"/>
          <w:sz w:val="20"/>
        </w:rPr>
        <w:t>y</w:t>
      </w:r>
      <w:r>
        <w:rPr>
          <w:sz w:val="14"/>
        </w:rPr>
        <w:t>test</w:t>
      </w:r>
    </w:p>
    <w:p>
      <w:pPr>
        <w:pStyle w:val="BodyText"/>
        <w:spacing w:line="180" w:lineRule="auto" w:before="14"/>
        <w:ind w:left="512" w:right="388"/>
      </w:pPr>
      <w:r>
        <w:rPr/>
        <w:pict>
          <v:line style="position:absolute;mso-position-horizontal-relative:page;mso-position-vertical-relative:paragraph;z-index:-15933952" from="157.268997pt,8.726083pt" to="160.257997pt,8.72608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33440" from="235.539993pt,8.726083pt" to="238.528993pt,8.726083pt" stroked="true" strokeweight=".398pt" strokecolor="#000000">
            <v:stroke dashstyle="solid"/>
            <w10:wrap type="none"/>
          </v:line>
        </w:pict>
      </w:r>
      <w:r>
        <w:rPr>
          <w:w w:val="95"/>
        </w:rPr>
        <w:t>split</w:t>
      </w:r>
      <w:r>
        <w:rPr>
          <w:rFonts w:ascii="Lucida Sans Unicode"/>
          <w:w w:val="95"/>
        </w:rPr>
        <w:t>(</w:t>
      </w:r>
      <w:r>
        <w:rPr>
          <w:i/>
          <w:w w:val="95"/>
        </w:rPr>
        <w:t>X</w:t>
      </w:r>
      <w:r>
        <w:rPr>
          <w:w w:val="95"/>
          <w:vertAlign w:val="subscript"/>
        </w:rPr>
        <w:t>enc</w:t>
      </w:r>
      <w:r>
        <w:rPr>
          <w:rFonts w:ascii="Trebuchet MS"/>
          <w:i/>
          <w:w w:val="95"/>
          <w:vertAlign w:val="baseline"/>
        </w:rPr>
        <w:t>, </w:t>
      </w:r>
      <w:r>
        <w:rPr>
          <w:i/>
          <w:w w:val="95"/>
          <w:vertAlign w:val="baseline"/>
        </w:rPr>
        <w:t>y</w:t>
      </w:r>
      <w:r>
        <w:rPr>
          <w:rFonts w:ascii="Trebuchet MS"/>
          <w:i/>
          <w:w w:val="95"/>
          <w:vertAlign w:val="baseline"/>
        </w:rPr>
        <w:t>, </w:t>
      </w:r>
      <w:r>
        <w:rPr>
          <w:w w:val="95"/>
          <w:vertAlign w:val="baseline"/>
        </w:rPr>
        <w:t>test size </w:t>
      </w:r>
      <w:r>
        <w:rPr>
          <w:rFonts w:ascii="Lucida Sans Unicode"/>
          <w:w w:val="95"/>
          <w:vertAlign w:val="baseline"/>
        </w:rPr>
        <w:t>= </w:t>
      </w:r>
      <w:r>
        <w:rPr>
          <w:w w:val="95"/>
          <w:vertAlign w:val="baseline"/>
        </w:rPr>
        <w:t>0</w:t>
      </w:r>
      <w:r>
        <w:rPr>
          <w:rFonts w:ascii="Trebuchet MS"/>
          <w:i/>
          <w:w w:val="95"/>
          <w:vertAlign w:val="baseline"/>
        </w:rPr>
        <w:t>.</w:t>
      </w:r>
      <w:r>
        <w:rPr>
          <w:w w:val="95"/>
          <w:vertAlign w:val="baseline"/>
        </w:rPr>
        <w:t>2</w:t>
      </w:r>
      <w:r>
        <w:rPr>
          <w:rFonts w:ascii="Trebuchet MS"/>
          <w:i/>
          <w:w w:val="95"/>
          <w:vertAlign w:val="baseline"/>
        </w:rPr>
        <w:t>, </w:t>
      </w:r>
      <w:r>
        <w:rPr>
          <w:w w:val="95"/>
          <w:vertAlign w:val="baseline"/>
        </w:rPr>
        <w:t>random state </w:t>
      </w:r>
      <w:r>
        <w:rPr>
          <w:rFonts w:ascii="Lucida Sans Unicode"/>
          <w:w w:val="95"/>
          <w:vertAlign w:val="baseline"/>
        </w:rPr>
        <w:t>=</w:t>
      </w:r>
      <w:r>
        <w:rPr>
          <w:rFonts w:ascii="Lucida Sans Unicode"/>
          <w:spacing w:val="-58"/>
          <w:w w:val="95"/>
          <w:vertAlign w:val="baseline"/>
        </w:rPr>
        <w:t> </w:t>
      </w:r>
      <w:r>
        <w:rPr>
          <w:w w:val="95"/>
          <w:vertAlign w:val="baseline"/>
        </w:rPr>
        <w:t>42</w:t>
      </w:r>
      <w:r>
        <w:rPr>
          <w:rFonts w:ascii="Trebuchet MS"/>
          <w:i/>
          <w:w w:val="95"/>
          <w:vertAlign w:val="baseline"/>
        </w:rPr>
        <w:t>,</w:t>
      </w:r>
      <w:r>
        <w:rPr>
          <w:rFonts w:ascii="Trebuchet MS"/>
          <w:i/>
          <w:spacing w:val="-36"/>
          <w:w w:val="95"/>
          <w:vertAlign w:val="baseline"/>
        </w:rPr>
        <w:t> </w:t>
      </w:r>
      <w:r>
        <w:rPr>
          <w:w w:val="95"/>
          <w:vertAlign w:val="baseline"/>
        </w:rPr>
        <w:t>stratify</w:t>
      </w:r>
      <w:r>
        <w:rPr>
          <w:spacing w:val="-3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=</w:t>
      </w:r>
      <w:r>
        <w:rPr>
          <w:rFonts w:ascii="Lucida Sans Unicode"/>
          <w:spacing w:val="-15"/>
          <w:w w:val="95"/>
          <w:vertAlign w:val="baseline"/>
        </w:rPr>
        <w:t> </w:t>
      </w:r>
      <w:r>
        <w:rPr>
          <w:i/>
          <w:w w:val="95"/>
          <w:vertAlign w:val="baseline"/>
        </w:rPr>
        <w:t>y</w:t>
      </w:r>
      <w:r>
        <w:rPr>
          <w:rFonts w:ascii="Lucida Sans Unicode"/>
          <w:w w:val="95"/>
          <w:vertAlign w:val="baseline"/>
        </w:rPr>
        <w:t>)</w:t>
      </w:r>
      <w:r>
        <w:rPr>
          <w:w w:val="95"/>
          <w:vertAlign w:val="baseline"/>
        </w:rPr>
        <w:t>;</w:t>
      </w:r>
    </w:p>
    <w:p>
      <w:pPr>
        <w:pStyle w:val="BodyText"/>
        <w:spacing w:line="205" w:lineRule="exact"/>
        <w:ind w:left="412"/>
      </w:pPr>
      <w:r>
        <w:rPr/>
        <w:t>Create</w:t>
      </w:r>
      <w:r>
        <w:rPr>
          <w:spacing w:val="-4"/>
        </w:rPr>
        <w:t> </w:t>
      </w:r>
      <w:r>
        <w:rPr/>
        <w:t>logistic</w:t>
      </w:r>
      <w:r>
        <w:rPr>
          <w:spacing w:val="-3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with</w:t>
      </w:r>
    </w:p>
    <w:p>
      <w:pPr>
        <w:pStyle w:val="BodyText"/>
        <w:spacing w:line="213" w:lineRule="exact"/>
        <w:ind w:left="512"/>
      </w:pPr>
      <w:r>
        <w:rPr/>
        <w:t>balanced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weights;</w:t>
      </w:r>
    </w:p>
    <w:p>
      <w:pPr>
        <w:pStyle w:val="BodyText"/>
        <w:tabs>
          <w:tab w:pos="1208" w:val="left" w:leader="none"/>
        </w:tabs>
        <w:spacing w:line="180" w:lineRule="auto" w:before="38"/>
        <w:ind w:left="512" w:right="382" w:hanging="100"/>
      </w:pPr>
      <w:r>
        <w:rPr/>
        <w:pict>
          <v:line style="position:absolute;mso-position-horizontal-relative:page;mso-position-vertical-relative:paragraph;z-index:-15932928" from="229.020996pt,9.926080pt" to="232.009996pt,9.926080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6.233002pt;margin-top:2.404065pt;width:10pt;height:17.3pt;mso-position-horizontal-relative:page;mso-position-vertical-relative:paragraph;z-index:-1592524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</w:rPr>
        <w:t>model</w:t>
        <w:tab/>
      </w:r>
      <w:r>
        <w:rPr/>
        <w:t>LogisticRegression</w:t>
      </w:r>
      <w:r>
        <w:rPr>
          <w:rFonts w:ascii="Lucida Sans Unicode" w:hAnsi="Lucida Sans Unicode"/>
        </w:rPr>
        <w:t>(</w:t>
      </w:r>
      <w:r>
        <w:rPr/>
        <w:t>class weight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61"/>
        </w:rPr>
        <w:t> </w:t>
      </w:r>
      <w:r>
        <w:rPr/>
        <w:t>’balanced’</w:t>
      </w:r>
      <w:r>
        <w:rPr>
          <w:rFonts w:ascii="Lucida Sans Unicode" w:hAnsi="Lucida Sans Unicode"/>
        </w:rPr>
        <w:t>)</w:t>
      </w:r>
      <w:r>
        <w:rPr/>
        <w:t>;</w:t>
      </w:r>
    </w:p>
    <w:p>
      <w:pPr>
        <w:pStyle w:val="BodyText"/>
        <w:spacing w:line="205" w:lineRule="exact"/>
        <w:ind w:left="412"/>
      </w:pPr>
      <w:r>
        <w:rPr/>
        <w:t>Implement</w:t>
      </w:r>
      <w:r>
        <w:rPr>
          <w:spacing w:val="-3"/>
        </w:rPr>
        <w:t> </w:t>
      </w:r>
      <w:r>
        <w:rPr/>
        <w:t>RFE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selection;</w:t>
      </w:r>
    </w:p>
    <w:p>
      <w:pPr>
        <w:pStyle w:val="BodyText"/>
        <w:tabs>
          <w:tab w:pos="1757" w:val="left" w:leader="none"/>
        </w:tabs>
        <w:spacing w:line="213" w:lineRule="exact"/>
        <w:ind w:left="412"/>
      </w:pPr>
      <w:r>
        <w:rPr/>
        <w:pict>
          <v:line style="position:absolute;mso-position-horizontal-relative:page;mso-position-vertical-relative:paragraph;z-index:15732224" from="106.956001pt,9.115921pt" to="109.945001pt,9.11592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43.690002pt;margin-top:1.593906pt;width:10pt;height:17.3pt;mso-position-horizontal-relative:page;mso-position-vertical-relative:paragraph;z-index:-1592422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t>num</w:t>
      </w:r>
      <w:r>
        <w:rPr>
          <w:spacing w:val="19"/>
        </w:rPr>
        <w:t> </w:t>
      </w:r>
      <w:r>
        <w:rPr/>
        <w:t>features</w:t>
        <w:tab/>
        <w:t>5;</w:t>
      </w:r>
    </w:p>
    <w:p>
      <w:pPr>
        <w:tabs>
          <w:tab w:pos="985" w:val="left" w:leader="none"/>
        </w:tabs>
        <w:spacing w:line="180" w:lineRule="auto" w:before="38"/>
        <w:ind w:left="512" w:right="638" w:hanging="10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931904" from="174.238007pt,9.926077pt" to="177.227007pt,9.92607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31392" from="209.356003pt,9.926077pt" to="212.345003pt,9.92607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30880" from="220.692993pt,9.926077pt" to="223.681993pt,9.92607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30368" from="111.936996pt,21.383076pt" to="114.925996pt,21.38307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05.105003pt;margin-top:2.404062pt;width:10pt;height:17.3pt;mso-position-horizontal-relative:page;mso-position-vertical-relative:paragraph;z-index:-159247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20"/>
        </w:rPr>
        <w:t>r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f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e</w:t>
        <w:tab/>
      </w:r>
      <w:r>
        <w:rPr>
          <w:w w:val="95"/>
          <w:sz w:val="20"/>
        </w:rPr>
        <w:t>RFE</w:t>
      </w:r>
      <w:r>
        <w:rPr>
          <w:rFonts w:ascii="Lucida Sans Unicode"/>
          <w:w w:val="95"/>
          <w:sz w:val="20"/>
        </w:rPr>
        <w:t>(</w:t>
      </w:r>
      <w:r>
        <w:rPr>
          <w:i/>
          <w:w w:val="95"/>
          <w:sz w:val="20"/>
        </w:rPr>
        <w:t>model</w:t>
      </w:r>
      <w:r>
        <w:rPr>
          <w:rFonts w:ascii="Trebuchet MS"/>
          <w:i/>
          <w:w w:val="95"/>
          <w:sz w:val="20"/>
        </w:rPr>
        <w:t>, </w:t>
      </w:r>
      <w:r>
        <w:rPr>
          <w:w w:val="95"/>
          <w:sz w:val="20"/>
        </w:rPr>
        <w:t>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features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select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-58"/>
          <w:w w:val="95"/>
          <w:sz w:val="20"/>
        </w:rPr>
        <w:t> </w:t>
      </w:r>
      <w:r>
        <w:rPr>
          <w:sz w:val="20"/>
        </w:rPr>
        <w:t>num</w:t>
      </w:r>
      <w:r>
        <w:rPr>
          <w:spacing w:val="21"/>
          <w:sz w:val="20"/>
        </w:rPr>
        <w:t> </w:t>
      </w:r>
      <w:r>
        <w:rPr>
          <w:sz w:val="20"/>
        </w:rPr>
        <w:t>features</w:t>
      </w:r>
      <w:r>
        <w:rPr>
          <w:rFonts w:ascii="Lucida Sans Unicode"/>
          <w:sz w:val="20"/>
        </w:rPr>
        <w:t>)</w:t>
      </w:r>
      <w:r>
        <w:rPr>
          <w:sz w:val="20"/>
        </w:rPr>
        <w:t>;</w:t>
      </w:r>
    </w:p>
    <w:p>
      <w:pPr>
        <w:spacing w:line="227" w:lineRule="exact" w:before="0"/>
        <w:ind w:left="412" w:right="0" w:firstLine="0"/>
        <w:jc w:val="left"/>
        <w:rPr>
          <w:sz w:val="20"/>
        </w:rPr>
      </w:pPr>
      <w:r>
        <w:rPr>
          <w:i/>
          <w:sz w:val="20"/>
        </w:rPr>
        <w:t>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rFonts w:ascii="Trebuchet MS"/>
          <w:i/>
          <w:sz w:val="20"/>
        </w:rPr>
        <w:t>.</w:t>
      </w:r>
      <w:r>
        <w:rPr>
          <w:sz w:val="20"/>
        </w:rPr>
        <w:t>fit</w:t>
      </w:r>
      <w:r>
        <w:rPr>
          <w:rFonts w:ascii="Lucida Sans Unicode"/>
          <w:sz w:val="20"/>
        </w:rPr>
        <w:t>(</w:t>
      </w:r>
      <w:r>
        <w:rPr>
          <w:i/>
          <w:sz w:val="20"/>
        </w:rPr>
        <w:t>X</w:t>
      </w:r>
      <w:r>
        <w:rPr>
          <w:sz w:val="20"/>
          <w:vertAlign w:val="subscript"/>
        </w:rPr>
        <w:t>train</w:t>
      </w:r>
      <w:r>
        <w:rPr>
          <w:rFonts w:ascii="Trebuchet MS"/>
          <w:i/>
          <w:sz w:val="20"/>
          <w:vertAlign w:val="baseline"/>
        </w:rPr>
        <w:t>,</w:t>
      </w:r>
      <w:r>
        <w:rPr>
          <w:rFonts w:ascii="Trebuchet MS"/>
          <w:i/>
          <w:spacing w:val="-28"/>
          <w:sz w:val="20"/>
          <w:vertAlign w:val="baseline"/>
        </w:rPr>
        <w:t> </w:t>
      </w:r>
      <w:r>
        <w:rPr>
          <w:i/>
          <w:sz w:val="20"/>
          <w:vertAlign w:val="baseline"/>
        </w:rPr>
        <w:t>y</w:t>
      </w:r>
      <w:r>
        <w:rPr>
          <w:sz w:val="20"/>
          <w:vertAlign w:val="subscript"/>
        </w:rPr>
        <w:t>train</w:t>
      </w:r>
      <w:r>
        <w:rPr>
          <w:rFonts w:ascii="Lucida Sans Unicode"/>
          <w:sz w:val="20"/>
          <w:vertAlign w:val="baseline"/>
        </w:rPr>
        <w:t>)</w:t>
      </w:r>
      <w:r>
        <w:rPr>
          <w:sz w:val="20"/>
          <w:vertAlign w:val="baseline"/>
        </w:rPr>
        <w:t>;</w:t>
      </w:r>
    </w:p>
    <w:p>
      <w:pPr>
        <w:pStyle w:val="BodyText"/>
        <w:tabs>
          <w:tab w:pos="1314" w:val="left" w:leader="none"/>
        </w:tabs>
        <w:spacing w:line="192" w:lineRule="auto" w:before="15"/>
        <w:ind w:left="412" w:right="1387"/>
      </w:pPr>
      <w:r>
        <w:rPr/>
        <w:pict>
          <v:line style="position:absolute;mso-position-horizontal-relative:page;mso-position-vertical-relative:paragraph;z-index:-15929856" from="108.438004pt,21.013758pt" to="110.650004pt,21.01375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9344" from="210.315994pt,19.476757pt" to="213.304994pt,19.47675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8832" from="148.746002pt,32.470757pt" to="150.958002pt,32.47075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1.552002pt;margin-top:11.954742pt;width:10pt;height:17.3pt;mso-position-horizontal-relative:page;mso-position-vertical-relative:paragraph;z-index:-159237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t>Fit model on selected features;</w:t>
      </w:r>
      <w:r>
        <w:rPr>
          <w:spacing w:val="1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train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subscript"/>
        </w:rPr>
        <w:t>sel</w:t>
      </w:r>
      <w:r>
        <w:rPr>
          <w:w w:val="105"/>
          <w:vertAlign w:val="baseline"/>
        </w:rPr>
        <w:tab/>
      </w:r>
      <w:r>
        <w:rPr>
          <w:i/>
          <w:w w:val="95"/>
          <w:vertAlign w:val="baseline"/>
        </w:rPr>
        <w:t>X</w:t>
      </w:r>
      <w:r>
        <w:rPr>
          <w:w w:val="95"/>
          <w:vertAlign w:val="subscript"/>
        </w:rPr>
        <w:t>train</w:t>
      </w:r>
      <w:r>
        <w:rPr>
          <w:rFonts w:ascii="Lucida Sans Unicode"/>
          <w:w w:val="95"/>
          <w:vertAlign w:val="baseline"/>
        </w:rPr>
        <w:t>[</w:t>
      </w:r>
      <w:r>
        <w:rPr>
          <w:w w:val="95"/>
          <w:vertAlign w:val="baseline"/>
        </w:rPr>
        <w:t>:</w:t>
      </w:r>
      <w:r>
        <w:rPr>
          <w:rFonts w:ascii="Trebuchet MS"/>
          <w:i/>
          <w:w w:val="95"/>
          <w:vertAlign w:val="baseline"/>
        </w:rPr>
        <w:t>, </w:t>
      </w:r>
      <w:r>
        <w:rPr>
          <w:i/>
          <w:w w:val="95"/>
          <w:vertAlign w:val="baseline"/>
        </w:rPr>
        <w:t>r f e</w:t>
      </w:r>
      <w:r>
        <w:rPr>
          <w:rFonts w:ascii="Trebuchet MS"/>
          <w:i/>
          <w:w w:val="95"/>
          <w:vertAlign w:val="baseline"/>
        </w:rPr>
        <w:t>.</w:t>
      </w:r>
      <w:r>
        <w:rPr>
          <w:w w:val="95"/>
          <w:vertAlign w:val="baseline"/>
        </w:rPr>
        <w:t>support </w:t>
      </w:r>
      <w:r>
        <w:rPr>
          <w:rFonts w:ascii="Lucida Sans Unicode"/>
          <w:w w:val="95"/>
          <w:vertAlign w:val="baseline"/>
        </w:rPr>
        <w:t>]</w:t>
      </w:r>
      <w:r>
        <w:rPr>
          <w:w w:val="95"/>
          <w:vertAlign w:val="baseline"/>
        </w:rPr>
        <w:t>;</w:t>
      </w:r>
      <w:r>
        <w:rPr>
          <w:spacing w:val="-44"/>
          <w:w w:val="95"/>
          <w:vertAlign w:val="baseline"/>
        </w:rPr>
        <w:t> </w:t>
      </w:r>
      <w:r>
        <w:rPr>
          <w:i/>
          <w:w w:val="105"/>
          <w:vertAlign w:val="baseline"/>
        </w:rPr>
        <w:t>model</w:t>
      </w:r>
      <w:r>
        <w:rPr>
          <w:rFonts w:ascii="Trebuchet MS"/>
          <w:i/>
          <w:w w:val="105"/>
          <w:vertAlign w:val="baseline"/>
        </w:rPr>
        <w:t>.</w:t>
      </w:r>
      <w:r>
        <w:rPr>
          <w:w w:val="105"/>
          <w:vertAlign w:val="baseline"/>
        </w:rPr>
        <w:t>fit</w:t>
      </w:r>
      <w:r>
        <w:rPr>
          <w:rFonts w:ascii="Lucida Sans Unicode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train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subscript"/>
        </w:rPr>
        <w:t>sel</w:t>
      </w:r>
      <w:r>
        <w:rPr>
          <w:rFonts w:ascii="Trebuchet MS"/>
          <w:i/>
          <w:w w:val="105"/>
          <w:vertAlign w:val="baseline"/>
        </w:rPr>
        <w:t>,</w:t>
      </w:r>
      <w:r>
        <w:rPr>
          <w:rFonts w:ascii="Trebuchet MS"/>
          <w:i/>
          <w:spacing w:val="-4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train</w:t>
      </w:r>
      <w:r>
        <w:rPr>
          <w:rFonts w:ascii="Lucida Sans Unicode"/>
          <w:w w:val="105"/>
          <w:vertAlign w:val="baseline"/>
        </w:rPr>
        <w:t>)</w:t>
      </w:r>
      <w:r>
        <w:rPr>
          <w:w w:val="105"/>
          <w:vertAlign w:val="baseline"/>
        </w:rPr>
        <w:t>;</w:t>
      </w:r>
    </w:p>
    <w:p>
      <w:pPr>
        <w:pStyle w:val="BodyText"/>
        <w:spacing w:line="188" w:lineRule="exact"/>
        <w:ind w:left="412"/>
      </w:pPr>
      <w:r>
        <w:rPr/>
        <w:t>Predict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set;</w:t>
      </w:r>
    </w:p>
    <w:p>
      <w:pPr>
        <w:pStyle w:val="BodyText"/>
        <w:tabs>
          <w:tab w:pos="884" w:val="left" w:leader="none"/>
          <w:tab w:pos="1061" w:val="left" w:leader="none"/>
          <w:tab w:pos="1249" w:val="left" w:leader="none"/>
        </w:tabs>
        <w:spacing w:line="194" w:lineRule="auto" w:before="25"/>
        <w:ind w:left="412" w:right="1344"/>
      </w:pPr>
      <w:r>
        <w:rPr/>
        <w:pict>
          <v:line style="position:absolute;mso-position-horizontal-relative:page;mso-position-vertical-relative:paragraph;z-index:-15928320" from="105.165001pt,11.471109pt" to="107.377001pt,11.47110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7808" from="203.768997pt,9.93411pt" to="206.757997pt,9.934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7296" from="197.242996pt,22.92811pt" to="199.454996pt,22.9281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08.880997pt;margin-top:13.869095pt;width:10pt;height:17.3pt;mso-position-horizontal-relative:page;mso-position-vertical-relative:paragraph;z-index:-1592320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278999pt;margin-top:2.412095pt;width:10pt;height:17.3pt;mso-position-horizontal-relative:page;mso-position-vertical-relative:paragraph;z-index:-159226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557999pt;margin-top:36.783096pt;width:10pt;height:17.3pt;mso-position-horizontal-relative:page;mso-position-vertical-relative:paragraph;z-index:-1592166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</w:rPr>
        <w:t>X</w:t>
      </w:r>
      <w:r>
        <w:rPr>
          <w:w w:val="105"/>
          <w:vertAlign w:val="subscript"/>
        </w:rPr>
        <w:t>test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subscript"/>
        </w:rPr>
        <w:t>sel</w:t>
      </w:r>
      <w:r>
        <w:rPr>
          <w:w w:val="105"/>
          <w:vertAlign w:val="baseline"/>
        </w:rPr>
        <w:tab/>
        <w:tab/>
      </w:r>
      <w:r>
        <w:rPr>
          <w:i/>
          <w:w w:val="95"/>
          <w:vertAlign w:val="baseline"/>
        </w:rPr>
        <w:t>X</w:t>
      </w:r>
      <w:r>
        <w:rPr>
          <w:w w:val="95"/>
          <w:vertAlign w:val="subscript"/>
        </w:rPr>
        <w:t>test</w:t>
      </w:r>
      <w:r>
        <w:rPr>
          <w:rFonts w:ascii="Lucida Sans Unicode"/>
          <w:w w:val="95"/>
          <w:vertAlign w:val="baseline"/>
        </w:rPr>
        <w:t>[</w:t>
      </w:r>
      <w:r>
        <w:rPr>
          <w:w w:val="95"/>
          <w:vertAlign w:val="baseline"/>
        </w:rPr>
        <w:t>:</w:t>
      </w:r>
      <w:r>
        <w:rPr>
          <w:rFonts w:ascii="Trebuchet MS"/>
          <w:i/>
          <w:w w:val="95"/>
          <w:vertAlign w:val="baseline"/>
        </w:rPr>
        <w:t>, </w:t>
      </w:r>
      <w:r>
        <w:rPr>
          <w:i/>
          <w:w w:val="95"/>
          <w:vertAlign w:val="baseline"/>
        </w:rPr>
        <w:t>r f e</w:t>
      </w:r>
      <w:r>
        <w:rPr>
          <w:rFonts w:ascii="Trebuchet MS"/>
          <w:i/>
          <w:w w:val="95"/>
          <w:vertAlign w:val="baseline"/>
        </w:rPr>
        <w:t>.</w:t>
      </w:r>
      <w:r>
        <w:rPr>
          <w:w w:val="95"/>
          <w:vertAlign w:val="baseline"/>
        </w:rPr>
        <w:t>support </w:t>
      </w:r>
      <w:r>
        <w:rPr>
          <w:rFonts w:ascii="Lucida Sans Unicode"/>
          <w:w w:val="95"/>
          <w:vertAlign w:val="baseline"/>
        </w:rPr>
        <w:t>]</w:t>
      </w:r>
      <w:r>
        <w:rPr>
          <w:w w:val="95"/>
          <w:vertAlign w:val="baseline"/>
        </w:rPr>
        <w:t>;</w:t>
      </w:r>
      <w:r>
        <w:rPr>
          <w:spacing w:val="1"/>
          <w:w w:val="9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pred</w:t>
      </w:r>
      <w:r>
        <w:rPr>
          <w:w w:val="105"/>
          <w:vertAlign w:val="baseline"/>
        </w:rPr>
        <w:tab/>
        <w:tab/>
      </w:r>
      <w:r>
        <w:rPr>
          <w:i/>
          <w:w w:val="105"/>
          <w:vertAlign w:val="baseline"/>
        </w:rPr>
        <w:t>model</w:t>
      </w:r>
      <w:r>
        <w:rPr>
          <w:rFonts w:ascii="Trebuchet MS"/>
          <w:i/>
          <w:w w:val="105"/>
          <w:vertAlign w:val="baseline"/>
        </w:rPr>
        <w:t>.</w:t>
      </w:r>
      <w:r>
        <w:rPr>
          <w:w w:val="105"/>
          <w:vertAlign w:val="baseline"/>
        </w:rPr>
        <w:t>predict</w:t>
      </w:r>
      <w:r>
        <w:rPr>
          <w:rFonts w:ascii="Lucida Sans Unicode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test</w:t>
      </w:r>
      <w:r>
        <w:rPr>
          <w:w w:val="105"/>
          <w:vertAlign w:val="baseline"/>
        </w:rPr>
        <w:t> </w:t>
      </w:r>
      <w:r>
        <w:rPr>
          <w:w w:val="105"/>
          <w:vertAlign w:val="subscript"/>
        </w:rPr>
        <w:t>sel</w:t>
      </w:r>
      <w:r>
        <w:rPr>
          <w:rFonts w:ascii="Lucida Sans Unicode"/>
          <w:w w:val="105"/>
          <w:vertAlign w:val="baseline"/>
        </w:rPr>
        <w:t>)</w:t>
      </w:r>
      <w:r>
        <w:rPr>
          <w:w w:val="105"/>
          <w:vertAlign w:val="baseline"/>
        </w:rPr>
        <w:t>;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9"/>
          <w:vertAlign w:val="baseline"/>
        </w:rPr>
        <w:t> </w:t>
      </w:r>
      <w:r>
        <w:rPr>
          <w:vertAlign w:val="baseline"/>
        </w:rPr>
        <w:t>F1-score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accuracy;</w:t>
      </w:r>
      <w:r>
        <w:rPr>
          <w:spacing w:val="-47"/>
          <w:vertAlign w:val="baseline"/>
        </w:rPr>
        <w:t> </w:t>
      </w:r>
      <w:r>
        <w:rPr>
          <w:i/>
          <w:w w:val="95"/>
          <w:vertAlign w:val="baseline"/>
        </w:rPr>
        <w:t>f</w:t>
      </w:r>
      <w:r>
        <w:rPr>
          <w:i/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1</w:t>
        <w:tab/>
      </w:r>
      <w:r>
        <w:rPr>
          <w:w w:val="105"/>
          <w:vertAlign w:val="baseline"/>
        </w:rPr>
        <w:t>F1-score</w:t>
      </w:r>
      <w:r>
        <w:rPr>
          <w:rFonts w:ascii="Lucida Sans Unicode"/>
          <w:w w:val="105"/>
          <w:vertAlign w:val="baseline"/>
        </w:rPr>
        <w:t>(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test</w:t>
      </w:r>
      <w:r>
        <w:rPr>
          <w:rFonts w:ascii="Trebuchet MS"/>
          <w:i/>
          <w:w w:val="105"/>
          <w:vertAlign w:val="baseline"/>
        </w:rPr>
        <w:t>,</w:t>
      </w:r>
      <w:r>
        <w:rPr>
          <w:rFonts w:ascii="Trebuchet MS"/>
          <w:i/>
          <w:spacing w:val="-4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pred</w:t>
      </w:r>
      <w:r>
        <w:rPr>
          <w:rFonts w:ascii="Lucida Sans Unicode"/>
          <w:w w:val="105"/>
          <w:vertAlign w:val="baseline"/>
        </w:rPr>
        <w:t>)</w:t>
      </w:r>
      <w:r>
        <w:rPr>
          <w:w w:val="105"/>
          <w:vertAlign w:val="baseline"/>
        </w:rPr>
        <w:t>;</w:t>
      </w:r>
    </w:p>
    <w:p>
      <w:pPr>
        <w:tabs>
          <w:tab w:pos="1432" w:val="left" w:leader="none"/>
        </w:tabs>
        <w:spacing w:line="226" w:lineRule="exact" w:before="0"/>
        <w:ind w:left="41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926784" from="175.473007pt,7.858008pt" to="178.462007pt,7.85800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450996pt;margin-top:.335993pt;width:10pt;height:17.3pt;mso-position-horizontal-relative:page;mso-position-vertical-relative:paragraph;z-index:-1592217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accuracy</w:t>
        <w:tab/>
      </w:r>
      <w:r>
        <w:rPr>
          <w:sz w:val="20"/>
        </w:rPr>
        <w:t>accuracy</w:t>
      </w:r>
      <w:r>
        <w:rPr>
          <w:spacing w:val="64"/>
          <w:sz w:val="20"/>
        </w:rPr>
        <w:t> </w:t>
      </w:r>
      <w:r>
        <w:rPr>
          <w:sz w:val="20"/>
        </w:rPr>
        <w:t>score</w:t>
      </w:r>
      <w:r>
        <w:rPr>
          <w:rFonts w:ascii="Lucida Sans Unicode"/>
          <w:sz w:val="20"/>
        </w:rPr>
        <w:t>(</w:t>
      </w:r>
      <w:r>
        <w:rPr>
          <w:i/>
          <w:sz w:val="20"/>
        </w:rPr>
        <w:t>y</w:t>
      </w:r>
      <w:r>
        <w:rPr>
          <w:sz w:val="20"/>
          <w:vertAlign w:val="subscript"/>
        </w:rPr>
        <w:t>test</w:t>
      </w:r>
      <w:r>
        <w:rPr>
          <w:rFonts w:ascii="Trebuchet MS"/>
          <w:i/>
          <w:sz w:val="20"/>
          <w:vertAlign w:val="baseline"/>
        </w:rPr>
        <w:t>,</w:t>
      </w:r>
      <w:r>
        <w:rPr>
          <w:rFonts w:ascii="Trebuchet MS"/>
          <w:i/>
          <w:spacing w:val="-26"/>
          <w:sz w:val="20"/>
          <w:vertAlign w:val="baseline"/>
        </w:rPr>
        <w:t> </w:t>
      </w:r>
      <w:r>
        <w:rPr>
          <w:i/>
          <w:sz w:val="20"/>
          <w:vertAlign w:val="baseline"/>
        </w:rPr>
        <w:t>y</w:t>
      </w:r>
      <w:r>
        <w:rPr>
          <w:sz w:val="20"/>
          <w:vertAlign w:val="subscript"/>
        </w:rPr>
        <w:t>pred</w:t>
      </w:r>
      <w:r>
        <w:rPr>
          <w:rFonts w:ascii="Lucida Sans Unicode"/>
          <w:sz w:val="20"/>
          <w:vertAlign w:val="baseline"/>
        </w:rPr>
        <w:t>)</w:t>
      </w:r>
      <w:r>
        <w:rPr>
          <w:sz w:val="20"/>
          <w:vertAlign w:val="baseline"/>
        </w:rPr>
        <w:t>;</w:t>
      </w:r>
    </w:p>
    <w:p>
      <w:pPr>
        <w:pStyle w:val="BodyText"/>
        <w:spacing w:line="207" w:lineRule="exact"/>
        <w:ind w:left="412"/>
      </w:pPr>
      <w:r>
        <w:rPr/>
        <w:t>Print</w:t>
      </w:r>
      <w:r>
        <w:rPr>
          <w:spacing w:val="-3"/>
        </w:rPr>
        <w:t> </w:t>
      </w:r>
      <w:r>
        <w:rPr/>
        <w:t>results;</w:t>
      </w:r>
    </w:p>
    <w:p>
      <w:pPr>
        <w:pStyle w:val="BodyText"/>
        <w:spacing w:line="229" w:lineRule="exact"/>
        <w:ind w:left="412"/>
      </w:pPr>
      <w:r>
        <w:rPr>
          <w:b/>
        </w:rPr>
        <w:t>print</w:t>
      </w:r>
      <w:r>
        <w:rPr/>
        <w:t>(”F1-score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’Dropout’:”,</w:t>
      </w:r>
      <w:r>
        <w:rPr>
          <w:spacing w:val="-3"/>
        </w:rPr>
        <w:t> </w:t>
      </w:r>
      <w:r>
        <w:rPr/>
        <w:t>f1);</w:t>
      </w:r>
    </w:p>
    <w:p>
      <w:pPr>
        <w:pStyle w:val="BodyText"/>
        <w:spacing w:line="230" w:lineRule="exact"/>
        <w:ind w:left="412"/>
      </w:pPr>
      <w:r>
        <w:rPr>
          <w:b/>
        </w:rPr>
        <w:t>print</w:t>
      </w:r>
      <w:r>
        <w:rPr/>
        <w:t>(”Accuracy:”,</w:t>
      </w:r>
      <w:r>
        <w:rPr>
          <w:spacing w:val="-8"/>
        </w:rPr>
        <w:t> </w:t>
      </w:r>
      <w:r>
        <w:rPr/>
        <w:t>accuracy);</w:t>
      </w: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106" w:right="-29"/>
        <w:rPr>
          <w:sz w:val="2"/>
        </w:rPr>
      </w:pPr>
      <w:r>
        <w:rPr>
          <w:sz w:val="2"/>
        </w:rPr>
        <w:pict>
          <v:group style="width:212.65pt;height:.8pt;mso-position-horizontal-relative:char;mso-position-vertical-relative:line" coordorigin="0,0" coordsize="4253,16">
            <v:line style="position:absolute" from="0,8" to="4252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right="38" w:firstLine="283"/>
        <w:jc w:val="both"/>
      </w:pPr>
      <w:r>
        <w:rPr/>
        <w:t>The F1-score is used in the above algorithm to</w:t>
      </w:r>
      <w:r>
        <w:rPr>
          <w:spacing w:val="1"/>
        </w:rPr>
        <w:t> </w:t>
      </w:r>
      <w:r>
        <w:rPr/>
        <w:t>evaluate how well the logistic regression model pre-</w:t>
      </w:r>
      <w:r>
        <w:rPr>
          <w:spacing w:val="1"/>
        </w:rPr>
        <w:t> </w:t>
      </w:r>
      <w:r>
        <w:rPr/>
        <w:t>dicted educational outcomes for Indigenous students.</w:t>
      </w:r>
      <w:r>
        <w:rPr>
          <w:spacing w:val="-48"/>
        </w:rPr>
        <w:t> </w:t>
      </w:r>
      <w:r>
        <w:rPr/>
        <w:t>Particularly when working with datasets that are un-</w:t>
      </w:r>
      <w:r>
        <w:rPr>
          <w:spacing w:val="1"/>
        </w:rPr>
        <w:t> </w:t>
      </w:r>
      <w:r>
        <w:rPr/>
        <w:t>balanced, it aids in assessing the model’s capacity to</w:t>
      </w:r>
      <w:r>
        <w:rPr>
          <w:spacing w:val="1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precision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recall.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com-</w:t>
      </w:r>
      <w:r>
        <w:rPr>
          <w:spacing w:val="-47"/>
        </w:rPr>
        <w:t> </w:t>
      </w:r>
      <w:r>
        <w:rPr/>
        <w:t>plexity of RFE, which is roughly O(</w:t>
      </w:r>
      <w:r>
        <w:rPr>
          <w:i/>
        </w:rPr>
        <w:t>np</w:t>
      </w:r>
      <w:r>
        <w:rPr>
          <w:vertAlign w:val="superscript"/>
        </w:rPr>
        <w:t>2</w:t>
      </w:r>
      <w:r>
        <w:rPr>
          <w:rFonts w:ascii="Trebuchet MS" w:hAnsi="Trebuchet MS"/>
          <w:i/>
          <w:vertAlign w:val="baseline"/>
        </w:rPr>
        <w:t>/</w:t>
      </w:r>
      <w:r>
        <w:rPr>
          <w:vertAlign w:val="baseline"/>
        </w:rPr>
        <w:t>2), is also</w:t>
      </w:r>
      <w:r>
        <w:rPr>
          <w:spacing w:val="1"/>
          <w:vertAlign w:val="baseline"/>
        </w:rPr>
        <w:t> </w:t>
      </w:r>
      <w:r>
        <w:rPr>
          <w:vertAlign w:val="baseline"/>
        </w:rPr>
        <w:t>taken into account when choosing the features. With</w:t>
      </w:r>
      <w:r>
        <w:rPr>
          <w:spacing w:val="1"/>
          <w:vertAlign w:val="baseline"/>
        </w:rPr>
        <w:t> </w:t>
      </w:r>
      <w:r>
        <w:rPr>
          <w:vertAlign w:val="baseline"/>
        </w:rPr>
        <w:t>RFE’s</w:t>
      </w:r>
      <w:r>
        <w:rPr>
          <w:spacing w:val="-6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design,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8"/>
          <w:vertAlign w:val="baseline"/>
        </w:rPr>
        <w:t> </w:t>
      </w:r>
      <w:r>
        <w:rPr>
          <w:vertAlign w:val="baseline"/>
        </w:rPr>
        <w:t>train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logistic</w:t>
      </w:r>
      <w:r>
        <w:rPr>
          <w:spacing w:val="19"/>
          <w:vertAlign w:val="baseline"/>
        </w:rPr>
        <w:t> </w:t>
      </w:r>
      <w:r>
        <w:rPr>
          <w:vertAlign w:val="baseline"/>
        </w:rPr>
        <w:t>regression</w:t>
      </w:r>
      <w:r>
        <w:rPr>
          <w:spacing w:val="18"/>
          <w:vertAlign w:val="baseline"/>
        </w:rPr>
        <w:t> </w:t>
      </w:r>
      <w:r>
        <w:rPr>
          <w:vertAlign w:val="baseline"/>
        </w:rPr>
        <w:t>model,</w:t>
      </w:r>
      <w:r>
        <w:rPr>
          <w:spacing w:val="25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before="98"/>
        <w:ind w:left="412"/>
        <w:jc w:val="both"/>
      </w:pPr>
      <w:r>
        <w:rPr/>
        <w:br w:type="column"/>
      </w:r>
      <w:r>
        <w:rPr/>
        <w:t>its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assessed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set</w:t>
      </w:r>
    </w:p>
    <w:p>
      <w:pPr>
        <w:pStyle w:val="BodyText"/>
        <w:spacing w:before="79"/>
        <w:ind w:left="412" w:right="291" w:hanging="250"/>
        <w:jc w:val="both"/>
      </w:pPr>
      <w:r>
        <w:rPr/>
        <w:t>2. The split ratio is typically 80% training data and</w:t>
      </w:r>
      <w:r>
        <w:rPr>
          <w:spacing w:val="1"/>
        </w:rPr>
        <w:t> </w:t>
      </w:r>
      <w:r>
        <w:rPr/>
        <w:t>20%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data,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</w:t>
      </w:r>
      <w:r>
        <w:rPr>
          <w:spacing w:val="-8"/>
        </w:rPr>
        <w:t> </w:t>
      </w: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48"/>
        </w:rPr>
        <w:t> </w:t>
      </w:r>
      <w:r>
        <w:rPr/>
        <w:t>the size of the dataset and the particular require-</w:t>
      </w:r>
      <w:r>
        <w:rPr>
          <w:spacing w:val="1"/>
        </w:rPr>
        <w:t> </w:t>
      </w:r>
      <w:r>
        <w:rPr/>
        <w:t>ments.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51" w:val="left" w:leader="none"/>
          <w:tab w:pos="652" w:val="left" w:leader="none"/>
        </w:tabs>
        <w:spacing w:line="240" w:lineRule="auto" w:before="1" w:after="0"/>
        <w:ind w:left="652" w:right="0" w:hanging="538"/>
        <w:jc w:val="left"/>
      </w:pPr>
      <w:r>
        <w:rPr/>
        <w:t>Model</w:t>
      </w:r>
      <w:r>
        <w:rPr>
          <w:spacing w:val="-12"/>
        </w:rPr>
        <w:t> </w:t>
      </w:r>
      <w:r>
        <w:rPr/>
        <w:t>Training</w:t>
      </w:r>
    </w:p>
    <w:p>
      <w:pPr>
        <w:pStyle w:val="BodyText"/>
        <w:spacing w:before="209"/>
        <w:ind w:right="291"/>
        <w:jc w:val="both"/>
      </w:pPr>
      <w:r>
        <w:rPr/>
        <w:t>In order to accurately predict whether a student is</w:t>
      </w:r>
      <w:r>
        <w:rPr>
          <w:spacing w:val="1"/>
        </w:rPr>
        <w:t> </w:t>
      </w:r>
      <w:r>
        <w:rPr/>
        <w:t>likely to drop out (1) or not (0) based on the selected</w:t>
      </w:r>
      <w:r>
        <w:rPr>
          <w:spacing w:val="-47"/>
        </w:rPr>
        <w:t> </w:t>
      </w:r>
      <w:r>
        <w:rPr>
          <w:spacing w:val="-1"/>
        </w:rPr>
        <w:t>features:</w:t>
      </w:r>
      <w:r>
        <w:rPr/>
        <w:t> </w:t>
      </w:r>
      <w:r>
        <w:rPr>
          <w:spacing w:val="-1"/>
        </w:rPr>
        <w:t>”Cultural</w:t>
      </w:r>
      <w:r>
        <w:rPr>
          <w:spacing w:val="-10"/>
        </w:rPr>
        <w:t> </w:t>
      </w:r>
      <w:r>
        <w:rPr>
          <w:spacing w:val="-1"/>
        </w:rPr>
        <w:t>Identity,”</w:t>
      </w:r>
      <w:r>
        <w:rPr>
          <w:spacing w:val="-10"/>
        </w:rPr>
        <w:t> </w:t>
      </w:r>
      <w:r>
        <w:rPr/>
        <w:t>”Gender,”</w:t>
      </w:r>
      <w:r>
        <w:rPr>
          <w:spacing w:val="-10"/>
        </w:rPr>
        <w:t> </w:t>
      </w:r>
      <w:r>
        <w:rPr/>
        <w:t>”Government</w:t>
      </w:r>
      <w:r>
        <w:rPr>
          <w:spacing w:val="-48"/>
        </w:rPr>
        <w:t> </w:t>
      </w:r>
      <w:r>
        <w:rPr/>
        <w:t>Funding,”</w:t>
      </w:r>
      <w:r>
        <w:rPr>
          <w:spacing w:val="-4"/>
        </w:rPr>
        <w:t> </w:t>
      </w:r>
      <w:r>
        <w:rPr/>
        <w:t>”Type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Institute,”</w:t>
      </w:r>
      <w:r>
        <w:rPr>
          <w:spacing w:val="-4"/>
        </w:rPr>
        <w:t> </w:t>
      </w:r>
      <w:r>
        <w:rPr/>
        <w:t>”Employ-</w:t>
      </w:r>
      <w:r>
        <w:rPr>
          <w:spacing w:val="-48"/>
        </w:rPr>
        <w:t> </w:t>
      </w:r>
      <w:r>
        <w:rPr/>
        <w:t>ment Sector,” ”Language Proficiency,” ”Community</w:t>
      </w:r>
      <w:r>
        <w:rPr>
          <w:spacing w:val="-47"/>
        </w:rPr>
        <w:t> </w:t>
      </w:r>
      <w:r>
        <w:rPr/>
        <w:t>Involvement,” ”Age,” and ”Level of Education,” the</w:t>
      </w:r>
      <w:r>
        <w:rPr>
          <w:spacing w:val="1"/>
        </w:rPr>
        <w:t> </w:t>
      </w:r>
      <w:r>
        <w:rPr/>
        <w:t>logistic regression model must be trained to recog-</w:t>
      </w:r>
      <w:r>
        <w:rPr>
          <w:spacing w:val="1"/>
        </w:rPr>
        <w:t> </w:t>
      </w:r>
      <w:r>
        <w:rPr>
          <w:w w:val="95"/>
        </w:rPr>
        <w:t>nize patterns and relationships within the training data</w:t>
      </w:r>
      <w:r>
        <w:rPr>
          <w:spacing w:val="1"/>
          <w:w w:val="95"/>
        </w:rPr>
        <w:t> </w:t>
      </w:r>
      <w:r>
        <w:rPr/>
        <w:t>[Parker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2013].</w:t>
      </w:r>
    </w:p>
    <w:p>
      <w:pPr>
        <w:pStyle w:val="BodyText"/>
        <w:ind w:right="291" w:firstLine="283"/>
        <w:jc w:val="both"/>
      </w:pPr>
      <w:r>
        <w:rPr/>
        <w:t>For each data point in the training set, the calcu-</w:t>
      </w:r>
      <w:r>
        <w:rPr>
          <w:spacing w:val="1"/>
        </w:rPr>
        <w:t> </w:t>
      </w:r>
      <w:r>
        <w:rPr/>
        <w:t>lated values in the context of logistic regression re-</w:t>
      </w:r>
      <w:r>
        <w:rPr>
          <w:spacing w:val="1"/>
        </w:rPr>
        <w:t> </w:t>
      </w:r>
      <w:r>
        <w:rPr/>
        <w:t>fer to the linear combinations of the chosen features</w:t>
      </w:r>
      <w:r>
        <w:rPr>
          <w:spacing w:val="1"/>
        </w:rPr>
        <w:t> </w:t>
      </w:r>
      <w:r>
        <w:rPr/>
        <w:t>(’Cultural Identity’,</w:t>
      </w:r>
      <w:r>
        <w:rPr>
          <w:spacing w:val="1"/>
        </w:rPr>
        <w:t> </w:t>
      </w:r>
      <w:r>
        <w:rPr/>
        <w:t>’Gender’,</w:t>
      </w:r>
      <w:r>
        <w:rPr>
          <w:spacing w:val="1"/>
        </w:rPr>
        <w:t> </w:t>
      </w:r>
      <w:r>
        <w:rPr/>
        <w:t>’Government Fund-</w:t>
      </w:r>
      <w:r>
        <w:rPr>
          <w:spacing w:val="1"/>
        </w:rPr>
        <w:t> </w:t>
      </w:r>
      <w:r>
        <w:rPr/>
        <w:t>ing’, ’Type of Educational Institute’, ’Employment</w:t>
      </w:r>
      <w:r>
        <w:rPr>
          <w:spacing w:val="1"/>
        </w:rPr>
        <w:t> </w:t>
      </w:r>
      <w:r>
        <w:rPr/>
        <w:t>Sector’,</w:t>
      </w:r>
      <w:r>
        <w:rPr>
          <w:spacing w:val="1"/>
        </w:rPr>
        <w:t> </w:t>
      </w:r>
      <w:r>
        <w:rPr/>
        <w:t>’Language</w:t>
      </w:r>
      <w:r>
        <w:rPr>
          <w:spacing w:val="1"/>
        </w:rPr>
        <w:t> </w:t>
      </w:r>
      <w:r>
        <w:rPr/>
        <w:t>Proficiency’,</w:t>
      </w:r>
      <w:r>
        <w:rPr>
          <w:spacing w:val="1"/>
        </w:rPr>
        <w:t> </w:t>
      </w:r>
      <w:r>
        <w:rPr/>
        <w:t>’Community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volvement’, ’Age’, ’Level of Education’).</w:t>
      </w:r>
      <w:r>
        <w:rPr>
          <w:spacing w:val="1"/>
        </w:rPr>
        <w:t> </w:t>
      </w:r>
      <w:r>
        <w:rPr/>
        <w:t>For each</w:t>
      </w:r>
      <w:r>
        <w:rPr>
          <w:spacing w:val="1"/>
        </w:rPr>
        <w:t> </w:t>
      </w:r>
      <w:r>
        <w:rPr/>
        <w:t>data point, the model will compute a weighted sum</w:t>
      </w:r>
      <w:r>
        <w:rPr>
          <w:spacing w:val="1"/>
        </w:rPr>
        <w:t> </w:t>
      </w:r>
      <w:r>
        <w:rPr/>
        <w:t>of the feature values and add a bias term. The linear</w:t>
      </w:r>
      <w:r>
        <w:rPr>
          <w:spacing w:val="1"/>
        </w:rPr>
        <w:t> </w:t>
      </w:r>
      <w:r>
        <w:rPr/>
        <w:t>combination (y) for a single data point (x) is com-</w:t>
      </w:r>
      <w:r>
        <w:rPr>
          <w:spacing w:val="1"/>
        </w:rPr>
        <w:t> </w:t>
      </w:r>
      <w:r>
        <w:rPr/>
        <w:t>puted</w:t>
      </w:r>
      <w:r>
        <w:rPr>
          <w:spacing w:val="-2"/>
        </w:rPr>
        <w:t> </w:t>
      </w:r>
      <w:r>
        <w:rPr/>
        <w:t>mathematically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tabs>
          <w:tab w:pos="4133" w:val="left" w:leader="none"/>
        </w:tabs>
        <w:spacing w:before="90"/>
        <w:ind w:left="924" w:right="0" w:firstLine="0"/>
        <w:jc w:val="both"/>
        <w:rPr>
          <w:sz w:val="20"/>
        </w:rPr>
      </w:pPr>
      <w:r>
        <w:rPr>
          <w:i/>
          <w:sz w:val="20"/>
        </w:rPr>
        <w:t>y</w:t>
      </w:r>
      <w:r>
        <w:rPr>
          <w:i/>
          <w:spacing w:val="-3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6"/>
          <w:sz w:val="20"/>
        </w:rPr>
        <w:t> </w:t>
      </w:r>
      <w:r>
        <w:rPr>
          <w:i/>
          <w:sz w:val="20"/>
        </w:rPr>
        <w:t>b</w:t>
      </w:r>
      <w:r>
        <w:rPr>
          <w:sz w:val="20"/>
          <w:vertAlign w:val="subscript"/>
        </w:rPr>
        <w:t>0</w:t>
      </w:r>
      <w:r>
        <w:rPr>
          <w:spacing w:val="-1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4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sz w:val="20"/>
          <w:vertAlign w:val="subscript"/>
        </w:rPr>
        <w:t>1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1</w:t>
      </w:r>
      <w:r>
        <w:rPr>
          <w:spacing w:val="-1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4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sz w:val="20"/>
          <w:vertAlign w:val="subscript"/>
        </w:rPr>
        <w:t>2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2</w:t>
      </w:r>
      <w:r>
        <w:rPr>
          <w:spacing w:val="-1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4"/>
          <w:sz w:val="20"/>
          <w:vertAlign w:val="baseline"/>
        </w:rPr>
        <w:t> </w:t>
      </w:r>
      <w:r>
        <w:rPr>
          <w:rFonts w:ascii="Trebuchet MS"/>
          <w:i/>
          <w:sz w:val="20"/>
          <w:vertAlign w:val="baseline"/>
        </w:rPr>
        <w:t>.</w:t>
      </w:r>
      <w:r>
        <w:rPr>
          <w:rFonts w:ascii="Trebuchet MS"/>
          <w:i/>
          <w:spacing w:val="-37"/>
          <w:sz w:val="20"/>
          <w:vertAlign w:val="baseline"/>
        </w:rPr>
        <w:t> </w:t>
      </w:r>
      <w:r>
        <w:rPr>
          <w:rFonts w:ascii="Trebuchet MS"/>
          <w:i/>
          <w:sz w:val="20"/>
          <w:vertAlign w:val="baseline"/>
        </w:rPr>
        <w:t>.</w:t>
      </w:r>
      <w:r>
        <w:rPr>
          <w:rFonts w:ascii="Trebuchet MS"/>
          <w:i/>
          <w:spacing w:val="-37"/>
          <w:sz w:val="20"/>
          <w:vertAlign w:val="baseline"/>
        </w:rPr>
        <w:t> </w:t>
      </w:r>
      <w:r>
        <w:rPr>
          <w:rFonts w:ascii="Trebuchet MS"/>
          <w:i/>
          <w:sz w:val="20"/>
          <w:vertAlign w:val="baseline"/>
        </w:rPr>
        <w:t>.</w:t>
      </w:r>
      <w:r>
        <w:rPr>
          <w:rFonts w:ascii="Trebuchet MS"/>
          <w:i/>
          <w:spacing w:val="-3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4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ab/>
      </w:r>
      <w:r>
        <w:rPr>
          <w:sz w:val="20"/>
          <w:vertAlign w:val="baseline"/>
        </w:rPr>
        <w:t>(1)</w:t>
      </w:r>
    </w:p>
    <w:p>
      <w:pPr>
        <w:pStyle w:val="Heading3"/>
        <w:spacing w:before="94"/>
        <w:ind w:left="397" w:firstLine="0"/>
      </w:pPr>
      <w:r>
        <w:rPr/>
        <w:t>Here:</w:t>
      </w:r>
    </w:p>
    <w:p>
      <w:pPr>
        <w:pStyle w:val="ListParagraph"/>
        <w:numPr>
          <w:ilvl w:val="2"/>
          <w:numId w:val="2"/>
        </w:numPr>
        <w:tabs>
          <w:tab w:pos="413" w:val="left" w:leader="none"/>
        </w:tabs>
        <w:spacing w:line="240" w:lineRule="auto" w:before="79" w:after="0"/>
        <w:ind w:left="412" w:right="0" w:hanging="170"/>
        <w:jc w:val="left"/>
        <w:rPr>
          <w:sz w:val="20"/>
        </w:rPr>
      </w:pP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calculated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point.</w:t>
      </w:r>
    </w:p>
    <w:p>
      <w:pPr>
        <w:pStyle w:val="ListParagraph"/>
        <w:numPr>
          <w:ilvl w:val="2"/>
          <w:numId w:val="2"/>
        </w:numPr>
        <w:tabs>
          <w:tab w:pos="413" w:val="left" w:leader="none"/>
        </w:tabs>
        <w:spacing w:line="240" w:lineRule="auto" w:before="79" w:after="0"/>
        <w:ind w:left="412" w:right="0" w:hanging="170"/>
        <w:jc w:val="left"/>
        <w:rPr>
          <w:sz w:val="20"/>
        </w:rPr>
      </w:pPr>
      <w:r>
        <w:rPr>
          <w:sz w:val="20"/>
        </w:rPr>
        <w:t>b0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bias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3"/>
          <w:sz w:val="20"/>
        </w:rPr>
        <w:t> </w:t>
      </w:r>
      <w:r>
        <w:rPr>
          <w:sz w:val="20"/>
        </w:rPr>
        <w:t>(intercept).</w:t>
      </w:r>
    </w:p>
    <w:p>
      <w:pPr>
        <w:pStyle w:val="ListParagraph"/>
        <w:numPr>
          <w:ilvl w:val="2"/>
          <w:numId w:val="2"/>
        </w:numPr>
        <w:tabs>
          <w:tab w:pos="413" w:val="left" w:leader="none"/>
        </w:tabs>
        <w:spacing w:line="240" w:lineRule="auto" w:before="79" w:after="0"/>
        <w:ind w:left="412" w:right="291" w:hanging="170"/>
        <w:jc w:val="left"/>
        <w:rPr>
          <w:sz w:val="20"/>
        </w:rPr>
      </w:pPr>
      <w:r>
        <w:rPr>
          <w:sz w:val="20"/>
        </w:rPr>
        <w:t>b1,</w:t>
      </w:r>
      <w:r>
        <w:rPr>
          <w:spacing w:val="32"/>
          <w:sz w:val="20"/>
        </w:rPr>
        <w:t> </w:t>
      </w:r>
      <w:r>
        <w:rPr>
          <w:sz w:val="20"/>
        </w:rPr>
        <w:t>b2,</w:t>
      </w:r>
      <w:r>
        <w:rPr>
          <w:spacing w:val="33"/>
          <w:sz w:val="20"/>
        </w:rPr>
        <w:t> </w:t>
      </w:r>
      <w:r>
        <w:rPr>
          <w:sz w:val="20"/>
        </w:rPr>
        <w:t>...,</w:t>
      </w:r>
      <w:r>
        <w:rPr>
          <w:spacing w:val="33"/>
          <w:sz w:val="20"/>
        </w:rPr>
        <w:t> </w:t>
      </w:r>
      <w:r>
        <w:rPr>
          <w:sz w:val="20"/>
        </w:rPr>
        <w:t>bn</w:t>
      </w:r>
      <w:r>
        <w:rPr>
          <w:spacing w:val="27"/>
          <w:sz w:val="20"/>
        </w:rPr>
        <w:t> </w:t>
      </w:r>
      <w:r>
        <w:rPr>
          <w:sz w:val="20"/>
        </w:rPr>
        <w:t>are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weights</w:t>
      </w:r>
      <w:r>
        <w:rPr>
          <w:spacing w:val="27"/>
          <w:sz w:val="20"/>
        </w:rPr>
        <w:t> </w:t>
      </w:r>
      <w:r>
        <w:rPr>
          <w:sz w:val="20"/>
        </w:rPr>
        <w:t>(coefficients)</w:t>
      </w:r>
      <w:r>
        <w:rPr>
          <w:spacing w:val="26"/>
          <w:sz w:val="20"/>
        </w:rPr>
        <w:t> </w:t>
      </w:r>
      <w:r>
        <w:rPr>
          <w:sz w:val="20"/>
        </w:rPr>
        <w:t>as-</w:t>
      </w:r>
      <w:r>
        <w:rPr>
          <w:spacing w:val="-47"/>
          <w:sz w:val="20"/>
        </w:rPr>
        <w:t> </w:t>
      </w:r>
      <w:r>
        <w:rPr>
          <w:sz w:val="20"/>
        </w:rPr>
        <w:t>signed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feature.</w:t>
      </w:r>
    </w:p>
    <w:p>
      <w:pPr>
        <w:pStyle w:val="ListParagraph"/>
        <w:numPr>
          <w:ilvl w:val="2"/>
          <w:numId w:val="2"/>
        </w:numPr>
        <w:tabs>
          <w:tab w:pos="413" w:val="left" w:leader="none"/>
        </w:tabs>
        <w:spacing w:line="240" w:lineRule="auto" w:before="78" w:after="0"/>
        <w:ind w:left="412" w:right="291" w:hanging="170"/>
        <w:jc w:val="left"/>
        <w:rPr>
          <w:sz w:val="20"/>
        </w:rPr>
      </w:pPr>
      <w:r>
        <w:rPr>
          <w:sz w:val="20"/>
        </w:rPr>
        <w:t>x1,</w:t>
      </w:r>
      <w:r>
        <w:rPr>
          <w:spacing w:val="4"/>
          <w:sz w:val="20"/>
        </w:rPr>
        <w:t> </w:t>
      </w:r>
      <w:r>
        <w:rPr>
          <w:sz w:val="20"/>
        </w:rPr>
        <w:t>x2,</w:t>
      </w:r>
      <w:r>
        <w:rPr>
          <w:spacing w:val="4"/>
          <w:sz w:val="20"/>
        </w:rPr>
        <w:t> </w:t>
      </w:r>
      <w:r>
        <w:rPr>
          <w:sz w:val="20"/>
        </w:rPr>
        <w:t>...,</w:t>
      </w:r>
      <w:r>
        <w:rPr>
          <w:spacing w:val="4"/>
          <w:sz w:val="20"/>
        </w:rPr>
        <w:t> </w:t>
      </w:r>
      <w:r>
        <w:rPr>
          <w:sz w:val="20"/>
        </w:rPr>
        <w:t>xn</w:t>
      </w:r>
      <w:r>
        <w:rPr>
          <w:spacing w:val="3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feature</w:t>
      </w:r>
      <w:r>
        <w:rPr>
          <w:spacing w:val="2"/>
          <w:sz w:val="20"/>
        </w:rPr>
        <w:t> </w:t>
      </w:r>
      <w:r>
        <w:rPr>
          <w:sz w:val="20"/>
        </w:rPr>
        <w:t>values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corre-</w:t>
      </w:r>
      <w:r>
        <w:rPr>
          <w:spacing w:val="-47"/>
          <w:sz w:val="20"/>
        </w:rPr>
        <w:t> </w:t>
      </w:r>
      <w:r>
        <w:rPr>
          <w:sz w:val="20"/>
        </w:rPr>
        <w:t>sponding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point.</w:t>
      </w:r>
    </w:p>
    <w:p>
      <w:pPr>
        <w:pStyle w:val="BodyText"/>
        <w:spacing w:before="78"/>
        <w:ind w:right="291" w:firstLine="283"/>
        <w:jc w:val="both"/>
      </w:pPr>
      <w:r>
        <w:rPr/>
        <w:t>The</w:t>
      </w:r>
      <w:r>
        <w:rPr>
          <w:spacing w:val="-9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(y)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subjected</w:t>
      </w:r>
      <w:r>
        <w:rPr>
          <w:spacing w:val="-9"/>
        </w:rPr>
        <w:t> </w:t>
      </w:r>
      <w:r>
        <w:rPr/>
        <w:t>to</w:t>
      </w:r>
      <w:r>
        <w:rPr>
          <w:spacing w:val="-47"/>
        </w:rPr>
        <w:t> </w:t>
      </w:r>
      <w:r>
        <w:rPr/>
        <w:t>the sigmoid function to convert them into probabili-</w:t>
      </w:r>
      <w:r>
        <w:rPr>
          <w:spacing w:val="1"/>
        </w:rPr>
        <w:t> </w:t>
      </w:r>
      <w:r>
        <w:rPr/>
        <w:t>ties.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is: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ind w:right="38"/>
        <w:jc w:val="both"/>
      </w:pPr>
      <w:r>
        <w:rPr/>
        <w:t>effective</w:t>
      </w:r>
      <w:r>
        <w:rPr>
          <w:spacing w:val="-11"/>
        </w:rPr>
        <w:t> </w:t>
      </w:r>
      <w:r>
        <w:rPr/>
        <w:t>identification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predictors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reduce</w:t>
      </w:r>
      <w:r>
        <w:rPr>
          <w:spacing w:val="-11"/>
        </w:rPr>
        <w:t> </w:t>
      </w:r>
      <w:r>
        <w:rPr/>
        <w:t>ed-</w:t>
      </w:r>
      <w:r>
        <w:rPr>
          <w:spacing w:val="-48"/>
        </w:rPr>
        <w:t> </w:t>
      </w:r>
      <w:r>
        <w:rPr/>
        <w:t>ucational</w:t>
      </w:r>
      <w:r>
        <w:rPr>
          <w:spacing w:val="-9"/>
        </w:rPr>
        <w:t> </w:t>
      </w:r>
      <w:r>
        <w:rPr/>
        <w:t>disparities</w:t>
      </w:r>
      <w:r>
        <w:rPr>
          <w:spacing w:val="-8"/>
        </w:rPr>
        <w:t> </w:t>
      </w:r>
      <w:r>
        <w:rPr/>
        <w:t>among</w:t>
      </w:r>
      <w:r>
        <w:rPr>
          <w:spacing w:val="-9"/>
        </w:rPr>
        <w:t> </w:t>
      </w:r>
      <w:r>
        <w:rPr/>
        <w:t>Indigenous</w:t>
      </w:r>
      <w:r>
        <w:rPr>
          <w:spacing w:val="-8"/>
        </w:rPr>
        <w:t> </w:t>
      </w:r>
      <w:r>
        <w:rPr/>
        <w:t>communities.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2"/>
        <w:tabs>
          <w:tab w:pos="651" w:val="left" w:leader="none"/>
        </w:tabs>
        <w:ind w:left="114" w:firstLine="0"/>
      </w:pPr>
      <w:r>
        <w:rPr/>
        <w:t>4.4</w:t>
        <w:tab/>
        <w:t>Data</w:t>
      </w:r>
      <w:r>
        <w:rPr>
          <w:spacing w:val="-3"/>
        </w:rPr>
        <w:t> </w:t>
      </w:r>
      <w:r>
        <w:rPr/>
        <w:t>Split</w:t>
      </w:r>
    </w:p>
    <w:p>
      <w:pPr>
        <w:pStyle w:val="BodyText"/>
        <w:spacing w:before="210"/>
        <w:ind w:right="38"/>
        <w:jc w:val="both"/>
      </w:pPr>
      <w:r>
        <w:rPr/>
        <w:t>The ”train-test split,” in which the dataset is divided</w:t>
      </w:r>
      <w:r>
        <w:rPr>
          <w:spacing w:val="1"/>
        </w:rPr>
        <w:t> </w:t>
      </w:r>
      <w:r>
        <w:rPr/>
        <w:t>into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parts:</w:t>
      </w:r>
      <w:r>
        <w:rPr>
          <w:spacing w:val="6"/>
        </w:rPr>
        <w:t> </w:t>
      </w:r>
      <w:r>
        <w:rPr/>
        <w:t>“</w:t>
      </w:r>
      <w:r>
        <w:rPr>
          <w:b/>
        </w:rPr>
        <w:t>a</w:t>
      </w:r>
      <w:r>
        <w:rPr>
          <w:b/>
          <w:spacing w:val="-10"/>
        </w:rPr>
        <w:t> </w:t>
      </w:r>
      <w:r>
        <w:rPr>
          <w:b/>
        </w:rPr>
        <w:t>training</w:t>
      </w:r>
      <w:r>
        <w:rPr>
          <w:b/>
          <w:spacing w:val="-10"/>
        </w:rPr>
        <w:t> </w:t>
      </w:r>
      <w:r>
        <w:rPr>
          <w:b/>
        </w:rPr>
        <w:t>set</w:t>
      </w:r>
      <w:r>
        <w:rPr/>
        <w:t>”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“</w:t>
      </w:r>
      <w:r>
        <w:rPr>
          <w:b/>
        </w:rPr>
        <w:t>a</w:t>
      </w:r>
      <w:r>
        <w:rPr>
          <w:b/>
          <w:spacing w:val="-10"/>
        </w:rPr>
        <w:t> </w:t>
      </w:r>
      <w:r>
        <w:rPr>
          <w:b/>
        </w:rPr>
        <w:t>test</w:t>
      </w:r>
      <w:r>
        <w:rPr>
          <w:b/>
          <w:spacing w:val="-9"/>
        </w:rPr>
        <w:t> </w:t>
      </w:r>
      <w:r>
        <w:rPr>
          <w:b/>
        </w:rPr>
        <w:t>set</w:t>
      </w:r>
      <w:r>
        <w:rPr/>
        <w:t>”,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most</w:t>
      </w:r>
      <w:r>
        <w:rPr>
          <w:spacing w:val="-2"/>
        </w:rPr>
        <w:t> </w:t>
      </w:r>
      <w:r>
        <w:rPr/>
        <w:t>popular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splitting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  <w:spacing w:before="77"/>
        <w:ind w:left="412" w:right="38" w:hanging="250"/>
        <w:jc w:val="both"/>
      </w:pPr>
      <w:r>
        <w:rPr/>
        <w:t>1. The training set and the test set should be sep-</w:t>
      </w:r>
      <w:r>
        <w:rPr>
          <w:spacing w:val="1"/>
        </w:rPr>
        <w:t> </w:t>
      </w:r>
      <w:r>
        <w:rPr/>
        <w:t>arated from the dataset.</w:t>
      </w:r>
      <w:r>
        <w:rPr>
          <w:spacing w:val="1"/>
        </w:rPr>
        <w:t> </w:t>
      </w:r>
      <w:r>
        <w:rPr/>
        <w:t>The logistic regression</w:t>
      </w:r>
      <w:r>
        <w:rPr>
          <w:spacing w:val="1"/>
        </w:rPr>
        <w:t> </w:t>
      </w:r>
      <w:r>
        <w:rPr/>
        <w:t>model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trained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set,</w:t>
      </w:r>
      <w:r>
        <w:rPr>
          <w:spacing w:val="18"/>
        </w:rPr>
        <w:t> </w:t>
      </w:r>
      <w:r>
        <w:rPr/>
        <w:t>and</w:t>
      </w:r>
    </w:p>
    <w:p>
      <w:pPr>
        <w:tabs>
          <w:tab w:pos="813" w:val="left" w:leader="none"/>
          <w:tab w:pos="1359" w:val="left" w:leader="none"/>
        </w:tabs>
        <w:spacing w:line="146" w:lineRule="auto" w:before="11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i/>
          <w:position w:val="-12"/>
          <w:sz w:val="20"/>
        </w:rPr>
        <w:t>p</w:t>
      </w:r>
      <w:r>
        <w:rPr>
          <w:i/>
          <w:spacing w:val="-7"/>
          <w:position w:val="-12"/>
          <w:sz w:val="20"/>
        </w:rPr>
        <w:t> </w:t>
      </w:r>
      <w:r>
        <w:rPr>
          <w:rFonts w:ascii="Lucida Sans Unicode"/>
          <w:position w:val="-12"/>
          <w:sz w:val="20"/>
        </w:rPr>
        <w:t>=</w:t>
      </w:r>
      <w:r>
        <w:rPr>
          <w:sz w:val="20"/>
          <w:u w:val="single"/>
        </w:rPr>
        <w:tab/>
        <w:t>1</w:t>
        <w:tab/>
      </w:r>
    </w:p>
    <w:p>
      <w:pPr>
        <w:pStyle w:val="BodyText"/>
        <w:spacing w:line="224" w:lineRule="exact"/>
        <w:ind w:left="0" w:right="38"/>
        <w:jc w:val="right"/>
        <w:rPr>
          <w:rFonts w:ascii="Lucida Sans Unicode" w:hAnsi="Lucida Sans Unicode"/>
        </w:rPr>
      </w:pPr>
      <w:r>
        <w:rPr/>
        <w:t>1</w:t>
      </w:r>
      <w:r>
        <w:rPr>
          <w:spacing w:val="-12"/>
        </w:rPr>
        <w:t> </w:t>
      </w:r>
      <w:r>
        <w:rPr>
          <w:rFonts w:ascii="Lucida Sans Unicode" w:hAnsi="Lucida Sans Unicode"/>
        </w:rPr>
        <w:t>+</w:t>
      </w:r>
      <w:r>
        <w:rPr>
          <w:rFonts w:ascii="Lucida Sans Unicode" w:hAnsi="Lucida Sans Unicode"/>
          <w:spacing w:val="-23"/>
        </w:rPr>
        <w:t> </w:t>
      </w:r>
      <w:r>
        <w:rPr/>
        <w:t>exp</w:t>
      </w:r>
      <w:r>
        <w:rPr>
          <w:rFonts w:ascii="Lucida Sans Unicode" w:hAnsi="Lucida Sans Unicode"/>
        </w:rPr>
        <w:t>(</w:t>
      </w:r>
      <w:r>
        <w:rPr>
          <w:rFonts w:ascii="Arial" w:hAnsi="Arial"/>
          <w:i/>
        </w:rPr>
        <w:t>−</w:t>
      </w:r>
      <w:r>
        <w:rPr>
          <w:i/>
        </w:rPr>
        <w:t>y</w:t>
      </w:r>
      <w:r>
        <w:rPr>
          <w:rFonts w:ascii="Lucida Sans Unicode" w:hAnsi="Lucida Sans Unicode"/>
        </w:rPr>
        <w:t>)</w:t>
      </w:r>
    </w:p>
    <w:p>
      <w:pPr>
        <w:spacing w:before="112"/>
        <w:ind w:left="11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(2)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360" w:right="1180"/>
          <w:cols w:num="3" w:equalWidth="0">
            <w:col w:w="4407" w:space="1741"/>
            <w:col w:w="1514" w:space="1064"/>
            <w:col w:w="644"/>
          </w:cols>
        </w:sectPr>
      </w:pPr>
    </w:p>
    <w:p>
      <w:pPr>
        <w:pStyle w:val="BodyText"/>
        <w:spacing w:before="2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ind w:left="176" w:right="-15"/>
      </w:pPr>
      <w:r>
        <w:rPr/>
        <w:drawing>
          <wp:inline distT="0" distB="0" distL="0" distR="0">
            <wp:extent cx="2766917" cy="15839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917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30" w:lineRule="auto" w:before="56"/>
        <w:ind w:left="1028" w:right="582" w:hanging="534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6"/>
          <w:sz w:val="18"/>
        </w:rPr>
        <w:t> </w:t>
      </w:r>
      <w:r>
        <w:rPr>
          <w:sz w:val="18"/>
        </w:rPr>
        <w:t>3: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</w:t>
      </w:r>
      <w:r>
        <w:rPr>
          <w:spacing w:val="-6"/>
          <w:sz w:val="18"/>
        </w:rPr>
        <w:t> </w:t>
      </w:r>
      <w:r>
        <w:rPr>
          <w:sz w:val="18"/>
        </w:rPr>
        <w:t>Curve:</w:t>
      </w:r>
      <w:r>
        <w:rPr>
          <w:spacing w:val="5"/>
          <w:sz w:val="18"/>
        </w:rPr>
        <w:t> </w:t>
      </w:r>
      <w:r>
        <w:rPr>
          <w:sz w:val="18"/>
        </w:rPr>
        <w:t>Visualization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Logistic</w:t>
      </w:r>
      <w:r>
        <w:rPr>
          <w:spacing w:val="-42"/>
          <w:sz w:val="18"/>
        </w:rPr>
        <w:t> </w:t>
      </w:r>
      <w:r>
        <w:rPr>
          <w:sz w:val="18"/>
        </w:rPr>
        <w:t>Regression’s</w:t>
      </w:r>
      <w:r>
        <w:rPr>
          <w:spacing w:val="-3"/>
          <w:sz w:val="18"/>
        </w:rPr>
        <w:t> </w:t>
      </w:r>
      <w:r>
        <w:rPr>
          <w:sz w:val="18"/>
        </w:rPr>
        <w:t>Probabilistic</w:t>
      </w:r>
      <w:r>
        <w:rPr>
          <w:spacing w:val="-3"/>
          <w:sz w:val="18"/>
        </w:rPr>
        <w:t> </w:t>
      </w:r>
      <w:r>
        <w:rPr>
          <w:sz w:val="18"/>
        </w:rPr>
        <w:t>Model.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ind w:right="203" w:firstLine="283"/>
        <w:jc w:val="both"/>
      </w:pPr>
      <w:r>
        <w:rPr/>
        <w:t>Thus,</w:t>
      </w:r>
      <w:r>
        <w:rPr>
          <w:spacing w:val="1"/>
        </w:rPr>
        <w:t> </w:t>
      </w:r>
      <w:r>
        <w:rPr/>
        <w:t>p is the logistic regression model’s out-</w:t>
      </w:r>
      <w:r>
        <w:rPr>
          <w:spacing w:val="1"/>
        </w:rPr>
        <w:t> </w:t>
      </w:r>
      <w:r>
        <w:rPr/>
        <w:t>put—the likelihood that a student will drop out—for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point.</w:t>
      </w:r>
    </w:p>
    <w:p>
      <w:pPr>
        <w:pStyle w:val="BodyText"/>
        <w:ind w:right="203"/>
        <w:jc w:val="both"/>
      </w:pPr>
      <w:r>
        <w:rPr/>
        <w:t>The</w:t>
      </w:r>
      <w:r>
        <w:rPr>
          <w:spacing w:val="-12"/>
        </w:rPr>
        <w:t> </w:t>
      </w:r>
      <w:r>
        <w:rPr/>
        <w:t>exponential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-y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by</w:t>
      </w:r>
      <w:r>
        <w:rPr>
          <w:spacing w:val="-48"/>
        </w:rPr>
        <w:t> </w:t>
      </w:r>
      <w:r>
        <w:rPr>
          <w:i/>
        </w:rPr>
        <w:t>exp</w:t>
      </w:r>
      <w:r>
        <w:rPr>
          <w:rFonts w:ascii="Arial" w:hAnsi="Arial"/>
          <w:i/>
          <w:vertAlign w:val="superscript"/>
        </w:rPr>
        <w:t>−</w:t>
      </w:r>
      <w:r>
        <w:rPr>
          <w:i/>
          <w:vertAlign w:val="superscript"/>
        </w:rPr>
        <w:t>y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No matter the range of the calculated values</w:t>
      </w:r>
      <w:r>
        <w:rPr>
          <w:spacing w:val="1"/>
          <w:vertAlign w:val="baseline"/>
        </w:rPr>
        <w:t> </w:t>
      </w:r>
      <w:r>
        <w:rPr>
          <w:vertAlign w:val="baseline"/>
        </w:rPr>
        <w:t>(y), the sigmoid function (as shown in Figure </w:t>
      </w:r>
      <w:r>
        <w:rPr>
          <w:b/>
          <w:vertAlign w:val="baseline"/>
        </w:rPr>
        <w:t>?? </w:t>
      </w:r>
      <w:r>
        <w:rPr>
          <w:vertAlign w:val="baseline"/>
        </w:rPr>
        <w:t>[Es-</w:t>
      </w:r>
      <w:r>
        <w:rPr>
          <w:spacing w:val="-48"/>
          <w:vertAlign w:val="baseline"/>
        </w:rPr>
        <w:t> </w:t>
      </w:r>
      <w:r>
        <w:rPr>
          <w:vertAlign w:val="baseline"/>
        </w:rPr>
        <w:t>sampally,</w:t>
      </w:r>
      <w:r>
        <w:rPr>
          <w:spacing w:val="-5"/>
          <w:vertAlign w:val="baseline"/>
        </w:rPr>
        <w:t> </w:t>
      </w:r>
      <w:r>
        <w:rPr>
          <w:vertAlign w:val="baseline"/>
        </w:rPr>
        <w:t>2020])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make</w:t>
      </w:r>
      <w:r>
        <w:rPr>
          <w:spacing w:val="-5"/>
          <w:vertAlign w:val="baseline"/>
        </w:rPr>
        <w:t> </w:t>
      </w:r>
      <w:r>
        <w:rPr>
          <w:vertAlign w:val="baseline"/>
        </w:rPr>
        <w:t>sure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prob-</w:t>
      </w:r>
      <w:r>
        <w:rPr>
          <w:spacing w:val="-48"/>
          <w:vertAlign w:val="baseline"/>
        </w:rPr>
        <w:t> </w:t>
      </w:r>
      <w:r>
        <w:rPr>
          <w:vertAlign w:val="baseline"/>
        </w:rPr>
        <w:t>abilities (p) are bounded between 0 and 1.</w:t>
      </w:r>
      <w:r>
        <w:rPr>
          <w:spacing w:val="1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corresponding data point, the model will predict a</w:t>
      </w:r>
      <w:r>
        <w:rPr>
          <w:spacing w:val="1"/>
          <w:vertAlign w:val="baseline"/>
        </w:rPr>
        <w:t> </w:t>
      </w:r>
      <w:r>
        <w:rPr>
          <w:vertAlign w:val="baseline"/>
        </w:rPr>
        <w:t>dropout</w:t>
      </w:r>
      <w:r>
        <w:rPr>
          <w:spacing w:val="-8"/>
          <w:vertAlign w:val="baseline"/>
        </w:rPr>
        <w:t> </w:t>
      </w:r>
      <w:r>
        <w:rPr>
          <w:vertAlign w:val="baseline"/>
        </w:rPr>
        <w:t>(1)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p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0.5,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48"/>
          <w:vertAlign w:val="baseline"/>
        </w:rPr>
        <w:t> </w:t>
      </w:r>
      <w:r>
        <w:rPr>
          <w:vertAlign w:val="baseline"/>
        </w:rPr>
        <w:t>a non-dropout (0) when p is less than or equal to 0.5.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regression algorithm will iteratively adjust the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weights (b1, b2,..., bn) and the bias term (b0) during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 model training process using optimization tech-</w:t>
      </w:r>
      <w:r>
        <w:rPr>
          <w:spacing w:val="1"/>
          <w:vertAlign w:val="baseline"/>
        </w:rPr>
        <w:t> </w:t>
      </w:r>
      <w:r>
        <w:rPr>
          <w:vertAlign w:val="baseline"/>
        </w:rPr>
        <w:t>niques like gradient descent.</w:t>
      </w:r>
      <w:r>
        <w:rPr>
          <w:spacing w:val="1"/>
          <w:vertAlign w:val="baseline"/>
        </w:rPr>
        <w:t> </w:t>
      </w:r>
      <w:r>
        <w:rPr>
          <w:vertAlign w:val="baseline"/>
        </w:rPr>
        <w:t>The goal is to identify</w:t>
      </w:r>
      <w:r>
        <w:rPr>
          <w:spacing w:val="1"/>
          <w:vertAlign w:val="baseline"/>
        </w:rPr>
        <w:t> </w:t>
      </w:r>
      <w:r>
        <w:rPr>
          <w:vertAlign w:val="baseline"/>
        </w:rPr>
        <w:t>the best combination of weights and biases to mini-</w:t>
      </w:r>
      <w:r>
        <w:rPr>
          <w:spacing w:val="1"/>
          <w:vertAlign w:val="baseline"/>
        </w:rPr>
        <w:t> </w:t>
      </w:r>
      <w:r>
        <w:rPr>
          <w:vertAlign w:val="baseline"/>
        </w:rPr>
        <w:t>mize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discrepancy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predicted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probabil-</w:t>
      </w:r>
      <w:r>
        <w:rPr>
          <w:spacing w:val="-47"/>
          <w:vertAlign w:val="baseline"/>
        </w:rPr>
        <w:t> </w:t>
      </w:r>
      <w:r>
        <w:rPr>
          <w:vertAlign w:val="baseline"/>
        </w:rPr>
        <w:t>ities and the actual binary outcomes (dropout or non-</w:t>
      </w:r>
      <w:r>
        <w:rPr>
          <w:spacing w:val="-47"/>
          <w:vertAlign w:val="baseline"/>
        </w:rPr>
        <w:t> </w:t>
      </w:r>
      <w:r>
        <w:rPr>
          <w:vertAlign w:val="baseline"/>
        </w:rPr>
        <w:t>dropout) in the training data, thereby enhancing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model’s capacity to make precise predictions on fresh,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untested</w:t>
      </w:r>
      <w:r>
        <w:rPr>
          <w:spacing w:val="-2"/>
          <w:vertAlign w:val="baseline"/>
        </w:rPr>
        <w:t> </w:t>
      </w:r>
      <w:r>
        <w:rPr>
          <w:vertAlign w:val="baseline"/>
        </w:rPr>
        <w:t>data.</w:t>
      </w:r>
    </w:p>
    <w:p>
      <w:pPr>
        <w:pStyle w:val="BodyText"/>
        <w:spacing w:before="3"/>
        <w:ind w:left="0"/>
      </w:pPr>
    </w:p>
    <w:p>
      <w:pPr>
        <w:pStyle w:val="Heading2"/>
        <w:numPr>
          <w:ilvl w:val="1"/>
          <w:numId w:val="3"/>
        </w:numPr>
        <w:tabs>
          <w:tab w:pos="651" w:val="left" w:leader="none"/>
          <w:tab w:pos="652" w:val="left" w:leader="none"/>
        </w:tabs>
        <w:spacing w:line="240" w:lineRule="auto" w:before="0" w:after="0"/>
        <w:ind w:left="652" w:right="0" w:hanging="538"/>
        <w:jc w:val="left"/>
      </w:pPr>
      <w:r>
        <w:rPr/>
        <w:t>Model</w:t>
      </w:r>
      <w:r>
        <w:rPr>
          <w:spacing w:val="-6"/>
        </w:rPr>
        <w:t> </w:t>
      </w:r>
      <w:r>
        <w:rPr/>
        <w:t>Evaluation</w:t>
      </w:r>
    </w:p>
    <w:p>
      <w:pPr>
        <w:pStyle w:val="BodyText"/>
        <w:spacing w:before="210"/>
        <w:ind w:right="203"/>
        <w:jc w:val="both"/>
      </w:pPr>
      <w:r>
        <w:rPr/>
        <w:t>Evaluation metrics like accuracy, precision, recall,</w:t>
      </w:r>
      <w:r>
        <w:rPr>
          <w:spacing w:val="1"/>
        </w:rPr>
        <w:t> </w:t>
      </w:r>
      <w:r>
        <w:rPr>
          <w:w w:val="95"/>
        </w:rPr>
        <w:t>F1-score, and ROC-AUC (Area Under the Curve - Re-</w:t>
      </w:r>
      <w:r>
        <w:rPr>
          <w:spacing w:val="1"/>
          <w:w w:val="95"/>
        </w:rPr>
        <w:t> </w:t>
      </w:r>
      <w:r>
        <w:rPr/>
        <w:t>ceiver</w:t>
      </w:r>
      <w:r>
        <w:rPr>
          <w:spacing w:val="-12"/>
        </w:rPr>
        <w:t> </w:t>
      </w:r>
      <w:r>
        <w:rPr/>
        <w:t>Operating</w:t>
      </w:r>
      <w:r>
        <w:rPr>
          <w:spacing w:val="-11"/>
        </w:rPr>
        <w:t> </w:t>
      </w:r>
      <w:r>
        <w:rPr/>
        <w:t>Characteristic)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performance of the logistic regression model, which</w:t>
      </w:r>
      <w:r>
        <w:rPr>
          <w:spacing w:val="1"/>
        </w:rPr>
        <w:t> </w:t>
      </w:r>
      <w:r>
        <w:rPr/>
        <w:t>was trained using the features like Cultural Identity,</w:t>
      </w:r>
      <w:r>
        <w:rPr>
          <w:spacing w:val="1"/>
        </w:rPr>
        <w:t> </w:t>
      </w:r>
      <w:r>
        <w:rPr/>
        <w:t>Gender, Government Funding, Type of Educational</w:t>
      </w:r>
      <w:r>
        <w:rPr>
          <w:spacing w:val="1"/>
        </w:rPr>
        <w:t> </w:t>
      </w:r>
      <w:r>
        <w:rPr/>
        <w:t>Institute,</w:t>
      </w:r>
      <w:r>
        <w:rPr>
          <w:spacing w:val="-4"/>
        </w:rPr>
        <w:t> </w:t>
      </w:r>
      <w:r>
        <w:rPr/>
        <w:t>Employment</w:t>
      </w:r>
      <w:r>
        <w:rPr>
          <w:spacing w:val="-7"/>
        </w:rPr>
        <w:t> </w:t>
      </w:r>
      <w:r>
        <w:rPr/>
        <w:t>Sector,</w:t>
      </w:r>
      <w:r>
        <w:rPr>
          <w:spacing w:val="-3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Proficiency,</w:t>
      </w:r>
      <w:r>
        <w:rPr>
          <w:spacing w:val="-47"/>
        </w:rPr>
        <w:t> </w:t>
      </w:r>
      <w:r>
        <w:rPr/>
        <w:t>Community Involvement, Age, and Level of Educa-</w:t>
      </w:r>
      <w:r>
        <w:rPr>
          <w:spacing w:val="1"/>
        </w:rPr>
        <w:t> </w:t>
      </w:r>
      <w:r>
        <w:rPr/>
        <w:t>tion. These metrics evaluate how well the model per-</w:t>
      </w:r>
      <w:r>
        <w:rPr>
          <w:spacing w:val="-47"/>
        </w:rPr>
        <w:t> </w:t>
      </w:r>
      <w:r>
        <w:rPr/>
        <w:t>forms in accurately predicting Indigenous students’</w:t>
      </w:r>
      <w:r>
        <w:rPr>
          <w:spacing w:val="1"/>
        </w:rPr>
        <w:t> </w:t>
      </w:r>
      <w:r>
        <w:rPr/>
        <w:t>likelihood of dropping out of school. We can assess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model’s</w:t>
      </w:r>
      <w:r>
        <w:rPr>
          <w:spacing w:val="-11"/>
        </w:rPr>
        <w:t> </w:t>
      </w:r>
      <w:r>
        <w:rPr>
          <w:spacing w:val="-1"/>
        </w:rPr>
        <w:t>efficacy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addressing</w:t>
      </w:r>
      <w:r>
        <w:rPr>
          <w:spacing w:val="-11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dispar-</w:t>
      </w:r>
      <w:r>
        <w:rPr>
          <w:spacing w:val="-48"/>
        </w:rPr>
        <w:t> </w:t>
      </w:r>
      <w:r>
        <w:rPr/>
        <w:t>ities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promoting</w:t>
      </w:r>
      <w:r>
        <w:rPr>
          <w:spacing w:val="-11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equity</w:t>
      </w:r>
      <w:r>
        <w:rPr>
          <w:spacing w:val="-10"/>
        </w:rPr>
        <w:t> </w:t>
      </w:r>
      <w:r>
        <w:rPr/>
        <w:t>among</w:t>
      </w:r>
      <w:r>
        <w:rPr>
          <w:spacing w:val="-11"/>
        </w:rPr>
        <w:t> </w:t>
      </w:r>
      <w:r>
        <w:rPr/>
        <w:t>Indige-</w:t>
      </w:r>
      <w:r>
        <w:rPr>
          <w:spacing w:val="-47"/>
        </w:rPr>
        <w:t> </w:t>
      </w:r>
      <w:r>
        <w:rPr/>
        <w:t>nous</w:t>
      </w:r>
      <w:r>
        <w:rPr>
          <w:spacing w:val="-10"/>
        </w:rPr>
        <w:t> </w:t>
      </w:r>
      <w:r>
        <w:rPr/>
        <w:t>communities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Canada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eval-</w:t>
      </w:r>
      <w:r>
        <w:rPr>
          <w:spacing w:val="-47"/>
        </w:rPr>
        <w:t> </w:t>
      </w:r>
      <w:r>
        <w:rPr/>
        <w:t>uation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dataset.</w:t>
      </w:r>
    </w:p>
    <w:p>
      <w:pPr>
        <w:pStyle w:val="Heading2"/>
        <w:numPr>
          <w:ilvl w:val="1"/>
          <w:numId w:val="3"/>
        </w:numPr>
        <w:tabs>
          <w:tab w:pos="651" w:val="left" w:leader="none"/>
          <w:tab w:pos="652" w:val="left" w:leader="none"/>
        </w:tabs>
        <w:spacing w:line="240" w:lineRule="auto" w:before="106" w:after="0"/>
        <w:ind w:left="652" w:right="0" w:hanging="538"/>
        <w:jc w:val="left"/>
      </w:pPr>
      <w:r>
        <w:rPr>
          <w:w w:val="99"/>
        </w:rPr>
        <w:br w:type="column"/>
      </w:r>
      <w:r>
        <w:rPr/>
        <w:t>Interpretability</w:t>
      </w:r>
    </w:p>
    <w:p>
      <w:pPr>
        <w:pStyle w:val="BodyText"/>
        <w:spacing w:before="210"/>
        <w:ind w:right="291"/>
        <w:jc w:val="both"/>
      </w:pPr>
      <w:r>
        <w:rPr/>
        <w:t>The logistic regression model’s feature importance</w:t>
      </w:r>
      <w:r>
        <w:rPr>
          <w:spacing w:val="1"/>
        </w:rPr>
        <w:t> </w:t>
      </w:r>
      <w:r>
        <w:rPr/>
        <w:t>(coefficients) offers important insights into how each</w:t>
      </w:r>
      <w:r>
        <w:rPr>
          <w:spacing w:val="-47"/>
        </w:rPr>
        <w:t> </w:t>
      </w:r>
      <w:r>
        <w:rPr/>
        <w:t>feature</w:t>
      </w:r>
      <w:r>
        <w:rPr>
          <w:spacing w:val="-9"/>
        </w:rPr>
        <w:t> </w:t>
      </w:r>
      <w:r>
        <w:rPr/>
        <w:t>affects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likelihood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Indigenous</w:t>
      </w:r>
      <w:r>
        <w:rPr>
          <w:spacing w:val="-9"/>
        </w:rPr>
        <w:t> </w:t>
      </w:r>
      <w:r>
        <w:rPr/>
        <w:t>students</w:t>
      </w:r>
      <w:r>
        <w:rPr>
          <w:spacing w:val="-47"/>
        </w:rPr>
        <w:t> </w:t>
      </w:r>
      <w:r>
        <w:rPr/>
        <w:t>will drop out of school.</w:t>
      </w:r>
      <w:r>
        <w:rPr>
          <w:spacing w:val="1"/>
        </w:rPr>
        <w:t> </w:t>
      </w:r>
      <w:r>
        <w:rPr/>
        <w:t>While negative coefficients</w:t>
      </w:r>
      <w:r>
        <w:rPr>
          <w:spacing w:val="1"/>
        </w:rPr>
        <w:t> </w:t>
      </w:r>
      <w:r>
        <w:rPr/>
        <w:t>suggest factors linked to lower dropout rates, pos-</w:t>
      </w:r>
      <w:r>
        <w:rPr>
          <w:spacing w:val="1"/>
        </w:rPr>
        <w:t> </w:t>
      </w:r>
      <w:r>
        <w:rPr/>
        <w:t>itive coefficients point to factors linked to higher</w:t>
      </w:r>
      <w:r>
        <w:rPr>
          <w:spacing w:val="1"/>
        </w:rPr>
        <w:t> </w:t>
      </w:r>
      <w:r>
        <w:rPr/>
        <w:t>dropout rates.</w:t>
      </w:r>
      <w:r>
        <w:rPr>
          <w:spacing w:val="1"/>
        </w:rPr>
        <w:t> </w:t>
      </w:r>
      <w:r>
        <w:rPr/>
        <w:t>Stakeholders can pinpoint key causes</w:t>
      </w:r>
      <w:r>
        <w:rPr>
          <w:spacing w:val="1"/>
        </w:rPr>
        <w:t> </w:t>
      </w:r>
      <w:r>
        <w:rPr/>
        <w:t>of educational disparities by looking at these coef-</w:t>
      </w:r>
      <w:r>
        <w:rPr>
          <w:spacing w:val="1"/>
        </w:rPr>
        <w:t> </w:t>
      </w:r>
      <w:r>
        <w:rPr/>
        <w:t>ficients for categories like Cultural Identity, Gender,</w:t>
      </w:r>
      <w:r>
        <w:rPr>
          <w:spacing w:val="1"/>
        </w:rPr>
        <w:t> </w:t>
      </w:r>
      <w:r>
        <w:rPr/>
        <w:t>Government Funding, Type of Educational Institute,</w:t>
      </w:r>
      <w:r>
        <w:rPr>
          <w:spacing w:val="1"/>
        </w:rPr>
        <w:t> </w:t>
      </w:r>
      <w:r>
        <w:rPr/>
        <w:t>Employment</w:t>
      </w:r>
      <w:r>
        <w:rPr>
          <w:spacing w:val="-7"/>
        </w:rPr>
        <w:t> </w:t>
      </w:r>
      <w:r>
        <w:rPr/>
        <w:t>Sector,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Proficiency,</w:t>
      </w:r>
      <w:r>
        <w:rPr>
          <w:spacing w:val="-5"/>
        </w:rPr>
        <w:t> </w:t>
      </w:r>
      <w:r>
        <w:rPr/>
        <w:t>Commu-</w:t>
      </w:r>
      <w:r>
        <w:rPr>
          <w:spacing w:val="-48"/>
        </w:rPr>
        <w:t> </w:t>
      </w:r>
      <w:r>
        <w:rPr/>
        <w:t>nity Involvement, Age, and Level of Education.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 to promote educational equity for Indigenous</w:t>
      </w:r>
      <w:r>
        <w:rPr>
          <w:spacing w:val="1"/>
        </w:rPr>
        <w:t> </w:t>
      </w:r>
      <w:r>
        <w:rPr/>
        <w:t>communities, targeted interventions and support sys-</w:t>
      </w:r>
      <w:r>
        <w:rPr>
          <w:spacing w:val="-47"/>
        </w:rPr>
        <w:t> </w:t>
      </w:r>
      <w:r>
        <w:rPr/>
        <w:t>tems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informed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understanding.</w:t>
      </w:r>
      <w:r>
        <w:rPr>
          <w:spacing w:val="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there</w:t>
      </w:r>
      <w:r>
        <w:rPr>
          <w:spacing w:val="-48"/>
        </w:rPr>
        <w:t> </w:t>
      </w:r>
      <w:r>
        <w:rPr/>
        <w:t>are other interpretability techniques, Feature Impor-</w:t>
      </w:r>
      <w:r>
        <w:rPr>
          <w:spacing w:val="1"/>
        </w:rPr>
        <w:t> </w:t>
      </w:r>
      <w:r>
        <w:rPr/>
        <w:t>tance (Coefficients) stands out for its clarity, usabil-</w:t>
      </w:r>
      <w:r>
        <w:rPr>
          <w:spacing w:val="1"/>
        </w:rPr>
        <w:t> </w:t>
      </w:r>
      <w:r>
        <w:rPr/>
        <w:t>ity, and universal interpretability, enabling evidence-</w:t>
      </w:r>
      <w:r>
        <w:rPr>
          <w:spacing w:val="-47"/>
        </w:rPr>
        <w:t> </w:t>
      </w:r>
      <w:r>
        <w:rPr/>
        <w:t>based</w:t>
      </w:r>
      <w:r>
        <w:rPr>
          <w:spacing w:val="-9"/>
        </w:rPr>
        <w:t> </w:t>
      </w:r>
      <w:r>
        <w:rPr/>
        <w:t>decision-making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close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educa-</w:t>
      </w:r>
      <w:r>
        <w:rPr>
          <w:spacing w:val="-47"/>
        </w:rPr>
        <w:t> </w:t>
      </w:r>
      <w:r>
        <w:rPr/>
        <w:t>tional</w:t>
      </w:r>
      <w:r>
        <w:rPr>
          <w:spacing w:val="-2"/>
        </w:rPr>
        <w:t> </w:t>
      </w:r>
      <w:r>
        <w:rPr/>
        <w:t>gap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Indigenous</w:t>
      </w:r>
      <w:r>
        <w:rPr>
          <w:spacing w:val="-2"/>
        </w:rPr>
        <w:t> </w:t>
      </w:r>
      <w:r>
        <w:rPr/>
        <w:t>students.</w:t>
      </w:r>
    </w:p>
    <w:p>
      <w:pPr>
        <w:pStyle w:val="BodyText"/>
        <w:spacing w:before="4"/>
        <w:ind w:left="0"/>
      </w:pPr>
    </w:p>
    <w:p>
      <w:pPr>
        <w:pStyle w:val="Heading2"/>
        <w:numPr>
          <w:ilvl w:val="1"/>
          <w:numId w:val="3"/>
        </w:numPr>
        <w:tabs>
          <w:tab w:pos="651" w:val="left" w:leader="none"/>
          <w:tab w:pos="652" w:val="left" w:leader="none"/>
        </w:tabs>
        <w:spacing w:line="240" w:lineRule="auto" w:before="1" w:after="0"/>
        <w:ind w:left="652" w:right="0" w:hanging="538"/>
        <w:jc w:val="left"/>
      </w:pPr>
      <w:r>
        <w:rPr/>
        <w:t>Final</w:t>
      </w:r>
      <w:r>
        <w:rPr>
          <w:spacing w:val="-4"/>
        </w:rPr>
        <w:t> </w:t>
      </w:r>
      <w:r>
        <w:rPr/>
        <w:t>Results</w:t>
      </w:r>
    </w:p>
    <w:p>
      <w:pPr>
        <w:pStyle w:val="BodyText"/>
        <w:spacing w:before="209"/>
        <w:ind w:right="291"/>
        <w:jc w:val="both"/>
      </w:pPr>
      <w:r>
        <w:rPr/>
        <w:t>The logistic regression model demonstrated promis-</w:t>
      </w:r>
      <w:r>
        <w:rPr>
          <w:spacing w:val="1"/>
        </w:rPr>
        <w:t> </w:t>
      </w:r>
      <w:r>
        <w:rPr/>
        <w:t>ing results in predicting dropout rates among Indige-</w:t>
      </w:r>
      <w:r>
        <w:rPr>
          <w:spacing w:val="-47"/>
        </w:rPr>
        <w:t> </w:t>
      </w:r>
      <w:r>
        <w:rPr/>
        <w:t>nous students. The model achieved an accuracy rate</w:t>
      </w:r>
      <w:r>
        <w:rPr>
          <w:spacing w:val="1"/>
        </w:rPr>
        <w:t> </w:t>
      </w:r>
      <w:r>
        <w:rPr/>
        <w:t>of 0.831 on the testing dataset,</w:t>
      </w:r>
      <w:r>
        <w:rPr>
          <w:spacing w:val="50"/>
        </w:rPr>
        <w:t> </w:t>
      </w:r>
      <w:r>
        <w:rPr/>
        <w:t>indicating its ability</w:t>
      </w:r>
      <w:r>
        <w:rPr>
          <w:spacing w:val="1"/>
        </w:rPr>
        <w:t> </w:t>
      </w:r>
      <w:r>
        <w:rPr/>
        <w:t>to</w:t>
      </w:r>
      <w:r>
        <w:rPr>
          <w:spacing w:val="-13"/>
        </w:rPr>
        <w:t> </w:t>
      </w:r>
      <w:r>
        <w:rPr/>
        <w:t>correctly</w:t>
      </w:r>
      <w:r>
        <w:rPr>
          <w:spacing w:val="-12"/>
        </w:rPr>
        <w:t> </w:t>
      </w:r>
      <w:r>
        <w:rPr/>
        <w:t>classify</w:t>
      </w:r>
      <w:r>
        <w:rPr>
          <w:spacing w:val="-13"/>
        </w:rPr>
        <w:t> </w:t>
      </w:r>
      <w:r>
        <w:rPr/>
        <w:t>dropout</w:t>
      </w:r>
      <w:r>
        <w:rPr>
          <w:spacing w:val="-12"/>
        </w:rPr>
        <w:t> </w:t>
      </w:r>
      <w:r>
        <w:rPr/>
        <w:t>outcomes. Moreover,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F1 score was 0.831 (as shown in Figure 4), showcas-</w:t>
      </w:r>
      <w:r>
        <w:rPr>
          <w:spacing w:val="-47"/>
        </w:rPr>
        <w:t> </w:t>
      </w:r>
      <w:r>
        <w:rPr/>
        <w:t>ing its effectiveness in identifying students at risk of</w:t>
      </w:r>
      <w:r>
        <w:rPr>
          <w:spacing w:val="1"/>
        </w:rPr>
        <w:t> </w:t>
      </w:r>
      <w:r>
        <w:rPr/>
        <w:t>dropping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minimizing</w:t>
      </w:r>
      <w:r>
        <w:rPr>
          <w:spacing w:val="-2"/>
        </w:rPr>
        <w:t> </w:t>
      </w:r>
      <w:r>
        <w:rPr/>
        <w:t>false</w:t>
      </w:r>
      <w:r>
        <w:rPr>
          <w:spacing w:val="-2"/>
        </w:rPr>
        <w:t> </w:t>
      </w:r>
      <w:r>
        <w:rPr/>
        <w:t>positives.</w:t>
      </w:r>
    </w:p>
    <w:p>
      <w:pPr>
        <w:pStyle w:val="BodyText"/>
        <w:ind w:right="291" w:firstLine="283"/>
        <w:jc w:val="both"/>
      </w:pPr>
      <w:r>
        <w:rPr/>
        <w:t>The</w:t>
      </w:r>
      <w:r>
        <w:rPr>
          <w:spacing w:val="1"/>
        </w:rPr>
        <w:t> </w:t>
      </w:r>
      <w:r>
        <w:rPr/>
        <w:t>interpretability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model allowed us to identify key factors influencing</w:t>
      </w:r>
      <w:r>
        <w:rPr>
          <w:spacing w:val="1"/>
        </w:rPr>
        <w:t> </w:t>
      </w:r>
      <w:r>
        <w:rPr/>
        <w:t>dropout</w:t>
      </w:r>
      <w:r>
        <w:rPr>
          <w:spacing w:val="-10"/>
        </w:rPr>
        <w:t> </w:t>
      </w:r>
      <w:r>
        <w:rPr/>
        <w:t>rates</w:t>
      </w:r>
      <w:r>
        <w:rPr>
          <w:spacing w:val="-9"/>
        </w:rPr>
        <w:t> </w:t>
      </w:r>
      <w:r>
        <w:rPr/>
        <w:t>among</w:t>
      </w:r>
      <w:r>
        <w:rPr>
          <w:spacing w:val="-10"/>
        </w:rPr>
        <w:t> </w:t>
      </w:r>
      <w:r>
        <w:rPr/>
        <w:t>Indigenous</w:t>
      </w:r>
      <w:r>
        <w:rPr>
          <w:spacing w:val="-9"/>
        </w:rPr>
        <w:t> </w:t>
      </w:r>
      <w:r>
        <w:rPr/>
        <w:t>students.</w:t>
      </w:r>
      <w:r>
        <w:rPr>
          <w:spacing w:val="2"/>
        </w:rPr>
        <w:t> </w:t>
      </w:r>
      <w:r>
        <w:rPr/>
        <w:t>The</w:t>
      </w:r>
      <w:r>
        <w:rPr>
          <w:spacing w:val="-9"/>
        </w:rPr>
        <w:t> </w:t>
      </w:r>
      <w:r>
        <w:rPr/>
        <w:t>coeffi-</w:t>
      </w:r>
      <w:r>
        <w:rPr>
          <w:spacing w:val="-47"/>
        </w:rPr>
        <w:t> </w:t>
      </w:r>
      <w:r>
        <w:rPr/>
        <w:t>cients for various features provided valuable insights</w:t>
      </w:r>
      <w:r>
        <w:rPr>
          <w:spacing w:val="-47"/>
        </w:rPr>
        <w:t> </w:t>
      </w:r>
      <w:r>
        <w:rPr/>
        <w:t>into the impact of Cultural Identity, Gender, Gov-</w:t>
      </w:r>
      <w:r>
        <w:rPr>
          <w:spacing w:val="1"/>
        </w:rPr>
        <w:t> </w:t>
      </w:r>
      <w:r>
        <w:rPr/>
        <w:t>ernment Funding, Type of Educational Institute, Em-</w:t>
      </w:r>
      <w:r>
        <w:rPr>
          <w:spacing w:val="-47"/>
        </w:rPr>
        <w:t> </w:t>
      </w:r>
      <w:r>
        <w:rPr/>
        <w:t>ployment Sector, Language Proficiency, Community</w:t>
      </w:r>
      <w:r>
        <w:rPr>
          <w:spacing w:val="-47"/>
        </w:rPr>
        <w:t> </w:t>
      </w:r>
      <w:r>
        <w:rPr/>
        <w:t>Involvement, Age, and Level of Education on edu-</w:t>
      </w:r>
      <w:r>
        <w:rPr>
          <w:spacing w:val="1"/>
        </w:rPr>
        <w:t> </w:t>
      </w:r>
      <w:r>
        <w:rPr/>
        <w:t>cational outcomes. For instance, positive coefficients</w:t>
      </w:r>
      <w:r>
        <w:rPr>
          <w:spacing w:val="-47"/>
        </w:rPr>
        <w:t> </w:t>
      </w:r>
      <w:r>
        <w:rPr>
          <w:spacing w:val="-1"/>
        </w:rPr>
        <w:t>indicated</w:t>
      </w:r>
      <w:r>
        <w:rPr>
          <w:spacing w:val="-11"/>
        </w:rPr>
        <w:t> </w:t>
      </w:r>
      <w:r>
        <w:rPr>
          <w:spacing w:val="-1"/>
        </w:rPr>
        <w:t>factors</w:t>
      </w:r>
      <w:r>
        <w:rPr>
          <w:spacing w:val="-11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higher</w:t>
      </w:r>
      <w:r>
        <w:rPr>
          <w:spacing w:val="-10"/>
        </w:rPr>
        <w:t> </w:t>
      </w:r>
      <w:r>
        <w:rPr/>
        <w:t>dropout</w:t>
      </w:r>
      <w:r>
        <w:rPr>
          <w:spacing w:val="-11"/>
        </w:rPr>
        <w:t> </w:t>
      </w:r>
      <w:r>
        <w:rPr/>
        <w:t>rates,</w:t>
      </w:r>
      <w:r>
        <w:rPr>
          <w:spacing w:val="-47"/>
        </w:rPr>
        <w:t> </w:t>
      </w:r>
      <w:r>
        <w:rPr/>
        <w:t>while negative coefficients pointed to factors linked</w:t>
      </w:r>
      <w:r>
        <w:rPr>
          <w:spacing w:val="1"/>
        </w:rPr>
        <w:t> </w:t>
      </w:r>
      <w:r>
        <w:rPr/>
        <w:t>to lower dropout rates.</w:t>
      </w:r>
      <w:r>
        <w:rPr>
          <w:spacing w:val="1"/>
        </w:rPr>
        <w:t> </w:t>
      </w:r>
      <w:r>
        <w:rPr/>
        <w:t>This understanding empow-</w:t>
      </w:r>
      <w:r>
        <w:rPr>
          <w:spacing w:val="1"/>
        </w:rPr>
        <w:t> </w:t>
      </w:r>
      <w:r>
        <w:rPr/>
        <w:t>ered us to design targeted interventions and support</w:t>
      </w:r>
      <w:r>
        <w:rPr>
          <w:spacing w:val="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equity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bridge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gap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Indigenous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Canada.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197" w:after="0"/>
        <w:ind w:left="502" w:right="0" w:hanging="389"/>
        <w:jc w:val="left"/>
      </w:pPr>
      <w:r>
        <w:rPr/>
        <w:t>LIMITATIONS/CHALLENGES</w:t>
      </w:r>
    </w:p>
    <w:p>
      <w:pPr>
        <w:pStyle w:val="BodyText"/>
        <w:spacing w:before="225"/>
        <w:ind w:right="291"/>
        <w:jc w:val="both"/>
      </w:pPr>
      <w:r>
        <w:rPr/>
        <w:t>While the proposed approach to address educational</w:t>
      </w:r>
      <w:r>
        <w:rPr>
          <w:spacing w:val="1"/>
        </w:rPr>
        <w:t> </w:t>
      </w:r>
      <w:r>
        <w:rPr/>
        <w:t>disparities</w:t>
      </w:r>
      <w:r>
        <w:rPr>
          <w:spacing w:val="30"/>
        </w:rPr>
        <w:t> </w:t>
      </w:r>
      <w:r>
        <w:rPr/>
        <w:t>faced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Indigenous</w:t>
      </w:r>
      <w:r>
        <w:rPr>
          <w:spacing w:val="30"/>
        </w:rPr>
        <w:t> </w:t>
      </w:r>
      <w:r>
        <w:rPr/>
        <w:t>students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Canada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572" w:space="134"/>
            <w:col w:w="4664"/>
          </w:cols>
        </w:sectPr>
      </w:pPr>
    </w:p>
    <w:p>
      <w:pPr>
        <w:pStyle w:val="BodyText"/>
        <w:spacing w:before="3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5"/>
        <w:ind w:left="0"/>
        <w:rPr>
          <w:sz w:val="7"/>
        </w:rPr>
      </w:pPr>
    </w:p>
    <w:p>
      <w:pPr>
        <w:pStyle w:val="BodyText"/>
        <w:ind w:right="-87"/>
      </w:pPr>
      <w:r>
        <w:rPr/>
        <w:drawing>
          <wp:inline distT="0" distB="0" distL="0" distR="0">
            <wp:extent cx="2752343" cy="69208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43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30" w:lineRule="auto" w:before="37"/>
        <w:ind w:left="1361" w:right="36" w:hanging="124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4"/>
          <w:sz w:val="18"/>
        </w:rPr>
        <w:t> </w:t>
      </w:r>
      <w:r>
        <w:rPr>
          <w:sz w:val="18"/>
        </w:rPr>
        <w:t>4:</w:t>
      </w:r>
      <w:r>
        <w:rPr>
          <w:spacing w:val="7"/>
          <w:sz w:val="18"/>
        </w:rPr>
        <w:t> </w:t>
      </w:r>
      <w:r>
        <w:rPr>
          <w:sz w:val="18"/>
        </w:rPr>
        <w:t>Showing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Accuracy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Dropped</w:t>
      </w:r>
      <w:r>
        <w:rPr>
          <w:spacing w:val="-3"/>
          <w:sz w:val="18"/>
        </w:rPr>
        <w:t> </w:t>
      </w:r>
      <w:r>
        <w:rPr>
          <w:sz w:val="18"/>
        </w:rPr>
        <w:t>out</w:t>
      </w:r>
      <w:r>
        <w:rPr>
          <w:spacing w:val="-4"/>
          <w:sz w:val="18"/>
        </w:rPr>
        <w:t> </w:t>
      </w:r>
      <w:r>
        <w:rPr>
          <w:sz w:val="18"/>
        </w:rPr>
        <w:t>instances</w:t>
      </w:r>
      <w:r>
        <w:rPr>
          <w:spacing w:val="-4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Indigenous</w:t>
      </w:r>
      <w:r>
        <w:rPr>
          <w:spacing w:val="-1"/>
          <w:sz w:val="18"/>
        </w:rPr>
        <w:t> </w:t>
      </w:r>
      <w:r>
        <w:rPr>
          <w:sz w:val="18"/>
        </w:rPr>
        <w:t>Students.</w:t>
      </w:r>
    </w:p>
    <w:p>
      <w:pPr>
        <w:pStyle w:val="BodyText"/>
        <w:spacing w:before="183"/>
        <w:ind w:right="38"/>
        <w:jc w:val="both"/>
      </w:pPr>
      <w:r>
        <w:rPr/>
        <w:t>through the utilization of a NoSQL database (Mon-</w:t>
      </w:r>
      <w:r>
        <w:rPr>
          <w:spacing w:val="1"/>
        </w:rPr>
        <w:t> </w:t>
      </w:r>
      <w:r>
        <w:rPr/>
        <w:t>goDB) and logistic regression model is promising,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limitations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considered.</w:t>
      </w:r>
    </w:p>
    <w:p>
      <w:pPr>
        <w:pStyle w:val="BodyText"/>
        <w:ind w:right="38" w:firstLine="283"/>
        <w:jc w:val="both"/>
      </w:pPr>
      <w:r>
        <w:rPr/>
        <w:t>Initially,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highly</w:t>
      </w:r>
      <w:r>
        <w:rPr>
          <w:spacing w:val="-9"/>
        </w:rPr>
        <w:t> </w:t>
      </w:r>
      <w:r>
        <w:rPr/>
        <w:t>data-driven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relied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in-</w:t>
      </w:r>
      <w:r>
        <w:rPr>
          <w:spacing w:val="-47"/>
        </w:rPr>
        <w:t> </w:t>
      </w:r>
      <w:r>
        <w:rPr/>
        <w:t>digenous communities we are working on along with</w:t>
      </w:r>
      <w:r>
        <w:rPr>
          <w:spacing w:val="-47"/>
        </w:rPr>
        <w:t> </w:t>
      </w:r>
      <w:r>
        <w:rPr/>
        <w:t>their historical factors, privacy concerns, and limited</w:t>
      </w:r>
      <w:r>
        <w:rPr>
          <w:spacing w:val="-47"/>
        </w:rPr>
        <w:t> </w:t>
      </w:r>
      <w:r>
        <w:rPr/>
        <w:t>data</w:t>
      </w:r>
      <w:r>
        <w:rPr>
          <w:spacing w:val="-13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impose</w:t>
      </w:r>
      <w:r>
        <w:rPr>
          <w:spacing w:val="-12"/>
        </w:rPr>
        <w:t> </w:t>
      </w:r>
      <w:r>
        <w:rPr/>
        <w:t>challenges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obtaining</w:t>
      </w:r>
      <w:r>
        <w:rPr>
          <w:spacing w:val="-13"/>
        </w:rPr>
        <w:t> </w:t>
      </w:r>
      <w:r>
        <w:rPr/>
        <w:t>correct</w:t>
      </w:r>
      <w:r>
        <w:rPr>
          <w:spacing w:val="-47"/>
        </w:rPr>
        <w:t> </w:t>
      </w:r>
      <w:r>
        <w:rPr/>
        <w:t>and descriptive data.</w:t>
      </w:r>
      <w:r>
        <w:rPr>
          <w:spacing w:val="1"/>
        </w:rPr>
        <w:t> </w:t>
      </w:r>
      <w:r>
        <w:rPr/>
        <w:t>Missing values in features or</w:t>
      </w:r>
      <w:r>
        <w:rPr>
          <w:spacing w:val="1"/>
        </w:rPr>
        <w:t> </w:t>
      </w:r>
      <w:r>
        <w:rPr/>
        <w:t>target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biased</w:t>
      </w:r>
      <w:r>
        <w:rPr>
          <w:spacing w:val="-7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inac-</w:t>
      </w:r>
      <w:r>
        <w:rPr>
          <w:spacing w:val="-48"/>
        </w:rPr>
        <w:t> </w:t>
      </w:r>
      <w:r>
        <w:rPr/>
        <w:t>curate predictions, even with imputation techniques,</w:t>
      </w:r>
      <w:r>
        <w:rPr>
          <w:spacing w:val="1"/>
        </w:rPr>
        <w:t> </w:t>
      </w:r>
      <w:r>
        <w:rPr/>
        <w:t>which may introduce biases of their own.</w:t>
      </w:r>
      <w:r>
        <w:rPr>
          <w:spacing w:val="1"/>
        </w:rPr>
        <w:t> </w:t>
      </w:r>
      <w:r>
        <w:rPr/>
        <w:t>Addition-</w:t>
      </w:r>
      <w:r>
        <w:rPr>
          <w:spacing w:val="1"/>
        </w:rPr>
        <w:t> </w:t>
      </w:r>
      <w:r>
        <w:rPr/>
        <w:t>ally, biased data with over/underrepresented groups</w:t>
      </w:r>
      <w:r>
        <w:rPr>
          <w:spacing w:val="1"/>
        </w:rPr>
        <w:t> </w:t>
      </w:r>
      <w:r>
        <w:rPr/>
        <w:t>can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unfair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discriminatory</w:t>
      </w:r>
      <w:r>
        <w:rPr>
          <w:spacing w:val="-13"/>
        </w:rPr>
        <w:t> </w:t>
      </w:r>
      <w:r>
        <w:rPr/>
        <w:t>predictions,</w:t>
      </w:r>
      <w:r>
        <w:rPr>
          <w:spacing w:val="-11"/>
        </w:rPr>
        <w:t> </w:t>
      </w:r>
      <w:r>
        <w:rPr/>
        <w:t>re-</w:t>
      </w:r>
      <w:r>
        <w:rPr>
          <w:spacing w:val="-47"/>
        </w:rPr>
        <w:t> </w:t>
      </w:r>
      <w:r>
        <w:rPr/>
        <w:t>quiring proactive measures to address data bias. Out-</w:t>
      </w:r>
      <w:r>
        <w:rPr>
          <w:spacing w:val="-47"/>
        </w:rPr>
        <w:t> </w:t>
      </w:r>
      <w:r>
        <w:rPr/>
        <w:t>liers,</w:t>
      </w:r>
      <w:r>
        <w:rPr>
          <w:spacing w:val="1"/>
        </w:rPr>
        <w:t> </w:t>
      </w:r>
      <w:r>
        <w:rPr/>
        <w:t>as extreme values,</w:t>
      </w:r>
      <w:r>
        <w:rPr>
          <w:spacing w:val="50"/>
        </w:rPr>
        <w:t> </w:t>
      </w:r>
      <w:r>
        <w:rPr/>
        <w:t>can exert undue influence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detected</w:t>
      </w:r>
      <w:r>
        <w:rPr>
          <w:spacing w:val="-48"/>
        </w:rPr>
        <w:t> </w:t>
      </w:r>
      <w:r>
        <w:rPr/>
        <w:t>and handled for improved accuracy. Moreover, sam-</w:t>
      </w:r>
      <w:r>
        <w:rPr>
          <w:spacing w:val="-47"/>
        </w:rPr>
        <w:t> </w:t>
      </w:r>
      <w:r>
        <w:rPr/>
        <w:t>pling bias arising from non-random or unrepresenta-</w:t>
      </w:r>
      <w:r>
        <w:rPr>
          <w:spacing w:val="1"/>
        </w:rPr>
        <w:t> </w:t>
      </w:r>
      <w:r>
        <w:rPr/>
        <w:t>tive data collection can hinder model generalization</w:t>
      </w:r>
      <w:r>
        <w:rPr>
          <w:spacing w:val="1"/>
        </w:rPr>
        <w:t> </w:t>
      </w:r>
      <w:r>
        <w:rPr/>
        <w:t>to new data.</w:t>
      </w:r>
      <w:r>
        <w:rPr>
          <w:spacing w:val="1"/>
        </w:rPr>
        <w:t> </w:t>
      </w:r>
      <w:r>
        <w:rPr/>
        <w:t>Data heterogeneity stemming from di-</w:t>
      </w:r>
      <w:r>
        <w:rPr>
          <w:spacing w:val="1"/>
        </w:rPr>
        <w:t> </w:t>
      </w:r>
      <w:r>
        <w:rPr/>
        <w:t>verse sources may necessitate harmonization efforts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line="213" w:lineRule="exact"/>
        <w:ind w:left="397"/>
        <w:jc w:val="both"/>
      </w:pPr>
      <w:r>
        <w:rPr/>
        <w:t>Canada’s</w:t>
      </w:r>
      <w:r>
        <w:rPr>
          <w:spacing w:val="34"/>
        </w:rPr>
        <w:t> </w:t>
      </w:r>
      <w:r>
        <w:rPr/>
        <w:t>Indigenous</w:t>
      </w:r>
      <w:r>
        <w:rPr>
          <w:spacing w:val="35"/>
        </w:rPr>
        <w:t> </w:t>
      </w:r>
      <w:r>
        <w:rPr/>
        <w:t>communities</w:t>
      </w:r>
      <w:r>
        <w:rPr>
          <w:spacing w:val="34"/>
        </w:rPr>
        <w:t> </w:t>
      </w:r>
      <w:r>
        <w:rPr/>
        <w:t>encompass</w:t>
      </w:r>
      <w:r>
        <w:rPr>
          <w:spacing w:val="35"/>
        </w:rPr>
        <w:t> </w:t>
      </w:r>
      <w:r>
        <w:rPr/>
        <w:t>a</w:t>
      </w:r>
    </w:p>
    <w:p>
      <w:pPr>
        <w:pStyle w:val="BodyText"/>
        <w:ind w:right="38"/>
        <w:jc w:val="both"/>
      </w:pPr>
      <w:r>
        <w:rPr/>
        <w:t>rich tapestry of diversity, comprising over 600 rec-</w:t>
      </w:r>
      <w:r>
        <w:rPr>
          <w:spacing w:val="1"/>
        </w:rPr>
        <w:t> </w:t>
      </w:r>
      <w:r>
        <w:rPr>
          <w:w w:val="99"/>
        </w:rPr>
        <w:t>ognized</w:t>
      </w:r>
      <w:r>
        <w:rPr>
          <w:spacing w:val="5"/>
        </w:rPr>
        <w:t> </w:t>
      </w:r>
      <w:r>
        <w:rPr>
          <w:w w:val="99"/>
        </w:rPr>
        <w:t>First</w:t>
      </w:r>
      <w:r>
        <w:rPr>
          <w:spacing w:val="5"/>
        </w:rPr>
        <w:t> </w:t>
      </w:r>
      <w:r>
        <w:rPr>
          <w:w w:val="99"/>
        </w:rPr>
        <w:t>Nations,</w:t>
      </w:r>
      <w:r>
        <w:rPr>
          <w:spacing w:val="7"/>
        </w:rPr>
        <w:t> </w:t>
      </w:r>
      <w:r>
        <w:rPr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tis,</w:t>
      </w:r>
      <w:r>
        <w:rPr>
          <w:spacing w:val="7"/>
        </w:rPr>
        <w:t> </w:t>
      </w:r>
      <w:r>
        <w:rPr>
          <w:w w:val="99"/>
        </w:rPr>
        <w:t>and</w:t>
      </w:r>
      <w:r>
        <w:rPr>
          <w:spacing w:val="5"/>
        </w:rPr>
        <w:t> </w:t>
      </w:r>
      <w:r>
        <w:rPr>
          <w:w w:val="99"/>
        </w:rPr>
        <w:t>Inuit</w:t>
      </w:r>
      <w:r>
        <w:rPr>
          <w:spacing w:val="5"/>
        </w:rPr>
        <w:t> </w:t>
      </w:r>
      <w:r>
        <w:rPr>
          <w:spacing w:val="-1"/>
          <w:w w:val="99"/>
        </w:rPr>
        <w:t>communities,</w:t>
      </w:r>
      <w:r>
        <w:rPr>
          <w:w w:val="99"/>
        </w:rPr>
        <w:t> </w:t>
      </w:r>
      <w:r>
        <w:rPr/>
        <w:t>each with distinct cultural and socio-economic back-</w:t>
      </w:r>
      <w:r>
        <w:rPr>
          <w:spacing w:val="-47"/>
        </w:rPr>
        <w:t> </w:t>
      </w:r>
      <w:r>
        <w:rPr/>
        <w:t>grounds.</w:t>
      </w:r>
      <w:r>
        <w:rPr>
          <w:spacing w:val="1"/>
        </w:rPr>
        <w:t> </w:t>
      </w:r>
      <w:r>
        <w:rPr/>
        <w:t>Acknowledging and comprehending these</w:t>
      </w:r>
      <w:r>
        <w:rPr>
          <w:spacing w:val="1"/>
        </w:rPr>
        <w:t> </w:t>
      </w:r>
      <w:r>
        <w:rPr/>
        <w:t>complexities are essential in addressing the educa-</w:t>
      </w:r>
      <w:r>
        <w:rPr>
          <w:spacing w:val="1"/>
        </w:rPr>
        <w:t> </w:t>
      </w:r>
      <w:r>
        <w:rPr/>
        <w:t>tional disparities faced by Indigenous students. Cul-</w:t>
      </w:r>
      <w:r>
        <w:rPr>
          <w:spacing w:val="1"/>
        </w:rPr>
        <w:t> </w:t>
      </w:r>
      <w:r>
        <w:rPr/>
        <w:t>tural diversity plays a pivotal role as communities</w:t>
      </w:r>
      <w:r>
        <w:rPr>
          <w:spacing w:val="1"/>
        </w:rPr>
        <w:t> </w:t>
      </w:r>
      <w:r>
        <w:rPr/>
        <w:t>may prioritize traditional knowledge and language</w:t>
      </w:r>
      <w:r>
        <w:rPr>
          <w:spacing w:val="1"/>
        </w:rPr>
        <w:t> </w:t>
      </w:r>
      <w:r>
        <w:rPr/>
        <w:t>preservation, while others seek to integrate modern</w:t>
      </w:r>
      <w:r>
        <w:rPr>
          <w:spacing w:val="1"/>
        </w:rPr>
        <w:t> </w:t>
      </w:r>
      <w:r>
        <w:rPr/>
        <w:t>education with their heritage. Socioeconomic factors</w:t>
      </w:r>
      <w:r>
        <w:rPr>
          <w:spacing w:val="-47"/>
        </w:rPr>
        <w:t> </w:t>
      </w:r>
      <w:r>
        <w:rPr>
          <w:spacing w:val="-1"/>
        </w:rPr>
        <w:t>add</w:t>
      </w:r>
      <w:r>
        <w:rPr>
          <w:spacing w:val="-12"/>
        </w:rPr>
        <w:t> </w:t>
      </w:r>
      <w:r>
        <w:rPr>
          <w:spacing w:val="-1"/>
        </w:rPr>
        <w:t>another</w:t>
      </w:r>
      <w:r>
        <w:rPr>
          <w:spacing w:val="-11"/>
        </w:rPr>
        <w:t> </w:t>
      </w:r>
      <w:r>
        <w:rPr>
          <w:spacing w:val="-1"/>
        </w:rPr>
        <w:t>layer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variation,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economic</w:t>
      </w:r>
      <w:r>
        <w:rPr>
          <w:spacing w:val="-11"/>
        </w:rPr>
        <w:t> </w:t>
      </w:r>
      <w:r>
        <w:rPr/>
        <w:t>realities</w:t>
      </w:r>
      <w:r>
        <w:rPr>
          <w:spacing w:val="-48"/>
        </w:rPr>
        <w:t> </w:t>
      </w:r>
      <w:r>
        <w:rPr/>
        <w:t>varying between remote communities, where oppor-</w:t>
      </w:r>
      <w:r>
        <w:rPr>
          <w:spacing w:val="1"/>
        </w:rPr>
        <w:t> </w:t>
      </w:r>
      <w:r>
        <w:rPr/>
        <w:t>tunities may be limited, and urban populations fac-</w:t>
      </w:r>
      <w:r>
        <w:rPr>
          <w:spacing w:val="1"/>
        </w:rPr>
        <w:t> </w:t>
      </w:r>
      <w:r>
        <w:rPr/>
        <w:t>ing unique challenges that influence educational ac-</w:t>
      </w:r>
      <w:r>
        <w:rPr>
          <w:spacing w:val="1"/>
        </w:rPr>
        <w:t> </w:t>
      </w:r>
      <w:r>
        <w:rPr/>
        <w:t>cess and outcomes. Historical traumas, like coloniza-</w:t>
      </w:r>
      <w:r>
        <w:rPr>
          <w:spacing w:val="-48"/>
        </w:rPr>
        <w:t> </w:t>
      </w:r>
      <w:r>
        <w:rPr/>
        <w:t>tion, continue to impact educational engagement and</w:t>
      </w:r>
      <w:r>
        <w:rPr>
          <w:spacing w:val="-47"/>
        </w:rPr>
        <w:t> </w:t>
      </w:r>
      <w:r>
        <w:rPr/>
        <w:t>demonstrate resilience in preserving their cultures.</w:t>
      </w:r>
      <w:r>
        <w:rPr>
          <w:spacing w:val="1"/>
        </w:rPr>
        <w:t> </w:t>
      </w:r>
      <w:r>
        <w:rPr/>
        <w:t>Language and identity are intertwined and directly</w:t>
      </w:r>
      <w:r>
        <w:rPr>
          <w:spacing w:val="1"/>
        </w:rPr>
        <w:t> </w:t>
      </w:r>
      <w:r>
        <w:rPr/>
        <w:t>influence educational experiences. Moreover, access</w:t>
      </w:r>
      <w:r>
        <w:rPr>
          <w:spacing w:val="-47"/>
        </w:rPr>
        <w:t> </w:t>
      </w:r>
      <w:r>
        <w:rPr/>
        <w:t>to educational resources differs across communities.</w:t>
      </w:r>
      <w:r>
        <w:rPr>
          <w:spacing w:val="1"/>
        </w:rPr>
        <w:t> </w:t>
      </w:r>
      <w:r>
        <w:rPr>
          <w:spacing w:val="-1"/>
        </w:rPr>
        <w:t>Disparities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1"/>
        </w:rPr>
        <w:t> </w:t>
      </w:r>
      <w:r>
        <w:rPr>
          <w:spacing w:val="-1"/>
        </w:rPr>
        <w:t>diverge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remote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urban</w:t>
      </w:r>
      <w:r>
        <w:rPr>
          <w:spacing w:val="-11"/>
        </w:rPr>
        <w:t> </w:t>
      </w:r>
      <w:r>
        <w:rPr/>
        <w:t>In-</w:t>
      </w:r>
      <w:r>
        <w:rPr>
          <w:spacing w:val="-48"/>
        </w:rPr>
        <w:t> </w:t>
      </w:r>
      <w:r>
        <w:rPr/>
        <w:t>digenous</w:t>
      </w:r>
      <w:r>
        <w:rPr>
          <w:spacing w:val="-6"/>
        </w:rPr>
        <w:t> </w:t>
      </w:r>
      <w:r>
        <w:rPr/>
        <w:t>communities,</w:t>
      </w:r>
      <w:r>
        <w:rPr>
          <w:spacing w:val="-5"/>
        </w:rPr>
        <w:t> </w:t>
      </w:r>
      <w:r>
        <w:rPr/>
        <w:t>driven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barriers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challenges.</w:t>
      </w:r>
    </w:p>
    <w:p>
      <w:pPr>
        <w:pStyle w:val="BodyText"/>
        <w:spacing w:before="98"/>
        <w:ind w:right="291" w:firstLine="283"/>
        <w:jc w:val="both"/>
      </w:pPr>
      <w:r>
        <w:rPr/>
        <w:br w:type="column"/>
      </w:r>
      <w:r>
        <w:rPr/>
        <w:t>Addressing resource constraints requires strate-</w:t>
      </w:r>
      <w:r>
        <w:rPr>
          <w:spacing w:val="1"/>
        </w:rPr>
        <w:t> </w:t>
      </w:r>
      <w:r>
        <w:rPr/>
        <w:t>gies and collaborative efforts. Limited funding poses</w:t>
      </w:r>
      <w:r>
        <w:rPr>
          <w:spacing w:val="-47"/>
        </w:rPr>
        <w:t> </w:t>
      </w:r>
      <w:r>
        <w:rPr/>
        <w:t>challenges for educational initiatives, data manage-</w:t>
      </w:r>
      <w:r>
        <w:rPr>
          <w:spacing w:val="1"/>
        </w:rPr>
        <w:t> </w:t>
      </w:r>
      <w:r>
        <w:rPr/>
        <w:t>ment systems, and advanced analytics, alongside the</w:t>
      </w:r>
      <w:r>
        <w:rPr>
          <w:spacing w:val="1"/>
        </w:rPr>
        <w:t> </w:t>
      </w:r>
      <w:r>
        <w:rPr/>
        <w:t>high costs of technology infrastructure and skilled</w:t>
      </w:r>
      <w:r>
        <w:rPr>
          <w:spacing w:val="1"/>
        </w:rPr>
        <w:t> </w:t>
      </w:r>
      <w:r>
        <w:rPr/>
        <w:t>personnel.</w:t>
      </w:r>
      <w:r>
        <w:rPr>
          <w:spacing w:val="1"/>
        </w:rPr>
        <w:t> </w:t>
      </w:r>
      <w:r>
        <w:rPr/>
        <w:t>Moreover, technical constraints like the</w:t>
      </w:r>
      <w:r>
        <w:rPr>
          <w:spacing w:val="1"/>
        </w:rPr>
        <w:t> </w:t>
      </w:r>
      <w:r>
        <w:rPr/>
        <w:t>lack of specialized expertise, unreliable internet con-</w:t>
      </w:r>
      <w:r>
        <w:rPr>
          <w:spacing w:val="-47"/>
        </w:rPr>
        <w:t> </w:t>
      </w:r>
      <w:r>
        <w:rPr/>
        <w:t>nectivity in remote communities, and resistance to</w:t>
      </w:r>
      <w:r>
        <w:rPr>
          <w:spacing w:val="1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complexity.</w:t>
      </w:r>
    </w:p>
    <w:p>
      <w:pPr>
        <w:pStyle w:val="BodyText"/>
        <w:ind w:right="291" w:firstLine="283"/>
        <w:jc w:val="both"/>
      </w:pPr>
      <w:r>
        <w:rPr/>
        <w:t>In addition, our model, logistic regression, may</w:t>
      </w:r>
      <w:r>
        <w:rPr>
          <w:spacing w:val="1"/>
        </w:rPr>
        <w:t> </w:t>
      </w:r>
      <w:r>
        <w:rPr/>
        <w:t>provide insights into factors contributing to dropout</w:t>
      </w:r>
      <w:r>
        <w:rPr>
          <w:spacing w:val="1"/>
        </w:rPr>
        <w:t> </w:t>
      </w:r>
      <w:r>
        <w:rPr/>
        <w:t>rates, but it might not capture all the complexities of</w:t>
      </w:r>
      <w:r>
        <w:rPr>
          <w:spacing w:val="1"/>
        </w:rPr>
        <w:t> </w:t>
      </w:r>
      <w:r>
        <w:rPr/>
        <w:t>the educational disparities faced by Indigenous stu-</w:t>
      </w:r>
      <w:r>
        <w:rPr>
          <w:spacing w:val="1"/>
        </w:rPr>
        <w:t> </w:t>
      </w:r>
      <w:r>
        <w:rPr/>
        <w:t>dents.</w:t>
      </w:r>
      <w:r>
        <w:rPr>
          <w:spacing w:val="1"/>
        </w:rPr>
        <w:t> </w:t>
      </w:r>
      <w:r>
        <w:rPr/>
        <w:t>The model assumes linear relationships, but</w:t>
      </w:r>
      <w:r>
        <w:rPr>
          <w:spacing w:val="1"/>
        </w:rPr>
        <w:t> </w:t>
      </w:r>
      <w:r>
        <w:rPr/>
        <w:t>educational disparities may involve non-linear, inter-</w:t>
      </w:r>
      <w:r>
        <w:rPr>
          <w:spacing w:val="-47"/>
        </w:rPr>
        <w:t> </w:t>
      </w:r>
      <w:r>
        <w:rPr/>
        <w:t>active,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capture</w:t>
      </w:r>
      <w:r>
        <w:rPr>
          <w:spacing w:val="-5"/>
        </w:rPr>
        <w:t> </w:t>
      </w:r>
      <w:r>
        <w:rPr/>
        <w:t>ef-</w:t>
      </w:r>
      <w:r>
        <w:rPr>
          <w:spacing w:val="-48"/>
        </w:rPr>
        <w:t> </w:t>
      </w:r>
      <w:r>
        <w:rPr/>
        <w:t>fectively.</w:t>
      </w:r>
      <w:r>
        <w:rPr>
          <w:spacing w:val="50"/>
        </w:rPr>
        <w:t> </w:t>
      </w:r>
      <w:r>
        <w:rPr/>
        <w:t>One major drawback is its limited ability</w:t>
      </w:r>
      <w:r>
        <w:rPr>
          <w:spacing w:val="1"/>
        </w:rPr>
        <w:t> </w:t>
      </w:r>
      <w:r>
        <w:rPr/>
        <w:t>to capture nonlinear decision boundaries, which may</w:t>
      </w:r>
      <w:r>
        <w:rPr>
          <w:spacing w:val="-47"/>
        </w:rPr>
        <w:t> </w:t>
      </w:r>
      <w:r>
        <w:rPr>
          <w:w w:val="95"/>
        </w:rPr>
        <w:t>not adequately represent situations influenced by mul-</w:t>
      </w:r>
      <w:r>
        <w:rPr>
          <w:spacing w:val="1"/>
          <w:w w:val="95"/>
        </w:rPr>
        <w:t> </w:t>
      </w:r>
      <w:r>
        <w:rPr/>
        <w:t>tiple factors.</w:t>
      </w:r>
      <w:r>
        <w:rPr>
          <w:spacing w:val="1"/>
        </w:rPr>
        <w:t> </w:t>
      </w:r>
      <w:r>
        <w:rPr/>
        <w:t>Additionally, it might overlook impor-</w:t>
      </w:r>
      <w:r>
        <w:rPr>
          <w:spacing w:val="1"/>
        </w:rPr>
        <w:t> </w:t>
      </w:r>
      <w:r>
        <w:rPr/>
        <w:t>tant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interactions,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com-</w:t>
      </w:r>
      <w:r>
        <w:rPr>
          <w:spacing w:val="-48"/>
        </w:rPr>
        <w:t> </w:t>
      </w:r>
      <w:r>
        <w:rPr>
          <w:spacing w:val="-2"/>
        </w:rPr>
        <w:t>munity</w:t>
      </w:r>
      <w:r>
        <w:rPr>
          <w:spacing w:val="-10"/>
        </w:rPr>
        <w:t> </w:t>
      </w:r>
      <w:r>
        <w:rPr>
          <w:spacing w:val="-2"/>
        </w:rPr>
        <w:t>involvement,</w:t>
      </w:r>
      <w:r>
        <w:rPr>
          <w:spacing w:val="-7"/>
        </w:rPr>
        <w:t> </w:t>
      </w:r>
      <w:r>
        <w:rPr>
          <w:spacing w:val="-1"/>
        </w:rPr>
        <w:t>leading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oversimplified</w:t>
      </w:r>
      <w:r>
        <w:rPr>
          <w:spacing w:val="-9"/>
        </w:rPr>
        <w:t> </w:t>
      </w:r>
      <w:r>
        <w:rPr>
          <w:spacing w:val="-1"/>
        </w:rPr>
        <w:t>predic-</w:t>
      </w:r>
      <w:r>
        <w:rPr>
          <w:spacing w:val="-47"/>
        </w:rPr>
        <w:t> </w:t>
      </w:r>
      <w:r>
        <w:rPr/>
        <w:t>tions.</w:t>
      </w:r>
      <w:r>
        <w:rPr>
          <w:spacing w:val="1"/>
        </w:rPr>
        <w:t> </w:t>
      </w:r>
      <w:r>
        <w:rPr/>
        <w:t>Handling high-dimensional data can be chal-</w:t>
      </w:r>
      <w:r>
        <w:rPr>
          <w:spacing w:val="1"/>
        </w:rPr>
        <w:t> </w:t>
      </w:r>
      <w:r>
        <w:rPr/>
        <w:t>lenging due to issues like multicollinearity and over-</w:t>
      </w:r>
      <w:r>
        <w:rPr>
          <w:spacing w:val="-47"/>
        </w:rPr>
        <w:t> </w:t>
      </w:r>
      <w:r>
        <w:rPr/>
        <w:t>fitting.</w:t>
      </w:r>
      <w:r>
        <w:rPr>
          <w:spacing w:val="29"/>
        </w:rPr>
        <w:t> </w:t>
      </w:r>
      <w:r>
        <w:rPr/>
        <w:t>Its</w:t>
      </w:r>
      <w:r>
        <w:rPr>
          <w:spacing w:val="19"/>
        </w:rPr>
        <w:t> </w:t>
      </w:r>
      <w:r>
        <w:rPr/>
        <w:t>reliance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numeric</w:t>
      </w:r>
      <w:r>
        <w:rPr>
          <w:spacing w:val="20"/>
        </w:rPr>
        <w:t> </w:t>
      </w:r>
      <w:r>
        <w:rPr/>
        <w:t>features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/>
        <w:t>makes</w:t>
      </w:r>
      <w:r>
        <w:rPr>
          <w:spacing w:val="-48"/>
        </w:rPr>
        <w:t> </w:t>
      </w:r>
      <w:r>
        <w:rPr/>
        <w:t>it difficult to handle non-numeric data, such as cate-</w:t>
      </w:r>
      <w:r>
        <w:rPr>
          <w:spacing w:val="1"/>
        </w:rPr>
        <w:t> </w:t>
      </w:r>
      <w:r>
        <w:rPr/>
        <w:t>gorical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textual</w:t>
      </w:r>
      <w:r>
        <w:rPr>
          <w:spacing w:val="-5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model</w:t>
      </w:r>
      <w:r>
        <w:rPr>
          <w:spacing w:val="-48"/>
        </w:rPr>
        <w:t> </w:t>
      </w:r>
      <w:r>
        <w:rPr/>
        <w:t>complexity.</w:t>
      </w:r>
      <w:r>
        <w:rPr>
          <w:spacing w:val="1"/>
        </w:rPr>
        <w:t> </w:t>
      </w:r>
      <w:r>
        <w:rPr/>
        <w:t>Moreover, there exists a trade-off be-</w:t>
      </w:r>
      <w:r>
        <w:rPr>
          <w:spacing w:val="1"/>
        </w:rPr>
        <w:t> </w:t>
      </w:r>
      <w:r>
        <w:rPr/>
        <w:t>tween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interpretability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accuracy,</w:t>
      </w:r>
      <w:r>
        <w:rPr>
          <w:spacing w:val="-48"/>
        </w:rPr>
        <w:t> </w:t>
      </w:r>
      <w:r>
        <w:rPr/>
        <w:t>with</w:t>
      </w:r>
      <w:r>
        <w:rPr>
          <w:spacing w:val="-9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being</w:t>
      </w:r>
      <w:r>
        <w:rPr>
          <w:spacing w:val="-8"/>
        </w:rPr>
        <w:t> </w:t>
      </w:r>
      <w:r>
        <w:rPr/>
        <w:t>interpretable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poten-</w:t>
      </w:r>
      <w:r>
        <w:rPr>
          <w:spacing w:val="-47"/>
        </w:rPr>
        <w:t> </w:t>
      </w:r>
      <w:r>
        <w:rPr/>
        <w:t>tially</w:t>
      </w:r>
      <w:r>
        <w:rPr>
          <w:spacing w:val="-9"/>
        </w:rPr>
        <w:t> </w:t>
      </w:r>
      <w:r>
        <w:rPr/>
        <w:t>sacrificing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educational</w:t>
      </w:r>
      <w:r>
        <w:rPr>
          <w:spacing w:val="-47"/>
        </w:rPr>
        <w:t> </w:t>
      </w:r>
      <w:r>
        <w:rPr/>
        <w:t>scenarios.</w:t>
      </w:r>
    </w:p>
    <w:p>
      <w:pPr>
        <w:pStyle w:val="BodyText"/>
        <w:spacing w:line="210" w:lineRule="exact"/>
        <w:ind w:left="397"/>
        <w:jc w:val="both"/>
      </w:pPr>
      <w:r>
        <w:rPr/>
        <w:t>In</w:t>
      </w:r>
      <w:r>
        <w:rPr>
          <w:spacing w:val="14"/>
        </w:rPr>
        <w:t> </w:t>
      </w:r>
      <w:r>
        <w:rPr/>
        <w:t>addressing</w:t>
      </w:r>
      <w:r>
        <w:rPr>
          <w:spacing w:val="15"/>
        </w:rPr>
        <w:t> </w:t>
      </w:r>
      <w:r>
        <w:rPr/>
        <w:t>educational</w:t>
      </w:r>
      <w:r>
        <w:rPr>
          <w:spacing w:val="15"/>
        </w:rPr>
        <w:t> </w:t>
      </w:r>
      <w:r>
        <w:rPr/>
        <w:t>disparities,</w:t>
      </w:r>
      <w:r>
        <w:rPr>
          <w:spacing w:val="18"/>
        </w:rPr>
        <w:t> </w:t>
      </w:r>
      <w:r>
        <w:rPr/>
        <w:t>incorporat-</w:t>
      </w:r>
    </w:p>
    <w:p>
      <w:pPr>
        <w:pStyle w:val="BodyText"/>
        <w:ind w:right="291"/>
        <w:jc w:val="both"/>
      </w:pPr>
      <w:r>
        <w:rPr/>
        <w:t>ing other machine learning models such as SVM,</w:t>
      </w:r>
      <w:r>
        <w:rPr>
          <w:spacing w:val="1"/>
        </w:rPr>
        <w:t> </w:t>
      </w:r>
      <w:r>
        <w:rPr/>
        <w:t>decision trees, clustering, and statistical techniques</w:t>
      </w:r>
      <w:r>
        <w:rPr>
          <w:spacing w:val="1"/>
        </w:rPr>
        <w:t> </w:t>
      </w:r>
      <w:r>
        <w:rPr/>
        <w:t>like</w:t>
      </w:r>
      <w:r>
        <w:rPr>
          <w:spacing w:val="-9"/>
        </w:rPr>
        <w:t> </w:t>
      </w:r>
      <w:r>
        <w:rPr/>
        <w:t>correlation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anal-</w:t>
      </w:r>
      <w:r>
        <w:rPr>
          <w:spacing w:val="-47"/>
        </w:rPr>
        <w:t> </w:t>
      </w:r>
      <w:r>
        <w:rPr>
          <w:spacing w:val="-1"/>
        </w:rPr>
        <w:t>ysis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0"/>
        </w:rPr>
        <w:t> </w:t>
      </w:r>
      <w:r>
        <w:rPr>
          <w:spacing w:val="-1"/>
        </w:rPr>
        <w:t>offer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more</w:t>
      </w:r>
      <w:r>
        <w:rPr>
          <w:spacing w:val="-10"/>
        </w:rPr>
        <w:t> </w:t>
      </w:r>
      <w:r>
        <w:rPr>
          <w:spacing w:val="-1"/>
        </w:rPr>
        <w:t>comprehensive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48"/>
        </w:rPr>
        <w:t> </w:t>
      </w:r>
      <w:r>
        <w:rPr/>
        <w:t>the complexities involved and enhance predictive ac-</w:t>
      </w:r>
      <w:r>
        <w:rPr>
          <w:spacing w:val="-47"/>
        </w:rPr>
        <w:t> </w:t>
      </w:r>
      <w:r>
        <w:rPr/>
        <w:t>curacy based on dataset characteristics and research</w:t>
      </w:r>
      <w:r>
        <w:rPr>
          <w:spacing w:val="1"/>
        </w:rPr>
        <w:t> </w:t>
      </w:r>
      <w:r>
        <w:rPr/>
        <w:t>goals.</w:t>
      </w:r>
      <w:r>
        <w:rPr>
          <w:spacing w:val="1"/>
        </w:rPr>
        <w:t> </w:t>
      </w:r>
      <w:r>
        <w:rPr/>
        <w:t>In conducting research in Indigenous educa-</w:t>
      </w:r>
      <w:r>
        <w:rPr>
          <w:spacing w:val="1"/>
        </w:rPr>
        <w:t> </w:t>
      </w:r>
      <w:r>
        <w:rPr/>
        <w:t>tion, upholding ethical principles is paramount. This</w:t>
      </w:r>
      <w:r>
        <w:rPr>
          <w:spacing w:val="1"/>
        </w:rPr>
        <w:t> </w:t>
      </w:r>
      <w:r>
        <w:rPr/>
        <w:t>includes obtaining informed consent and safeguard-</w:t>
      </w:r>
      <w:r>
        <w:rPr>
          <w:spacing w:val="1"/>
        </w:rPr>
        <w:t> </w:t>
      </w:r>
      <w:r>
        <w:rPr/>
        <w:t>ing sensitive data to protect confidentiality,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also</w:t>
      </w:r>
      <w:r>
        <w:rPr>
          <w:spacing w:val="-12"/>
        </w:rPr>
        <w:t> </w:t>
      </w:r>
      <w:r>
        <w:rPr/>
        <w:t>respecting</w:t>
      </w:r>
      <w:r>
        <w:rPr>
          <w:spacing w:val="-12"/>
        </w:rPr>
        <w:t> </w:t>
      </w:r>
      <w:r>
        <w:rPr/>
        <w:t>Indigenous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involving</w:t>
      </w:r>
      <w:r>
        <w:rPr>
          <w:spacing w:val="-12"/>
        </w:rPr>
        <w:t> </w:t>
      </w:r>
      <w:r>
        <w:rPr/>
        <w:t>com-</w:t>
      </w:r>
      <w:r>
        <w:rPr>
          <w:spacing w:val="-48"/>
        </w:rPr>
        <w:t> </w:t>
      </w:r>
      <w:r>
        <w:rPr/>
        <w:t>munities in decision-making processes.</w:t>
      </w:r>
      <w:r>
        <w:rPr>
          <w:spacing w:val="1"/>
        </w:rPr>
        <w:t> </w:t>
      </w:r>
      <w:r>
        <w:rPr/>
        <w:t>Researchers</w:t>
      </w:r>
      <w:r>
        <w:rPr>
          <w:spacing w:val="-47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cautious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perpetuate</w:t>
      </w:r>
      <w:r>
        <w:rPr>
          <w:spacing w:val="-9"/>
        </w:rPr>
        <w:t> </w:t>
      </w:r>
      <w:r>
        <w:rPr/>
        <w:t>stereotypes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stig-</w:t>
      </w:r>
      <w:r>
        <w:rPr>
          <w:spacing w:val="-48"/>
        </w:rPr>
        <w:t> </w:t>
      </w:r>
      <w:r>
        <w:rPr/>
        <w:t>matize communities and demonstrate cultural sensi-</w:t>
      </w:r>
      <w:r>
        <w:rPr>
          <w:spacing w:val="1"/>
        </w:rPr>
        <w:t> </w:t>
      </w:r>
      <w:r>
        <w:rPr/>
        <w:t>tivity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acknowledging</w:t>
      </w:r>
      <w:r>
        <w:rPr>
          <w:spacing w:val="-9"/>
        </w:rPr>
        <w:t> </w:t>
      </w:r>
      <w:r>
        <w:rPr/>
        <w:t>traditions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historical</w:t>
      </w:r>
      <w:r>
        <w:rPr>
          <w:spacing w:val="-9"/>
        </w:rPr>
        <w:t> </w:t>
      </w:r>
      <w:r>
        <w:rPr/>
        <w:t>con-</w:t>
      </w:r>
      <w:r>
        <w:rPr>
          <w:spacing w:val="-47"/>
        </w:rPr>
        <w:t> </w:t>
      </w:r>
      <w:r>
        <w:rPr/>
        <w:t>text. Transparency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accountability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essential,</w:t>
      </w:r>
      <w:r>
        <w:rPr>
          <w:spacing w:val="-12"/>
        </w:rPr>
        <w:t> </w:t>
      </w:r>
      <w:r>
        <w:rPr/>
        <w:t>in</w:t>
      </w:r>
      <w:r>
        <w:rPr>
          <w:spacing w:val="-47"/>
        </w:rPr>
        <w:t> </w:t>
      </w:r>
      <w:r>
        <w:rPr/>
        <w:t>documenting methodology and sharing findings with</w:t>
      </w:r>
      <w:r>
        <w:rPr>
          <w:spacing w:val="-47"/>
        </w:rPr>
        <w:t> </w:t>
      </w:r>
      <w:r>
        <w:rPr/>
        <w:t>communities. The focus should be on benefiting In-</w:t>
      </w:r>
      <w:r>
        <w:rPr>
          <w:spacing w:val="1"/>
        </w:rPr>
        <w:t> </w:t>
      </w:r>
      <w:r>
        <w:rPr/>
        <w:t>digenous communities, aligning research outcomes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goals,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sus-</w:t>
      </w:r>
      <w:r>
        <w:rPr>
          <w:spacing w:val="-47"/>
        </w:rPr>
        <w:t> </w:t>
      </w:r>
      <w:r>
        <w:rPr/>
        <w:t>tainability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systems.</w:t>
      </w:r>
      <w:r>
        <w:rPr>
          <w:spacing w:val="41"/>
        </w:rPr>
        <w:t> </w:t>
      </w:r>
      <w:r>
        <w:rPr/>
        <w:t>Empowering</w:t>
      </w:r>
      <w:r>
        <w:rPr>
          <w:spacing w:val="7"/>
        </w:rPr>
        <w:t> </w:t>
      </w:r>
      <w:r>
        <w:rPr/>
        <w:t>Indigenous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spacing w:before="6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152"/>
        <w:ind w:right="38"/>
        <w:jc w:val="both"/>
      </w:pPr>
      <w:r>
        <w:rPr/>
        <w:t>voices and addressing power imbalances in research</w:t>
      </w:r>
      <w:r>
        <w:rPr>
          <w:spacing w:val="1"/>
        </w:rPr>
        <w:t> </w:t>
      </w:r>
      <w:r>
        <w:rPr/>
        <w:t>is vital for promoting inclusivity and driving positive</w:t>
      </w:r>
      <w:r>
        <w:rPr>
          <w:spacing w:val="-47"/>
        </w:rPr>
        <w:t> </w:t>
      </w:r>
      <w:r>
        <w:rPr/>
        <w:t>change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Indigenous</w:t>
      </w:r>
      <w:r>
        <w:rPr>
          <w:spacing w:val="-12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[Oguamanam,</w:t>
      </w:r>
      <w:r>
        <w:rPr>
          <w:spacing w:val="-11"/>
        </w:rPr>
        <w:t> </w:t>
      </w:r>
      <w:r>
        <w:rPr/>
        <w:t>2019].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214" w:after="0"/>
        <w:ind w:left="502" w:right="0" w:hanging="389"/>
        <w:jc w:val="left"/>
      </w:pPr>
      <w:r>
        <w:rPr/>
        <w:t>Conclusion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</w:t>
      </w:r>
    </w:p>
    <w:p>
      <w:pPr>
        <w:pStyle w:val="BodyText"/>
        <w:spacing w:before="225"/>
        <w:ind w:right="38"/>
        <w:jc w:val="both"/>
      </w:pPr>
      <w:r>
        <w:rPr/>
        <w:t>The future work of this research paper holds promis-</w:t>
      </w:r>
      <w:r>
        <w:rPr>
          <w:spacing w:val="-47"/>
        </w:rPr>
        <w:t> </w:t>
      </w:r>
      <w:r>
        <w:rPr/>
        <w:t>ing directions to enhance its impact and tackle ad-</w:t>
      </w:r>
      <w:r>
        <w:rPr>
          <w:spacing w:val="1"/>
        </w:rPr>
        <w:t> </w:t>
      </w:r>
      <w:r>
        <w:rPr/>
        <w:t>ditional challenges in Indigenous education.</w:t>
      </w:r>
      <w:r>
        <w:rPr>
          <w:spacing w:val="1"/>
        </w:rPr>
        <w:t> </w:t>
      </w:r>
      <w:r>
        <w:rPr/>
        <w:t>Ensur-</w:t>
      </w:r>
      <w:r>
        <w:rPr>
          <w:spacing w:val="1"/>
        </w:rPr>
        <w:t> </w:t>
      </w:r>
      <w:r>
        <w:rPr/>
        <w:t>ing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privacy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while</w:t>
      </w:r>
      <w:r>
        <w:rPr>
          <w:spacing w:val="-11"/>
        </w:rPr>
        <w:t> </w:t>
      </w:r>
      <w:r>
        <w:rPr/>
        <w:t>collaborating</w:t>
      </w:r>
      <w:r>
        <w:rPr>
          <w:spacing w:val="-11"/>
        </w:rPr>
        <w:t> </w:t>
      </w:r>
      <w:r>
        <w:rPr/>
        <w:t>with</w:t>
      </w:r>
      <w:r>
        <w:rPr>
          <w:spacing w:val="-47"/>
        </w:rPr>
        <w:t> </w:t>
      </w:r>
      <w:r>
        <w:rPr/>
        <w:t>Indigenous communities is essential for comprehen-</w:t>
      </w:r>
      <w:r>
        <w:rPr>
          <w:spacing w:val="1"/>
        </w:rPr>
        <w:t> </w:t>
      </w:r>
      <w:r>
        <w:rPr/>
        <w:t>sive data collection.</w:t>
      </w:r>
      <w:r>
        <w:rPr>
          <w:spacing w:val="1"/>
        </w:rPr>
        <w:t> </w:t>
      </w:r>
      <w:r>
        <w:rPr/>
        <w:t>Cultural sensitivity should be</w:t>
      </w:r>
      <w:r>
        <w:rPr>
          <w:spacing w:val="1"/>
        </w:rPr>
        <w:t> </w:t>
      </w:r>
      <w:r>
        <w:rPr/>
        <w:t>prioritized throughout the research process to respect</w:t>
      </w:r>
      <w:r>
        <w:rPr>
          <w:spacing w:val="-47"/>
        </w:rPr>
        <w:t> </w:t>
      </w:r>
      <w:r>
        <w:rPr/>
        <w:t>community values and align research outcomes with</w:t>
      </w:r>
      <w:r>
        <w:rPr>
          <w:spacing w:val="1"/>
        </w:rPr>
        <w:t> </w:t>
      </w:r>
      <w:r>
        <w:rPr/>
        <w:t>their needs.</w:t>
      </w:r>
      <w:r>
        <w:rPr>
          <w:spacing w:val="1"/>
        </w:rPr>
        <w:t> </w:t>
      </w:r>
      <w:r>
        <w:rPr/>
        <w:t>Incorporating qualitative data alongside</w:t>
      </w:r>
      <w:r>
        <w:rPr>
          <w:spacing w:val="1"/>
        </w:rPr>
        <w:t> </w:t>
      </w:r>
      <w:r>
        <w:rPr>
          <w:w w:val="95"/>
        </w:rPr>
        <w:t>quantitative measures can provide deeper insights into</w:t>
      </w:r>
      <w:r>
        <w:rPr>
          <w:spacing w:val="1"/>
          <w:w w:val="95"/>
        </w:rPr>
        <w:t> </w:t>
      </w:r>
      <w:r>
        <w:rPr/>
        <w:t>Indigenous students’ experiences. Exploring various</w:t>
      </w:r>
      <w:r>
        <w:rPr>
          <w:spacing w:val="1"/>
        </w:rPr>
        <w:t> </w:t>
      </w:r>
      <w:r>
        <w:rPr/>
        <w:t>machine learning models and forming collaborations</w:t>
      </w:r>
      <w:r>
        <w:rPr>
          <w:spacing w:val="-47"/>
        </w:rPr>
        <w:t> </w:t>
      </w:r>
      <w:r>
        <w:rPr/>
        <w:t>between academic institutions, government agencies,</w:t>
      </w:r>
      <w:r>
        <w:rPr>
          <w:spacing w:val="-48"/>
        </w:rPr>
        <w:t> </w:t>
      </w:r>
      <w:r>
        <w:rPr/>
        <w:t>and Indigenous communities can lead to more accu-</w:t>
      </w:r>
      <w:r>
        <w:rPr>
          <w:spacing w:val="1"/>
        </w:rPr>
        <w:t> </w:t>
      </w:r>
      <w:r>
        <w:rPr/>
        <w:t>rate predictions and sustainable change.</w:t>
      </w:r>
      <w:r>
        <w:rPr>
          <w:spacing w:val="1"/>
        </w:rPr>
        <w:t> </w:t>
      </w:r>
      <w:r>
        <w:rPr/>
        <w:t>Ultimately,</w:t>
      </w:r>
      <w:r>
        <w:rPr>
          <w:spacing w:val="1"/>
        </w:rPr>
        <w:t> </w:t>
      </w:r>
      <w:r>
        <w:rPr/>
        <w:t>future research should focus on promoting equitable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inclusive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addressing</w:t>
      </w:r>
      <w:r>
        <w:rPr>
          <w:spacing w:val="-5"/>
        </w:rPr>
        <w:t> </w:t>
      </w:r>
      <w:r>
        <w:rPr/>
        <w:t>educational</w:t>
      </w:r>
      <w:r>
        <w:rPr>
          <w:spacing w:val="-48"/>
        </w:rPr>
        <w:t> </w:t>
      </w:r>
      <w:r>
        <w:rPr/>
        <w:t>disparities faced by Indigenous students.</w:t>
      </w:r>
      <w:r>
        <w:rPr>
          <w:spacing w:val="1"/>
        </w:rPr>
        <w:t> </w:t>
      </w:r>
      <w:r>
        <w:rPr/>
        <w:t>In con-</w:t>
      </w:r>
      <w:r>
        <w:rPr>
          <w:spacing w:val="1"/>
        </w:rPr>
        <w:t> </w:t>
      </w:r>
      <w:r>
        <w:rPr/>
        <w:t>clusion,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logistic</w:t>
      </w:r>
      <w:r>
        <w:rPr>
          <w:spacing w:val="28"/>
        </w:rPr>
        <w:t> </w:t>
      </w:r>
      <w:r>
        <w:rPr/>
        <w:t>regression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proved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-48"/>
        </w:rPr>
        <w:t> </w:t>
      </w:r>
      <w:r>
        <w:rPr/>
        <w:t>a valuable tool in addressing educational disparities</w:t>
      </w:r>
      <w:r>
        <w:rPr>
          <w:spacing w:val="1"/>
        </w:rPr>
        <w:t> </w:t>
      </w:r>
      <w:r>
        <w:rPr/>
        <w:t>faced by Indigenous students.</w:t>
      </w:r>
      <w:r>
        <w:rPr>
          <w:spacing w:val="1"/>
        </w:rPr>
        <w:t> </w:t>
      </w:r>
      <w:r>
        <w:rPr/>
        <w:t>Its accuracy and in-</w:t>
      </w:r>
      <w:r>
        <w:rPr>
          <w:spacing w:val="1"/>
        </w:rPr>
        <w:t> </w:t>
      </w:r>
      <w:r>
        <w:rPr/>
        <w:t>terpretability allowed for the identification of sig-</w:t>
      </w:r>
      <w:r>
        <w:rPr>
          <w:spacing w:val="1"/>
        </w:rPr>
        <w:t> </w:t>
      </w:r>
      <w:r>
        <w:rPr/>
        <w:t>nificant predictors of dropout, enabling the develop-</w:t>
      </w:r>
      <w:r>
        <w:rPr>
          <w:spacing w:val="1"/>
        </w:rPr>
        <w:t> </w:t>
      </w:r>
      <w:r>
        <w:rPr/>
        <w:t>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evidence-based</w:t>
      </w:r>
      <w:r>
        <w:rPr>
          <w:spacing w:val="-9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im-</w:t>
      </w:r>
      <w:r>
        <w:rPr>
          <w:spacing w:val="-47"/>
        </w:rPr>
        <w:t> </w:t>
      </w:r>
      <w:r>
        <w:rPr/>
        <w:t>provement. By incorporating Indigenous data gover-</w:t>
      </w:r>
      <w:r>
        <w:rPr>
          <w:spacing w:val="-47"/>
        </w:rPr>
        <w:t> </w:t>
      </w:r>
      <w:r>
        <w:rPr/>
        <w:t>nance</w:t>
      </w:r>
      <w:r>
        <w:rPr>
          <w:spacing w:val="-9"/>
        </w:rPr>
        <w:t> </w:t>
      </w:r>
      <w:r>
        <w:rPr/>
        <w:t>principles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utilizing</w:t>
      </w:r>
      <w:r>
        <w:rPr>
          <w:spacing w:val="-8"/>
        </w:rPr>
        <w:t> </w:t>
      </w:r>
      <w:r>
        <w:rPr/>
        <w:t>MongoDB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NoSQL</w:t>
      </w:r>
      <w:r>
        <w:rPr>
          <w:spacing w:val="-47"/>
        </w:rPr>
        <w:t> </w:t>
      </w:r>
      <w:r>
        <w:rPr/>
        <w:t>database,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offers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unique</w:t>
      </w:r>
      <w:r>
        <w:rPr>
          <w:spacing w:val="-13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comprehensive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empower</w:t>
      </w:r>
      <w:r>
        <w:rPr>
          <w:spacing w:val="-11"/>
        </w:rPr>
        <w:t> </w:t>
      </w:r>
      <w:r>
        <w:rPr/>
        <w:t>Indigenous</w:t>
      </w:r>
      <w:r>
        <w:rPr>
          <w:spacing w:val="-11"/>
        </w:rPr>
        <w:t> </w:t>
      </w:r>
      <w:r>
        <w:rPr/>
        <w:t>com-</w:t>
      </w:r>
      <w:r>
        <w:rPr>
          <w:spacing w:val="-48"/>
        </w:rPr>
        <w:t> </w:t>
      </w:r>
      <w:r>
        <w:rPr/>
        <w:t>munities and promote educational equity in Canada.</w:t>
      </w:r>
      <w:r>
        <w:rPr>
          <w:spacing w:val="1"/>
        </w:rPr>
        <w:t> </w:t>
      </w:r>
      <w:r>
        <w:rPr/>
        <w:t>The integration of Indigenous knowledge systems,</w:t>
      </w:r>
      <w:r>
        <w:rPr>
          <w:spacing w:val="1"/>
        </w:rPr>
        <w:t> </w:t>
      </w:r>
      <w:r>
        <w:rPr/>
        <w:t>languages, and histories into the curriculum further</w:t>
      </w:r>
      <w:r>
        <w:rPr>
          <w:spacing w:val="1"/>
        </w:rPr>
        <w:t> </w:t>
      </w:r>
      <w:r>
        <w:rPr/>
        <w:t>enhances the educational experience for all students</w:t>
      </w:r>
      <w:r>
        <w:rPr>
          <w:spacing w:val="1"/>
        </w:rPr>
        <w:t> </w:t>
      </w:r>
      <w:r>
        <w:rPr/>
        <w:t>and fosters reconciliation.</w:t>
      </w:r>
      <w:r>
        <w:rPr>
          <w:spacing w:val="1"/>
        </w:rPr>
        <w:t> </w:t>
      </w:r>
      <w:r>
        <w:rPr/>
        <w:t>With our research and</w:t>
      </w:r>
      <w:r>
        <w:rPr>
          <w:spacing w:val="1"/>
        </w:rPr>
        <w:t> </w:t>
      </w:r>
      <w:r>
        <w:rPr/>
        <w:t>data-driven approach, we aim to contribute to the de-</w:t>
      </w:r>
      <w:r>
        <w:rPr>
          <w:spacing w:val="-47"/>
        </w:rPr>
        <w:t> </w:t>
      </w:r>
      <w:r>
        <w:rPr>
          <w:spacing w:val="-1"/>
        </w:rPr>
        <w:t>velopment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effective</w:t>
      </w:r>
      <w:r>
        <w:rPr>
          <w:spacing w:val="-12"/>
        </w:rPr>
        <w:t> </w:t>
      </w:r>
      <w:r>
        <w:rPr>
          <w:spacing w:val="-1"/>
        </w:rPr>
        <w:t>policies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strategies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pro-</w:t>
      </w:r>
      <w:r>
        <w:rPr>
          <w:spacing w:val="-48"/>
        </w:rPr>
        <w:t> </w:t>
      </w:r>
      <w:r>
        <w:rPr/>
        <w:t>mote</w:t>
      </w:r>
      <w:r>
        <w:rPr>
          <w:spacing w:val="-9"/>
        </w:rPr>
        <w:t> </w:t>
      </w:r>
      <w:r>
        <w:rPr/>
        <w:t>justice,</w:t>
      </w:r>
      <w:r>
        <w:rPr>
          <w:spacing w:val="-8"/>
        </w:rPr>
        <w:t> </w:t>
      </w:r>
      <w:r>
        <w:rPr/>
        <w:t>fairness,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inclusivity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for</w:t>
      </w:r>
      <w:r>
        <w:rPr>
          <w:spacing w:val="-48"/>
        </w:rPr>
        <w:t> </w:t>
      </w:r>
      <w:r>
        <w:rPr/>
        <w:t>Indigenous</w:t>
      </w:r>
      <w:r>
        <w:rPr>
          <w:spacing w:val="-2"/>
        </w:rPr>
        <w:t> </w:t>
      </w:r>
      <w:r>
        <w:rPr/>
        <w:t>communities.</w:t>
      </w:r>
    </w:p>
    <w:p>
      <w:pPr>
        <w:pStyle w:val="Heading1"/>
        <w:ind w:left="114" w:firstLine="0"/>
      </w:pPr>
      <w:r>
        <w:rPr>
          <w:b w:val="0"/>
        </w:rPr>
        <w:br w:type="column"/>
      </w:r>
      <w:r>
        <w:rPr/>
        <w:t>REFERENCES</w:t>
      </w:r>
    </w:p>
    <w:p>
      <w:pPr>
        <w:spacing w:line="278" w:lineRule="auto" w:before="247"/>
        <w:ind w:left="114" w:right="291" w:firstLine="0"/>
        <w:jc w:val="left"/>
        <w:rPr>
          <w:sz w:val="18"/>
        </w:rPr>
      </w:pPr>
      <w:r>
        <w:rPr>
          <w:sz w:val="18"/>
        </w:rPr>
        <w:t>Bisong, E. (2019).</w:t>
      </w:r>
      <w:r>
        <w:rPr>
          <w:spacing w:val="1"/>
          <w:sz w:val="18"/>
        </w:rPr>
        <w:t> </w:t>
      </w:r>
      <w:r>
        <w:rPr>
          <w:sz w:val="18"/>
        </w:rPr>
        <w:t>Logistic regression.</w:t>
      </w:r>
      <w:r>
        <w:rPr>
          <w:spacing w:val="1"/>
          <w:sz w:val="18"/>
        </w:rPr>
        <w:t> </w:t>
      </w:r>
      <w:r>
        <w:rPr>
          <w:sz w:val="18"/>
        </w:rPr>
        <w:t>pages 243–250.</w:t>
      </w:r>
      <w:r>
        <w:rPr>
          <w:spacing w:val="1"/>
          <w:sz w:val="18"/>
        </w:rPr>
        <w:t> </w:t>
      </w:r>
      <w:r>
        <w:rPr>
          <w:sz w:val="18"/>
        </w:rPr>
        <w:t>Brown,</w:t>
      </w:r>
      <w:r>
        <w:rPr>
          <w:spacing w:val="3"/>
          <w:sz w:val="18"/>
        </w:rPr>
        <w:t> </w:t>
      </w:r>
      <w:r>
        <w:rPr>
          <w:sz w:val="18"/>
        </w:rPr>
        <w:t>D.</w:t>
      </w:r>
      <w:r>
        <w:rPr>
          <w:spacing w:val="2"/>
          <w:sz w:val="18"/>
        </w:rPr>
        <w:t> </w:t>
      </w:r>
      <w:r>
        <w:rPr>
          <w:sz w:val="18"/>
        </w:rPr>
        <w:t>(2023).</w:t>
      </w:r>
      <w:r>
        <w:rPr>
          <w:spacing w:val="31"/>
          <w:sz w:val="18"/>
        </w:rPr>
        <w:t> </w:t>
      </w:r>
      <w:r>
        <w:rPr>
          <w:sz w:val="18"/>
        </w:rPr>
        <w:t>Ontario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2"/>
          <w:sz w:val="18"/>
        </w:rPr>
        <w:t> </w:t>
      </w:r>
      <w:r>
        <w:rPr>
          <w:sz w:val="18"/>
        </w:rPr>
        <w:t>‘come</w:t>
      </w:r>
      <w:r>
        <w:rPr>
          <w:spacing w:val="2"/>
          <w:sz w:val="18"/>
        </w:rPr>
        <w:t> </w:t>
      </w:r>
      <w:r>
        <w:rPr>
          <w:sz w:val="18"/>
        </w:rPr>
        <w:t>quite</w:t>
      </w:r>
      <w:r>
        <w:rPr>
          <w:spacing w:val="1"/>
          <w:sz w:val="18"/>
        </w:rPr>
        <w:t> </w:t>
      </w:r>
      <w:r>
        <w:rPr>
          <w:sz w:val="18"/>
        </w:rPr>
        <w:t>far’</w:t>
      </w:r>
      <w:r>
        <w:rPr>
          <w:spacing w:val="2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indige-</w:t>
      </w:r>
    </w:p>
    <w:p>
      <w:pPr>
        <w:spacing w:line="161" w:lineRule="exact" w:before="0"/>
        <w:ind w:left="512" w:right="0" w:firstLine="0"/>
        <w:jc w:val="left"/>
        <w:rPr>
          <w:sz w:val="18"/>
        </w:rPr>
      </w:pPr>
      <w:r>
        <w:rPr>
          <w:sz w:val="18"/>
        </w:rPr>
        <w:t>nous</w:t>
      </w:r>
      <w:r>
        <w:rPr>
          <w:spacing w:val="-1"/>
          <w:sz w:val="18"/>
        </w:rPr>
        <w:t> </w:t>
      </w:r>
      <w:r>
        <w:rPr>
          <w:sz w:val="18"/>
        </w:rPr>
        <w:t>education</w:t>
      </w:r>
      <w:r>
        <w:rPr>
          <w:spacing w:val="-1"/>
          <w:sz w:val="18"/>
        </w:rPr>
        <w:t> </w:t>
      </w:r>
      <w:r>
        <w:rPr>
          <w:sz w:val="18"/>
        </w:rPr>
        <w:t>but</w:t>
      </w:r>
      <w:r>
        <w:rPr>
          <w:spacing w:val="-1"/>
          <w:sz w:val="18"/>
        </w:rPr>
        <w:t> </w:t>
      </w:r>
      <w:r>
        <w:rPr>
          <w:sz w:val="18"/>
        </w:rPr>
        <w:t>there’s</w:t>
      </w:r>
      <w:r>
        <w:rPr>
          <w:spacing w:val="-1"/>
          <w:sz w:val="18"/>
        </w:rPr>
        <w:t> </w:t>
      </w:r>
      <w:r>
        <w:rPr>
          <w:sz w:val="18"/>
        </w:rPr>
        <w:t>much</w:t>
      </w:r>
      <w:r>
        <w:rPr>
          <w:spacing w:val="-1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to be</w:t>
      </w:r>
      <w:r>
        <w:rPr>
          <w:spacing w:val="-1"/>
          <w:sz w:val="18"/>
        </w:rPr>
        <w:t> </w:t>
      </w:r>
      <w:r>
        <w:rPr>
          <w:sz w:val="18"/>
        </w:rPr>
        <w:t>done:</w:t>
      </w:r>
      <w:r>
        <w:rPr>
          <w:spacing w:val="11"/>
          <w:sz w:val="18"/>
        </w:rPr>
        <w:t> </w:t>
      </w:r>
      <w:r>
        <w:rPr>
          <w:sz w:val="18"/>
        </w:rPr>
        <w:t>re-</w:t>
      </w:r>
    </w:p>
    <w:p>
      <w:pPr>
        <w:spacing w:line="203" w:lineRule="exact" w:before="0"/>
        <w:ind w:left="512" w:right="0" w:firstLine="0"/>
        <w:jc w:val="left"/>
        <w:rPr>
          <w:sz w:val="18"/>
        </w:rPr>
      </w:pPr>
      <w:r>
        <w:rPr>
          <w:sz w:val="18"/>
        </w:rPr>
        <w:t>port.</w:t>
      </w:r>
      <w:r>
        <w:rPr>
          <w:spacing w:val="17"/>
          <w:sz w:val="18"/>
        </w:rPr>
        <w:t> </w:t>
      </w:r>
      <w:r>
        <w:rPr>
          <w:i/>
          <w:sz w:val="18"/>
        </w:rPr>
        <w:t>CBC</w:t>
      </w:r>
      <w:r>
        <w:rPr>
          <w:sz w:val="18"/>
        </w:rPr>
        <w:t>.</w:t>
      </w:r>
    </w:p>
    <w:p>
      <w:pPr>
        <w:spacing w:line="230" w:lineRule="auto" w:before="39"/>
        <w:ind w:left="512" w:right="0" w:hanging="399"/>
        <w:jc w:val="left"/>
        <w:rPr>
          <w:sz w:val="18"/>
        </w:rPr>
      </w:pPr>
      <w:r>
        <w:rPr>
          <w:sz w:val="18"/>
        </w:rPr>
        <w:t>CFS</w:t>
      </w:r>
      <w:r>
        <w:rPr>
          <w:spacing w:val="9"/>
          <w:sz w:val="18"/>
        </w:rPr>
        <w:t> </w:t>
      </w:r>
      <w:r>
        <w:rPr>
          <w:sz w:val="18"/>
        </w:rPr>
        <w:t>Ontario</w:t>
      </w:r>
      <w:r>
        <w:rPr>
          <w:spacing w:val="10"/>
          <w:sz w:val="18"/>
        </w:rPr>
        <w:t> </w:t>
      </w:r>
      <w:r>
        <w:rPr>
          <w:sz w:val="18"/>
        </w:rPr>
        <w:t>(2021).</w:t>
      </w:r>
      <w:r>
        <w:rPr>
          <w:spacing w:val="14"/>
          <w:sz w:val="18"/>
        </w:rPr>
        <w:t> </w:t>
      </w:r>
      <w:r>
        <w:rPr>
          <w:sz w:val="18"/>
        </w:rPr>
        <w:t>Post</w:t>
      </w:r>
      <w:r>
        <w:rPr>
          <w:spacing w:val="10"/>
          <w:sz w:val="18"/>
        </w:rPr>
        <w:t> </w:t>
      </w:r>
      <w:r>
        <w:rPr>
          <w:sz w:val="18"/>
        </w:rPr>
        <w:t>secondary</w:t>
      </w:r>
      <w:r>
        <w:rPr>
          <w:spacing w:val="10"/>
          <w:sz w:val="18"/>
        </w:rPr>
        <w:t> </w:t>
      </w:r>
      <w:r>
        <w:rPr>
          <w:sz w:val="18"/>
        </w:rPr>
        <w:t>education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treaty</w:t>
      </w:r>
      <w:r>
        <w:rPr>
          <w:spacing w:val="-42"/>
          <w:sz w:val="18"/>
        </w:rPr>
        <w:t> </w:t>
      </w:r>
      <w:r>
        <w:rPr>
          <w:sz w:val="18"/>
        </w:rPr>
        <w:t>rights.</w:t>
      </w:r>
    </w:p>
    <w:p>
      <w:pPr>
        <w:spacing w:before="34"/>
        <w:ind w:left="114" w:right="0" w:firstLine="0"/>
        <w:jc w:val="left"/>
        <w:rPr>
          <w:sz w:val="18"/>
        </w:rPr>
      </w:pPr>
      <w:r>
        <w:rPr>
          <w:sz w:val="18"/>
        </w:rPr>
        <w:t>Change.org</w:t>
      </w:r>
      <w:r>
        <w:rPr>
          <w:spacing w:val="-4"/>
          <w:sz w:val="18"/>
        </w:rPr>
        <w:t> </w:t>
      </w:r>
      <w:r>
        <w:rPr>
          <w:sz w:val="18"/>
        </w:rPr>
        <w:t>(2023).</w:t>
      </w:r>
      <w:r>
        <w:rPr>
          <w:spacing w:val="16"/>
          <w:sz w:val="18"/>
        </w:rPr>
        <w:t> </w:t>
      </w:r>
      <w:r>
        <w:rPr>
          <w:sz w:val="18"/>
        </w:rPr>
        <w:t>Sign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petition.</w:t>
      </w:r>
    </w:p>
    <w:p>
      <w:pPr>
        <w:spacing w:line="278" w:lineRule="auto" w:before="32"/>
        <w:ind w:left="114" w:right="291" w:firstLine="0"/>
        <w:jc w:val="left"/>
        <w:rPr>
          <w:sz w:val="18"/>
        </w:rPr>
      </w:pPr>
      <w:r>
        <w:rPr>
          <w:sz w:val="18"/>
        </w:rPr>
        <w:t>Das, A. (2021).</w:t>
      </w:r>
      <w:r>
        <w:rPr>
          <w:spacing w:val="1"/>
          <w:sz w:val="18"/>
        </w:rPr>
        <w:t> </w:t>
      </w:r>
      <w:r>
        <w:rPr>
          <w:sz w:val="18"/>
        </w:rPr>
        <w:t>Logistic regression.</w:t>
      </w:r>
      <w:r>
        <w:rPr>
          <w:spacing w:val="1"/>
          <w:sz w:val="18"/>
        </w:rPr>
        <w:t> </w:t>
      </w:r>
      <w:r>
        <w:rPr>
          <w:sz w:val="18"/>
        </w:rPr>
        <w:t>pages 1–2.</w:t>
      </w:r>
      <w:r>
        <w:rPr>
          <w:spacing w:val="1"/>
          <w:sz w:val="18"/>
        </w:rPr>
        <w:t> </w:t>
      </w:r>
      <w:r>
        <w:rPr>
          <w:sz w:val="18"/>
        </w:rPr>
        <w:t>Essampally,</w:t>
      </w:r>
      <w:r>
        <w:rPr>
          <w:spacing w:val="-3"/>
          <w:sz w:val="18"/>
        </w:rPr>
        <w:t> </w:t>
      </w:r>
      <w:r>
        <w:rPr>
          <w:sz w:val="18"/>
        </w:rPr>
        <w:t>D.</w:t>
      </w:r>
      <w:r>
        <w:rPr>
          <w:spacing w:val="-3"/>
          <w:sz w:val="18"/>
        </w:rPr>
        <w:t> </w:t>
      </w:r>
      <w:r>
        <w:rPr>
          <w:sz w:val="18"/>
        </w:rPr>
        <w:t>(2020).</w:t>
      </w:r>
      <w:r>
        <w:rPr>
          <w:spacing w:val="16"/>
          <w:sz w:val="18"/>
        </w:rPr>
        <w:t> </w:t>
      </w:r>
      <w:r>
        <w:rPr>
          <w:sz w:val="18"/>
        </w:rPr>
        <w:t>Logistic</w:t>
      </w:r>
      <w:r>
        <w:rPr>
          <w:spacing w:val="-3"/>
          <w:sz w:val="18"/>
        </w:rPr>
        <w:t> </w:t>
      </w:r>
      <w:r>
        <w:rPr>
          <w:sz w:val="18"/>
        </w:rPr>
        <w:t>regression.</w:t>
      </w:r>
      <w:r>
        <w:rPr>
          <w:spacing w:val="17"/>
          <w:sz w:val="18"/>
        </w:rPr>
        <w:t> </w:t>
      </w:r>
      <w:r>
        <w:rPr>
          <w:i/>
          <w:sz w:val="18"/>
        </w:rPr>
        <w:t>Medium</w:t>
      </w:r>
      <w:r>
        <w:rPr>
          <w:sz w:val="18"/>
        </w:rPr>
        <w:t>.</w:t>
      </w:r>
    </w:p>
    <w:p>
      <w:pPr>
        <w:spacing w:line="230" w:lineRule="auto" w:before="5"/>
        <w:ind w:left="512" w:right="291" w:hanging="399"/>
        <w:jc w:val="both"/>
        <w:rPr>
          <w:sz w:val="18"/>
        </w:rPr>
      </w:pPr>
      <w:r>
        <w:rPr>
          <w:sz w:val="18"/>
        </w:rPr>
        <w:t>Government of Canada (2021).</w:t>
      </w:r>
      <w:r>
        <w:rPr>
          <w:spacing w:val="1"/>
          <w:sz w:val="18"/>
        </w:rPr>
        <w:t> </w:t>
      </w:r>
      <w:r>
        <w:rPr>
          <w:sz w:val="18"/>
        </w:rPr>
        <w:t>Truth and reconciliation</w:t>
      </w:r>
      <w:r>
        <w:rPr>
          <w:spacing w:val="1"/>
          <w:sz w:val="18"/>
        </w:rPr>
        <w:t> </w:t>
      </w:r>
      <w:r>
        <w:rPr>
          <w:sz w:val="18"/>
        </w:rPr>
        <w:t>commission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canada.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Government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Canada,</w:t>
      </w:r>
      <w:r>
        <w:rPr>
          <w:spacing w:val="-9"/>
          <w:sz w:val="18"/>
        </w:rPr>
        <w:t> </w:t>
      </w:r>
      <w:r>
        <w:rPr>
          <w:sz w:val="18"/>
        </w:rPr>
        <w:t>Interagency</w:t>
      </w:r>
      <w:r>
        <w:rPr>
          <w:spacing w:val="-10"/>
          <w:sz w:val="18"/>
        </w:rPr>
        <w:t> </w:t>
      </w:r>
      <w:r>
        <w:rPr>
          <w:sz w:val="18"/>
        </w:rPr>
        <w:t>Advisory</w:t>
      </w:r>
      <w:r>
        <w:rPr>
          <w:spacing w:val="-10"/>
          <w:sz w:val="18"/>
        </w:rPr>
        <w:t> </w:t>
      </w:r>
      <w:r>
        <w:rPr>
          <w:sz w:val="18"/>
        </w:rPr>
        <w:t>Panel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10"/>
          <w:sz w:val="18"/>
        </w:rPr>
        <w:t> </w:t>
      </w:r>
      <w:r>
        <w:rPr>
          <w:sz w:val="18"/>
        </w:rPr>
        <w:t>Re-</w:t>
      </w:r>
      <w:r>
        <w:rPr>
          <w:spacing w:val="-43"/>
          <w:sz w:val="18"/>
        </w:rPr>
        <w:t> </w:t>
      </w:r>
      <w:r>
        <w:rPr>
          <w:sz w:val="18"/>
        </w:rPr>
        <w:t>search Ethics (2019).</w:t>
      </w:r>
      <w:r>
        <w:rPr>
          <w:spacing w:val="1"/>
          <w:sz w:val="18"/>
        </w:rPr>
        <w:t> </w:t>
      </w:r>
      <w:r>
        <w:rPr>
          <w:sz w:val="18"/>
        </w:rPr>
        <w:t>Tri-council policy statement:</w:t>
      </w:r>
      <w:r>
        <w:rPr>
          <w:spacing w:val="1"/>
          <w:sz w:val="18"/>
        </w:rPr>
        <w:t> </w:t>
      </w:r>
      <w:r>
        <w:rPr>
          <w:sz w:val="18"/>
        </w:rPr>
        <w:t>Ethical conduct for research involving humans - tcps</w:t>
      </w:r>
      <w:r>
        <w:rPr>
          <w:spacing w:val="1"/>
          <w:sz w:val="18"/>
        </w:rPr>
        <w:t> </w:t>
      </w:r>
      <w:r>
        <w:rPr>
          <w:sz w:val="18"/>
        </w:rPr>
        <w:t>2 (2018) - chapter 9: Research involving the first na-</w:t>
      </w:r>
      <w:r>
        <w:rPr>
          <w:spacing w:val="1"/>
          <w:sz w:val="18"/>
        </w:rPr>
        <w:t> </w:t>
      </w:r>
      <w:r>
        <w:rPr>
          <w:w w:val="99"/>
          <w:sz w:val="18"/>
        </w:rPr>
        <w:t>tions,</w:t>
      </w:r>
      <w:r>
        <w:rPr>
          <w:spacing w:val="-1"/>
          <w:sz w:val="18"/>
        </w:rPr>
        <w:t> </w:t>
      </w:r>
      <w:r>
        <w:rPr>
          <w:w w:val="99"/>
          <w:sz w:val="18"/>
        </w:rPr>
        <w:t>inuit</w:t>
      </w:r>
      <w:r>
        <w:rPr>
          <w:spacing w:val="-1"/>
          <w:sz w:val="18"/>
        </w:rPr>
        <w:t> </w:t>
      </w:r>
      <w:r>
        <w:rPr>
          <w:w w:val="99"/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1"/>
          <w:w w:val="99"/>
          <w:sz w:val="18"/>
        </w:rPr>
        <w:t>m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tis</w:t>
      </w:r>
      <w:r>
        <w:rPr>
          <w:spacing w:val="-1"/>
          <w:sz w:val="18"/>
        </w:rPr>
        <w:t> </w:t>
      </w:r>
      <w:r>
        <w:rPr>
          <w:w w:val="99"/>
          <w:sz w:val="18"/>
        </w:rPr>
        <w:t>peoples</w:t>
      </w:r>
      <w:r>
        <w:rPr>
          <w:spacing w:val="-1"/>
          <w:sz w:val="18"/>
        </w:rPr>
        <w:t> </w:t>
      </w:r>
      <w:r>
        <w:rPr>
          <w:w w:val="99"/>
          <w:sz w:val="18"/>
        </w:rPr>
        <w:t>of</w:t>
      </w:r>
      <w:r>
        <w:rPr>
          <w:spacing w:val="-1"/>
          <w:sz w:val="18"/>
        </w:rPr>
        <w:t> </w:t>
      </w:r>
      <w:r>
        <w:rPr>
          <w:w w:val="99"/>
          <w:sz w:val="18"/>
        </w:rPr>
        <w:t>canada.</w:t>
      </w:r>
    </w:p>
    <w:p>
      <w:pPr>
        <w:spacing w:line="230" w:lineRule="auto" w:before="43"/>
        <w:ind w:left="512" w:right="291" w:hanging="399"/>
        <w:jc w:val="both"/>
        <w:rPr>
          <w:sz w:val="18"/>
        </w:rPr>
      </w:pPr>
      <w:r>
        <w:rPr>
          <w:sz w:val="18"/>
        </w:rPr>
        <w:t>Government of Ontario (2017).</w:t>
      </w:r>
      <w:r>
        <w:rPr>
          <w:spacing w:val="1"/>
          <w:sz w:val="18"/>
        </w:rPr>
        <w:t> </w:t>
      </w:r>
      <w:r>
        <w:rPr>
          <w:sz w:val="18"/>
        </w:rPr>
        <w:t>Aboriginal students - col-</w:t>
      </w:r>
      <w:r>
        <w:rPr>
          <w:spacing w:val="1"/>
          <w:sz w:val="18"/>
        </w:rPr>
        <w:t> </w:t>
      </w:r>
      <w:r>
        <w:rPr>
          <w:sz w:val="18"/>
        </w:rPr>
        <w:t>leges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universities.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K, G. M. (2020). Machine learning basics: Logistic regres-</w:t>
      </w:r>
      <w:r>
        <w:rPr>
          <w:spacing w:val="-42"/>
          <w:sz w:val="18"/>
        </w:rPr>
        <w:t> </w:t>
      </w:r>
      <w:r>
        <w:rPr>
          <w:sz w:val="18"/>
        </w:rPr>
        <w:t>sion.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Kim, P. J. (2019). Social determinants of health inequities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indigenous</w:t>
      </w:r>
      <w:r>
        <w:rPr>
          <w:spacing w:val="1"/>
          <w:sz w:val="18"/>
        </w:rPr>
        <w:t> </w:t>
      </w:r>
      <w:r>
        <w:rPr>
          <w:sz w:val="18"/>
        </w:rPr>
        <w:t>canadians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life</w:t>
      </w:r>
      <w:r>
        <w:rPr>
          <w:spacing w:val="1"/>
          <w:sz w:val="18"/>
        </w:rPr>
        <w:t> </w:t>
      </w:r>
      <w:r>
        <w:rPr>
          <w:sz w:val="18"/>
        </w:rPr>
        <w:t>course</w:t>
      </w:r>
      <w:r>
        <w:rPr>
          <w:spacing w:val="1"/>
          <w:sz w:val="18"/>
        </w:rPr>
        <w:t> </w:t>
      </w:r>
      <w:r>
        <w:rPr>
          <w:sz w:val="18"/>
        </w:rPr>
        <w:t>ap-</w:t>
      </w:r>
      <w:r>
        <w:rPr>
          <w:spacing w:val="-42"/>
          <w:sz w:val="18"/>
        </w:rPr>
        <w:t> </w:t>
      </w:r>
      <w:r>
        <w:rPr>
          <w:sz w:val="18"/>
        </w:rPr>
        <w:t>proach to colonialism and the residential school sys-</w:t>
      </w:r>
      <w:r>
        <w:rPr>
          <w:spacing w:val="1"/>
          <w:sz w:val="18"/>
        </w:rPr>
        <w:t> </w:t>
      </w:r>
      <w:r>
        <w:rPr>
          <w:sz w:val="18"/>
        </w:rPr>
        <w:t>tem.</w:t>
      </w:r>
      <w:r>
        <w:rPr>
          <w:spacing w:val="18"/>
          <w:sz w:val="18"/>
        </w:rPr>
        <w:t> </w:t>
      </w:r>
      <w:r>
        <w:rPr>
          <w:sz w:val="18"/>
        </w:rPr>
        <w:t>3(1):378–381.</w:t>
      </w:r>
    </w:p>
    <w:p>
      <w:pPr>
        <w:spacing w:line="230" w:lineRule="auto" w:before="42"/>
        <w:ind w:left="512" w:right="291" w:hanging="399"/>
        <w:jc w:val="both"/>
        <w:rPr>
          <w:sz w:val="18"/>
        </w:rPr>
      </w:pPr>
      <w:r>
        <w:rPr>
          <w:sz w:val="18"/>
        </w:rPr>
        <w:t>Li,</w:t>
      </w:r>
      <w:r>
        <w:rPr>
          <w:spacing w:val="21"/>
          <w:sz w:val="18"/>
        </w:rPr>
        <w:t> </w:t>
      </w:r>
      <w:r>
        <w:rPr>
          <w:sz w:val="18"/>
        </w:rPr>
        <w:t>J.,</w:t>
      </w:r>
      <w:r>
        <w:rPr>
          <w:spacing w:val="21"/>
          <w:sz w:val="18"/>
        </w:rPr>
        <w:t> </w:t>
      </w:r>
      <w:r>
        <w:rPr>
          <w:sz w:val="18"/>
        </w:rPr>
        <w:t>Brar,</w:t>
      </w:r>
      <w:r>
        <w:rPr>
          <w:spacing w:val="21"/>
          <w:sz w:val="18"/>
        </w:rPr>
        <w:t> </w:t>
      </w:r>
      <w:r>
        <w:rPr>
          <w:sz w:val="18"/>
        </w:rPr>
        <w:t>A.,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Roihan,</w:t>
      </w:r>
      <w:r>
        <w:rPr>
          <w:spacing w:val="21"/>
          <w:sz w:val="18"/>
        </w:rPr>
        <w:t> </w:t>
      </w:r>
      <w:r>
        <w:rPr>
          <w:sz w:val="18"/>
        </w:rPr>
        <w:t>N.</w:t>
      </w:r>
      <w:r>
        <w:rPr>
          <w:spacing w:val="16"/>
          <w:sz w:val="18"/>
        </w:rPr>
        <w:t> </w:t>
      </w:r>
      <w:r>
        <w:rPr>
          <w:sz w:val="18"/>
        </w:rPr>
        <w:t>(2021).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use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digi-</w:t>
      </w:r>
      <w:r>
        <w:rPr>
          <w:spacing w:val="-43"/>
          <w:sz w:val="18"/>
        </w:rPr>
        <w:t> </w:t>
      </w:r>
      <w:r>
        <w:rPr>
          <w:sz w:val="18"/>
        </w:rPr>
        <w:t>tal technology to enhance language and literacy skills</w:t>
      </w:r>
      <w:r>
        <w:rPr>
          <w:spacing w:val="-42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indigenous</w:t>
      </w:r>
      <w:r>
        <w:rPr>
          <w:spacing w:val="-7"/>
          <w:sz w:val="18"/>
        </w:rPr>
        <w:t> </w:t>
      </w:r>
      <w:r>
        <w:rPr>
          <w:sz w:val="18"/>
        </w:rPr>
        <w:t>people: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systematic</w:t>
      </w:r>
      <w:r>
        <w:rPr>
          <w:spacing w:val="-7"/>
          <w:sz w:val="18"/>
        </w:rPr>
        <w:t> </w:t>
      </w:r>
      <w:r>
        <w:rPr>
          <w:sz w:val="18"/>
        </w:rPr>
        <w:t>literature</w:t>
      </w:r>
      <w:r>
        <w:rPr>
          <w:spacing w:val="-7"/>
          <w:sz w:val="18"/>
        </w:rPr>
        <w:t> </w:t>
      </w:r>
      <w:r>
        <w:rPr>
          <w:sz w:val="18"/>
        </w:rPr>
        <w:t>review.</w:t>
      </w:r>
      <w:r>
        <w:rPr>
          <w:spacing w:val="-42"/>
          <w:sz w:val="18"/>
        </w:rPr>
        <w:t> </w:t>
      </w:r>
      <w:r>
        <w:rPr>
          <w:i/>
          <w:sz w:val="18"/>
        </w:rPr>
        <w:t>Computers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Education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Open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2.</w:t>
      </w:r>
    </w:p>
    <w:p>
      <w:pPr>
        <w:spacing w:line="230" w:lineRule="auto" w:before="42"/>
        <w:ind w:left="512" w:right="291" w:hanging="399"/>
        <w:jc w:val="both"/>
        <w:rPr>
          <w:sz w:val="18"/>
        </w:rPr>
      </w:pPr>
      <w:r>
        <w:rPr>
          <w:sz w:val="18"/>
        </w:rPr>
        <w:t>Misra and Yadav (2020).</w:t>
      </w:r>
      <w:r>
        <w:rPr>
          <w:spacing w:val="1"/>
          <w:sz w:val="18"/>
        </w:rPr>
        <w:t> </w:t>
      </w:r>
      <w:r>
        <w:rPr>
          <w:sz w:val="18"/>
        </w:rPr>
        <w:t>Improving the classification ac-</w:t>
      </w:r>
      <w:r>
        <w:rPr>
          <w:spacing w:val="1"/>
          <w:sz w:val="18"/>
        </w:rPr>
        <w:t> </w:t>
      </w:r>
      <w:r>
        <w:rPr>
          <w:sz w:val="18"/>
        </w:rPr>
        <w:t>curacy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recursive</w:t>
      </w:r>
      <w:r>
        <w:rPr>
          <w:spacing w:val="-5"/>
          <w:sz w:val="18"/>
        </w:rPr>
        <w:t> </w:t>
      </w:r>
      <w:r>
        <w:rPr>
          <w:sz w:val="18"/>
        </w:rPr>
        <w:t>feature</w:t>
      </w:r>
      <w:r>
        <w:rPr>
          <w:spacing w:val="-5"/>
          <w:sz w:val="18"/>
        </w:rPr>
        <w:t> </w:t>
      </w:r>
      <w:r>
        <w:rPr>
          <w:sz w:val="18"/>
        </w:rPr>
        <w:t>elimination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cross-</w:t>
      </w:r>
      <w:r>
        <w:rPr>
          <w:spacing w:val="-43"/>
          <w:sz w:val="18"/>
        </w:rPr>
        <w:t> </w:t>
      </w:r>
      <w:r>
        <w:rPr>
          <w:sz w:val="18"/>
        </w:rPr>
        <w:t>validation.</w:t>
      </w:r>
      <w:r>
        <w:rPr>
          <w:spacing w:val="18"/>
          <w:sz w:val="18"/>
        </w:rPr>
        <w:t> </w:t>
      </w:r>
      <w:r>
        <w:rPr>
          <w:sz w:val="18"/>
        </w:rPr>
        <w:t>11(3).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Oguamanam, C. (2019). Indigenous data sovereignty: Re-</w:t>
      </w:r>
      <w:r>
        <w:rPr>
          <w:spacing w:val="1"/>
          <w:sz w:val="18"/>
        </w:rPr>
        <w:t> </w:t>
      </w:r>
      <w:r>
        <w:rPr>
          <w:sz w:val="18"/>
        </w:rPr>
        <w:t>tooling</w:t>
      </w:r>
      <w:r>
        <w:rPr>
          <w:spacing w:val="-3"/>
          <w:sz w:val="18"/>
        </w:rPr>
        <w:t> </w:t>
      </w:r>
      <w:r>
        <w:rPr>
          <w:sz w:val="18"/>
        </w:rPr>
        <w:t>indigenous</w:t>
      </w:r>
      <w:r>
        <w:rPr>
          <w:spacing w:val="-3"/>
          <w:sz w:val="18"/>
        </w:rPr>
        <w:t> </w:t>
      </w:r>
      <w:r>
        <w:rPr>
          <w:sz w:val="18"/>
        </w:rPr>
        <w:t>resurgence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development.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Parker, P. D., Bodkin-Andrews, G., Marsh, H. W., Jerrim,</w:t>
      </w:r>
      <w:r>
        <w:rPr>
          <w:spacing w:val="1"/>
          <w:sz w:val="18"/>
        </w:rPr>
        <w:t> </w:t>
      </w:r>
      <w:r>
        <w:rPr>
          <w:sz w:val="18"/>
        </w:rPr>
        <w:t>J., and Schoon, I. (2013).</w:t>
      </w:r>
      <w:r>
        <w:rPr>
          <w:spacing w:val="1"/>
          <w:sz w:val="18"/>
        </w:rPr>
        <w:t> </w:t>
      </w:r>
      <w:r>
        <w:rPr>
          <w:sz w:val="18"/>
        </w:rPr>
        <w:t>Will closing the achieve-</w:t>
      </w:r>
      <w:r>
        <w:rPr>
          <w:spacing w:val="1"/>
          <w:sz w:val="18"/>
        </w:rPr>
        <w:t> </w:t>
      </w:r>
      <w:r>
        <w:rPr>
          <w:sz w:val="18"/>
        </w:rPr>
        <w:t>ment gap solve the problem?</w:t>
      </w:r>
      <w:r>
        <w:rPr>
          <w:spacing w:val="1"/>
          <w:sz w:val="18"/>
        </w:rPr>
        <w:t> </w:t>
      </w:r>
      <w:r>
        <w:rPr>
          <w:sz w:val="18"/>
        </w:rPr>
        <w:t>an analysis of primary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secondary</w:t>
      </w:r>
      <w:r>
        <w:rPr>
          <w:spacing w:val="-6"/>
          <w:sz w:val="18"/>
        </w:rPr>
        <w:t> </w:t>
      </w:r>
      <w:r>
        <w:rPr>
          <w:sz w:val="18"/>
        </w:rPr>
        <w:t>effects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indigenous</w:t>
      </w:r>
      <w:r>
        <w:rPr>
          <w:spacing w:val="-5"/>
          <w:sz w:val="18"/>
        </w:rPr>
        <w:t> </w:t>
      </w:r>
      <w:r>
        <w:rPr>
          <w:sz w:val="18"/>
        </w:rPr>
        <w:t>university</w:t>
      </w:r>
      <w:r>
        <w:rPr>
          <w:spacing w:val="-6"/>
          <w:sz w:val="18"/>
        </w:rPr>
        <w:t> </w:t>
      </w:r>
      <w:r>
        <w:rPr>
          <w:sz w:val="18"/>
        </w:rPr>
        <w:t>entry.</w:t>
      </w:r>
      <w:r>
        <w:rPr>
          <w:spacing w:val="-42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Sociology</w:t>
      </w:r>
      <w:r>
        <w:rPr>
          <w:sz w:val="18"/>
        </w:rPr>
        <w:t>.</w:t>
      </w:r>
    </w:p>
    <w:p>
      <w:pPr>
        <w:spacing w:line="230" w:lineRule="auto" w:before="43"/>
        <w:ind w:left="512" w:right="291" w:hanging="399"/>
        <w:jc w:val="both"/>
        <w:rPr>
          <w:sz w:val="18"/>
        </w:rPr>
      </w:pPr>
      <w:r>
        <w:rPr>
          <w:sz w:val="18"/>
        </w:rPr>
        <w:t>Rao, K. M., Saikrishna, G., and Supriya, K. (2023).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preprocessing techniques:</w:t>
      </w:r>
      <w:r>
        <w:rPr>
          <w:spacing w:val="1"/>
          <w:sz w:val="18"/>
        </w:rPr>
        <w:t> </w:t>
      </w:r>
      <w:r>
        <w:rPr>
          <w:sz w:val="18"/>
        </w:rPr>
        <w:t>emergence and selection</w:t>
      </w:r>
      <w:r>
        <w:rPr>
          <w:spacing w:val="1"/>
          <w:sz w:val="18"/>
        </w:rPr>
        <w:t> </w:t>
      </w:r>
      <w:r>
        <w:rPr>
          <w:sz w:val="18"/>
        </w:rPr>
        <w:t>towards machine learning models - a practical review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using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hpa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dataset.</w:t>
      </w:r>
      <w:r>
        <w:rPr>
          <w:sz w:val="18"/>
        </w:rPr>
        <w:t> </w:t>
      </w:r>
      <w:r>
        <w:rPr>
          <w:i/>
          <w:spacing w:val="-1"/>
          <w:sz w:val="18"/>
        </w:rPr>
        <w:t>Multimedia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Tools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Applications</w:t>
      </w:r>
      <w:r>
        <w:rPr>
          <w:sz w:val="18"/>
        </w:rPr>
        <w:t>.</w:t>
      </w:r>
    </w:p>
    <w:p>
      <w:pPr>
        <w:spacing w:line="230" w:lineRule="auto" w:before="42"/>
        <w:ind w:left="512" w:right="291" w:hanging="399"/>
        <w:jc w:val="both"/>
        <w:rPr>
          <w:sz w:val="18"/>
        </w:rPr>
      </w:pPr>
      <w:r>
        <w:rPr>
          <w:sz w:val="18"/>
        </w:rPr>
        <w:t>Stagg Peterson, S. and Dwyer, B. (2016).</w:t>
      </w:r>
      <w:r>
        <w:rPr>
          <w:spacing w:val="1"/>
          <w:sz w:val="18"/>
        </w:rPr>
        <w:t> </w:t>
      </w:r>
      <w:r>
        <w:rPr>
          <w:sz w:val="18"/>
        </w:rPr>
        <w:t>Research in</w:t>
      </w:r>
      <w:r>
        <w:rPr>
          <w:spacing w:val="1"/>
          <w:sz w:val="18"/>
        </w:rPr>
        <w:t> </w:t>
      </w:r>
      <w:r>
        <w:rPr>
          <w:sz w:val="18"/>
        </w:rPr>
        <w:t>canada’s northern rural and indigenous communities:</w:t>
      </w:r>
      <w:r>
        <w:rPr>
          <w:spacing w:val="-42"/>
          <w:sz w:val="18"/>
        </w:rPr>
        <w:t> </w:t>
      </w:r>
      <w:r>
        <w:rPr>
          <w:sz w:val="18"/>
        </w:rPr>
        <w:t>Supporting young children’s oral language and writ-</w:t>
      </w:r>
      <w:r>
        <w:rPr>
          <w:spacing w:val="1"/>
          <w:sz w:val="18"/>
        </w:rPr>
        <w:t> </w:t>
      </w:r>
      <w:r>
        <w:rPr>
          <w:sz w:val="18"/>
        </w:rPr>
        <w:t>ing.</w:t>
      </w:r>
      <w:r>
        <w:rPr>
          <w:spacing w:val="18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Reading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Teacher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70.</w:t>
      </w:r>
    </w:p>
    <w:p>
      <w:pPr>
        <w:spacing w:line="230" w:lineRule="auto" w:before="42"/>
        <w:ind w:left="512" w:right="291" w:hanging="399"/>
        <w:jc w:val="both"/>
        <w:rPr>
          <w:sz w:val="18"/>
        </w:rPr>
      </w:pPr>
      <w:r>
        <w:rPr>
          <w:sz w:val="18"/>
        </w:rPr>
        <w:t>Weston, D. (2019). Importance of safe water for aboriginal</w:t>
      </w:r>
      <w:r>
        <w:rPr>
          <w:spacing w:val="-42"/>
          <w:sz w:val="18"/>
        </w:rPr>
        <w:t> </w:t>
      </w:r>
      <w:r>
        <w:rPr>
          <w:sz w:val="18"/>
        </w:rPr>
        <w:t>children’s</w:t>
      </w:r>
      <w:r>
        <w:rPr>
          <w:spacing w:val="-2"/>
          <w:sz w:val="18"/>
        </w:rPr>
        <w:t> </w:t>
      </w:r>
      <w:r>
        <w:rPr>
          <w:sz w:val="18"/>
        </w:rPr>
        <w:t>education.</w:t>
      </w:r>
      <w:r>
        <w:rPr>
          <w:spacing w:val="18"/>
          <w:sz w:val="18"/>
        </w:rPr>
        <w:t> </w:t>
      </w:r>
      <w:r>
        <w:rPr>
          <w:i/>
          <w:sz w:val="18"/>
        </w:rPr>
        <w:t>Heart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Art</w:t>
      </w:r>
      <w:r>
        <w:rPr>
          <w:sz w:val="18"/>
        </w:rPr>
        <w:t>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Wu, J., Lin, S., Kong, H., and Shi, H. (2019).</w:t>
      </w:r>
      <w:r>
        <w:rPr>
          <w:spacing w:val="1"/>
          <w:sz w:val="18"/>
        </w:rPr>
        <w:t> </w:t>
      </w:r>
      <w:r>
        <w:rPr>
          <w:sz w:val="18"/>
        </w:rPr>
        <w:t>The com-</w:t>
      </w:r>
      <w:r>
        <w:rPr>
          <w:spacing w:val="1"/>
          <w:sz w:val="18"/>
        </w:rPr>
        <w:t> </w:t>
      </w:r>
      <w:r>
        <w:rPr>
          <w:sz w:val="18"/>
        </w:rPr>
        <w:t>bination</w:t>
      </w:r>
      <w:r>
        <w:rPr>
          <w:spacing w:val="-11"/>
          <w:sz w:val="18"/>
        </w:rPr>
        <w:t> </w:t>
      </w:r>
      <w:r>
        <w:rPr>
          <w:sz w:val="18"/>
        </w:rPr>
        <w:t>forecasting</w:t>
      </w:r>
      <w:r>
        <w:rPr>
          <w:spacing w:val="-11"/>
          <w:sz w:val="18"/>
        </w:rPr>
        <w:t> </w:t>
      </w:r>
      <w:r>
        <w:rPr>
          <w:sz w:val="18"/>
        </w:rPr>
        <w:t>model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telecommunication</w:t>
      </w:r>
      <w:r>
        <w:rPr>
          <w:spacing w:val="-11"/>
          <w:sz w:val="18"/>
        </w:rPr>
        <w:t> </w:t>
      </w:r>
      <w:r>
        <w:rPr>
          <w:sz w:val="18"/>
        </w:rPr>
        <w:t>user</w:t>
      </w:r>
      <w:r>
        <w:rPr>
          <w:spacing w:val="-42"/>
          <w:sz w:val="18"/>
        </w:rPr>
        <w:t> </w:t>
      </w:r>
      <w:r>
        <w:rPr>
          <w:sz w:val="18"/>
        </w:rPr>
        <w:t>tricking account overdraft limit based on logistic re-</w:t>
      </w:r>
      <w:r>
        <w:rPr>
          <w:spacing w:val="1"/>
          <w:sz w:val="18"/>
        </w:rPr>
        <w:t> </w:t>
      </w:r>
      <w:r>
        <w:rPr>
          <w:sz w:val="18"/>
        </w:rPr>
        <w:t>gression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svm.</w:t>
      </w:r>
      <w:r>
        <w:rPr>
          <w:spacing w:val="19"/>
          <w:sz w:val="18"/>
        </w:rPr>
        <w:t> </w:t>
      </w:r>
      <w:r>
        <w:rPr>
          <w:sz w:val="18"/>
        </w:rPr>
        <w:t>pages</w:t>
      </w:r>
      <w:r>
        <w:rPr>
          <w:spacing w:val="-2"/>
          <w:sz w:val="18"/>
        </w:rPr>
        <w:t> </w:t>
      </w:r>
      <w:r>
        <w:rPr>
          <w:sz w:val="18"/>
        </w:rPr>
        <w:t>411–415.</w:t>
      </w:r>
    </w:p>
    <w:sectPr>
      <w:type w:val="continuous"/>
      <w:pgSz w:w="11910" w:h="16840"/>
      <w:pgMar w:top="1580" w:bottom="280" w:left="1360" w:right="1180"/>
      <w:cols w:num="2" w:equalWidth="0">
        <w:col w:w="4407" w:space="299"/>
        <w:col w:w="46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652" w:hanging="53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52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2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5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8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9" w:hanging="5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52" w:hanging="53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52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3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7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0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2" w:hanging="38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–"/>
      <w:lvlJc w:val="left"/>
      <w:pPr>
        <w:ind w:left="612" w:hanging="20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6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502" w:hanging="389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2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6"/>
      <w:ind w:left="412" w:hanging="17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98" w:right="47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412" w:hanging="1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7" w:lineRule="exact"/>
      <w:ind w:left="12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2023-09-03T13:35:26Z</dcterms:created>
  <dcterms:modified xsi:type="dcterms:W3CDTF">2023-09-03T13:35:26Z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TeX</vt:lpwstr>
  </property>
  <property fmtid="{D5CDD505-2E9C-101B-9397-08002B2CF9AE}" pid="4" name="LastSaved">
    <vt:filetime>2023-09-03T00:00:00Z</vt:filetime>
  </property>
</Properties>
</file>