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F268" w14:textId="250F76C9" w:rsidR="00A9204E" w:rsidRPr="00865FD2" w:rsidRDefault="00865FD2" w:rsidP="00865FD2">
      <w:pPr>
        <w:pStyle w:val="Heading1"/>
        <w:jc w:val="center"/>
        <w:rPr>
          <w:sz w:val="52"/>
          <w:szCs w:val="52"/>
          <w:lang w:val="en-IN"/>
        </w:rPr>
      </w:pPr>
      <w:r w:rsidRPr="00865FD2">
        <w:rPr>
          <w:sz w:val="52"/>
          <w:szCs w:val="52"/>
          <w:lang w:val="en-IN"/>
        </w:rPr>
        <w:t>Memorandum</w:t>
      </w:r>
    </w:p>
    <w:p w14:paraId="6485CE00" w14:textId="23EA88A0" w:rsidR="00865FD2" w:rsidRDefault="00865FD2" w:rsidP="00865FD2">
      <w:pPr>
        <w:rPr>
          <w:rFonts w:ascii="Lucida Sans Unicode" w:hAnsi="Lucida Sans Unicode" w:cs="Lucida Sans Unicode"/>
          <w:sz w:val="28"/>
          <w:szCs w:val="28"/>
          <w:lang w:val="en-IN"/>
        </w:rPr>
      </w:pPr>
      <w:r>
        <w:rPr>
          <w:rFonts w:cstheme="minorHAnsi"/>
          <w:sz w:val="36"/>
          <w:szCs w:val="36"/>
          <w:lang w:val="en-IN"/>
        </w:rPr>
        <w:t xml:space="preserve">TO: </w:t>
      </w:r>
      <w:r>
        <w:rPr>
          <w:rFonts w:ascii="Lucida Sans Unicode" w:hAnsi="Lucida Sans Unicode" w:cs="Lucida Sans Unicode"/>
          <w:sz w:val="28"/>
          <w:szCs w:val="28"/>
          <w:lang w:val="en-IN"/>
        </w:rPr>
        <w:t>Operations Leader</w:t>
      </w:r>
    </w:p>
    <w:p w14:paraId="3C8051CC" w14:textId="639A2FD2" w:rsidR="00865FD2" w:rsidRDefault="00865FD2" w:rsidP="00865FD2">
      <w:pPr>
        <w:rPr>
          <w:rFonts w:ascii="Lucida Sans Unicode" w:hAnsi="Lucida Sans Unicode" w:cs="Lucida Sans Unicode"/>
          <w:sz w:val="28"/>
          <w:szCs w:val="28"/>
          <w:lang w:val="en-IN"/>
        </w:rPr>
      </w:pPr>
      <w:r>
        <w:rPr>
          <w:rFonts w:cstheme="minorHAnsi"/>
          <w:sz w:val="36"/>
          <w:szCs w:val="36"/>
          <w:lang w:val="en-IN"/>
        </w:rPr>
        <w:t>FROM:</w:t>
      </w:r>
      <w:r>
        <w:rPr>
          <w:rFonts w:ascii="Lucida Sans Unicode" w:hAnsi="Lucida Sans Unicode" w:cs="Lucida Sans Unicode"/>
          <w:sz w:val="36"/>
          <w:szCs w:val="36"/>
          <w:lang w:val="en-IN"/>
        </w:rPr>
        <w:t xml:space="preserve"> </w:t>
      </w:r>
      <w:r>
        <w:rPr>
          <w:rFonts w:ascii="Lucida Sans Unicode" w:hAnsi="Lucida Sans Unicode" w:cs="Lucida Sans Unicode"/>
          <w:sz w:val="28"/>
          <w:szCs w:val="28"/>
          <w:lang w:val="en-IN"/>
        </w:rPr>
        <w:t xml:space="preserve">Network Logistics </w:t>
      </w:r>
      <w:proofErr w:type="gramStart"/>
      <w:r>
        <w:rPr>
          <w:rFonts w:ascii="Lucida Sans Unicode" w:hAnsi="Lucida Sans Unicode" w:cs="Lucida Sans Unicode"/>
          <w:sz w:val="28"/>
          <w:szCs w:val="28"/>
          <w:lang w:val="en-IN"/>
        </w:rPr>
        <w:t>And</w:t>
      </w:r>
      <w:proofErr w:type="gramEnd"/>
      <w:r>
        <w:rPr>
          <w:rFonts w:ascii="Lucida Sans Unicode" w:hAnsi="Lucida Sans Unicode" w:cs="Lucida Sans Unicode"/>
          <w:sz w:val="28"/>
          <w:szCs w:val="28"/>
          <w:lang w:val="en-IN"/>
        </w:rPr>
        <w:t xml:space="preserve"> Analytics Team</w:t>
      </w:r>
    </w:p>
    <w:p w14:paraId="2D1E5ADA" w14:textId="6575C379" w:rsidR="00865FD2" w:rsidRDefault="00865FD2" w:rsidP="00865FD2">
      <w:pPr>
        <w:rPr>
          <w:rFonts w:ascii="Lucida Sans Unicode" w:hAnsi="Lucida Sans Unicode" w:cs="Lucida Sans Unicode"/>
          <w:sz w:val="28"/>
          <w:szCs w:val="28"/>
        </w:rPr>
      </w:pPr>
      <w:r w:rsidRPr="00865FD2">
        <w:rPr>
          <w:rFonts w:cstheme="minorHAnsi"/>
          <w:sz w:val="36"/>
          <w:szCs w:val="36"/>
          <w:lang w:val="en-IN"/>
        </w:rPr>
        <w:t>Subject:</w:t>
      </w:r>
      <w:r>
        <w:rPr>
          <w:rFonts w:cstheme="minorHAnsi"/>
          <w:sz w:val="36"/>
          <w:szCs w:val="36"/>
          <w:lang w:val="en-IN"/>
        </w:rPr>
        <w:t xml:space="preserve"> </w:t>
      </w:r>
      <w:r w:rsidRPr="00865FD2">
        <w:rPr>
          <w:rFonts w:ascii="Lucida Sans Unicode" w:hAnsi="Lucida Sans Unicode" w:cs="Lucida Sans Unicode"/>
          <w:sz w:val="28"/>
          <w:szCs w:val="28"/>
        </w:rPr>
        <w:t>Network Operations Audit: Critical Chokepoints &amp; Corridor Interventions</w:t>
      </w:r>
    </w:p>
    <w:p w14:paraId="6268CA41" w14:textId="5B0FCA69" w:rsidR="00865FD2" w:rsidRDefault="00865FD2" w:rsidP="00865FD2">
      <w:pPr>
        <w:pStyle w:val="Heading1"/>
        <w:rPr>
          <w:sz w:val="44"/>
          <w:szCs w:val="44"/>
        </w:rPr>
      </w:pPr>
      <w:r w:rsidRPr="00865FD2">
        <w:rPr>
          <w:sz w:val="44"/>
          <w:szCs w:val="44"/>
        </w:rPr>
        <w:t>Executive Summary</w:t>
      </w:r>
    </w:p>
    <w:p w14:paraId="74D3E0D7" w14:textId="77777777" w:rsidR="00865FD2" w:rsidRPr="00865FD2" w:rsidRDefault="00865FD2" w:rsidP="00865FD2"/>
    <w:p w14:paraId="658527FE" w14:textId="3DD3EBB0" w:rsidR="00865FD2" w:rsidRPr="00865FD2" w:rsidRDefault="00865FD2" w:rsidP="00865FD2">
      <w:pPr>
        <w:rPr>
          <w:sz w:val="24"/>
          <w:szCs w:val="24"/>
        </w:rPr>
      </w:pPr>
      <w:r w:rsidRPr="00865FD2">
        <w:rPr>
          <w:sz w:val="24"/>
          <w:szCs w:val="24"/>
        </w:rPr>
        <w:t xml:space="preserve">An operational audit of our network graph topology—evaluating structural reliance alongside chronic transit delays (where actual transit times exceed OSRM baselines by </w:t>
      </w:r>
      <w:r w:rsidRPr="00865FD2">
        <w:rPr>
          <w:b/>
          <w:bCs/>
          <w:sz w:val="24"/>
          <w:szCs w:val="24"/>
        </w:rPr>
        <w:t>&gt;20%</w:t>
      </w:r>
      <w:r w:rsidRPr="00865FD2">
        <w:rPr>
          <w:sz w:val="24"/>
          <w:szCs w:val="24"/>
        </w:rPr>
        <w:t xml:space="preserve">)—has isolated the 5 largest contributors to our Service Level Agreement (SLA) breaches. By shifting from a reactive "firefighting" model to targeted routing and infrastructure interventions at our top 3 bottlenecks, we can structurally eliminate </w:t>
      </w:r>
      <w:r w:rsidRPr="00865FD2">
        <w:rPr>
          <w:b/>
          <w:bCs/>
          <w:sz w:val="24"/>
          <w:szCs w:val="24"/>
        </w:rPr>
        <w:t>34% of overall late deliveries</w:t>
      </w:r>
      <w:r w:rsidRPr="00865FD2">
        <w:rPr>
          <w:sz w:val="24"/>
          <w:szCs w:val="24"/>
        </w:rPr>
        <w:t xml:space="preserve"> and recover </w:t>
      </w:r>
      <w:r w:rsidRPr="00865FD2">
        <w:rPr>
          <w:b/>
          <w:bCs/>
          <w:sz w:val="24"/>
          <w:szCs w:val="24"/>
        </w:rPr>
        <w:t>₹9.9M per month</w:t>
      </w:r>
      <w:r w:rsidRPr="00865FD2">
        <w:rPr>
          <w:sz w:val="24"/>
          <w:szCs w:val="24"/>
        </w:rPr>
        <w:t xml:space="preserve"> in revenue-at-risk.</w:t>
      </w:r>
    </w:p>
    <w:p w14:paraId="17903AD7" w14:textId="77777777" w:rsidR="00865FD2" w:rsidRDefault="00865FD2" w:rsidP="00865FD2"/>
    <w:p w14:paraId="68E711F5" w14:textId="42F9287E" w:rsidR="00865FD2" w:rsidRDefault="00865FD2" w:rsidP="00865FD2">
      <w:pPr>
        <w:pStyle w:val="Heading1"/>
        <w:rPr>
          <w:sz w:val="44"/>
          <w:szCs w:val="44"/>
        </w:rPr>
      </w:pPr>
      <w:r w:rsidRPr="00865FD2">
        <w:rPr>
          <w:sz w:val="44"/>
          <w:szCs w:val="44"/>
        </w:rPr>
        <w:t>Top 5 Bottleneck Hubs &amp; SLA Breach Impact</w:t>
      </w:r>
    </w:p>
    <w:p w14:paraId="5D1D1852" w14:textId="77777777" w:rsidR="00964D13" w:rsidRPr="00964D13" w:rsidRDefault="00964D13" w:rsidP="00964D13"/>
    <w:p w14:paraId="41BAAF19" w14:textId="03B43E1A" w:rsidR="00964D13" w:rsidRPr="00964D13" w:rsidRDefault="00964D13" w:rsidP="00964D13">
      <w:pPr>
        <w:rPr>
          <w:sz w:val="24"/>
          <w:szCs w:val="24"/>
          <w:lang w:val="en-IN"/>
        </w:rPr>
      </w:pPr>
      <w:r w:rsidRPr="00964D13">
        <w:rPr>
          <w:sz w:val="24"/>
          <w:szCs w:val="24"/>
          <w:lang w:val="en-IN"/>
        </w:rPr>
        <w:t xml:space="preserve">The following hubs act as major network chokepoints. They combine high traffic volume with low path redundancy, causing localized delays to ripple across our entire delivery network. Impact is quantified by </w:t>
      </w:r>
      <w:r w:rsidRPr="00964D13">
        <w:rPr>
          <w:b/>
          <w:bCs/>
          <w:sz w:val="24"/>
          <w:szCs w:val="24"/>
          <w:lang w:val="en-IN"/>
        </w:rPr>
        <w:t>SLA Breach Contribution</w:t>
      </w:r>
      <w:r w:rsidRPr="00964D13">
        <w:rPr>
          <w:sz w:val="24"/>
          <w:szCs w:val="24"/>
          <w:lang w:val="en-IN"/>
        </w:rPr>
        <w:t xml:space="preserve"> (calculated as Absolute Delay Hours </w:t>
      </w:r>
      <w:r>
        <w:rPr>
          <w:sz w:val="24"/>
          <w:szCs w:val="24"/>
          <w:lang w:val="en-IN"/>
        </w:rPr>
        <w:t>*</w:t>
      </w:r>
      <w:r w:rsidRPr="00964D13">
        <w:rPr>
          <w:sz w:val="24"/>
          <w:szCs w:val="24"/>
          <w:lang w:val="en-IN"/>
        </w:rPr>
        <w:t xml:space="preserve"> Shipped Volume).</w:t>
      </w:r>
    </w:p>
    <w:p w14:paraId="748023D3" w14:textId="77777777" w:rsidR="00865FD2" w:rsidRDefault="00865FD2" w:rsidP="00865FD2"/>
    <w:tbl>
      <w:tblPr>
        <w:tblW w:w="0" w:type="auto"/>
        <w:tblCellSpacing w:w="15" w:type="dxa"/>
        <w:tblCellMar>
          <w:left w:w="0" w:type="dxa"/>
          <w:right w:w="0" w:type="dxa"/>
        </w:tblCellMar>
        <w:tblLook w:val="04A0" w:firstRow="1" w:lastRow="0" w:firstColumn="1" w:lastColumn="0" w:noHBand="0" w:noVBand="1"/>
      </w:tblPr>
      <w:tblGrid>
        <w:gridCol w:w="893"/>
        <w:gridCol w:w="2911"/>
        <w:gridCol w:w="2129"/>
        <w:gridCol w:w="1729"/>
        <w:gridCol w:w="1682"/>
      </w:tblGrid>
      <w:tr w:rsidR="00964D13" w:rsidRPr="00964D13" w14:paraId="25FC4C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C2B39" w14:textId="77777777" w:rsidR="00964D13" w:rsidRPr="00964D13" w:rsidRDefault="00964D13" w:rsidP="00964D13">
            <w:pPr>
              <w:rPr>
                <w:lang w:val="en-IN"/>
              </w:rPr>
            </w:pPr>
            <w:r w:rsidRPr="00964D13">
              <w:rPr>
                <w:b/>
                <w:bCs/>
                <w:lang w:val="en-IN"/>
              </w:rPr>
              <w:t>Rank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332D3" w14:textId="77777777" w:rsidR="00964D13" w:rsidRPr="00964D13" w:rsidRDefault="00964D13" w:rsidP="00964D13">
            <w:pPr>
              <w:rPr>
                <w:lang w:val="en-IN"/>
              </w:rPr>
            </w:pPr>
            <w:r w:rsidRPr="00964D13">
              <w:rPr>
                <w:b/>
                <w:bCs/>
                <w:lang w:val="en-IN"/>
              </w:rPr>
              <w:t>Hub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1B213" w14:textId="77777777" w:rsidR="00964D13" w:rsidRPr="00964D13" w:rsidRDefault="00964D13" w:rsidP="00964D13">
            <w:pPr>
              <w:rPr>
                <w:lang w:val="en-IN"/>
              </w:rPr>
            </w:pPr>
            <w:r w:rsidRPr="00964D13">
              <w:rPr>
                <w:b/>
                <w:bCs/>
                <w:lang w:val="en-IN"/>
              </w:rPr>
              <w:t>Core Network Risk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9729F" w14:textId="77777777" w:rsidR="00964D13" w:rsidRPr="00964D13" w:rsidRDefault="00964D13" w:rsidP="00964D13">
            <w:pPr>
              <w:rPr>
                <w:lang w:val="en-IN"/>
              </w:rPr>
            </w:pPr>
            <w:r w:rsidRPr="00964D13">
              <w:rPr>
                <w:b/>
                <w:bCs/>
                <w:lang w:val="en-IN"/>
              </w:rPr>
              <w:t>Monthly SLA Breach Contribution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F1101" w14:textId="77777777" w:rsidR="00964D13" w:rsidRPr="00964D13" w:rsidRDefault="00964D13" w:rsidP="00964D13">
            <w:pPr>
              <w:rPr>
                <w:lang w:val="en-IN"/>
              </w:rPr>
            </w:pPr>
            <w:r w:rsidRPr="00964D13">
              <w:rPr>
                <w:b/>
                <w:bCs/>
                <w:lang w:val="en-IN"/>
              </w:rPr>
              <w:t>Primary Affected Corridors</w:t>
            </w:r>
          </w:p>
        </w:tc>
      </w:tr>
      <w:tr w:rsidR="00964D13" w:rsidRPr="00964D13" w14:paraId="5D4EB7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C608F" w14:textId="77777777" w:rsidR="00964D13" w:rsidRPr="00964D13" w:rsidRDefault="00964D13" w:rsidP="00964D13">
            <w:pPr>
              <w:rPr>
                <w:lang w:val="en-IN"/>
              </w:rPr>
            </w:pPr>
            <w:r w:rsidRPr="00964D13">
              <w:rPr>
                <w:b/>
                <w:bCs/>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12F82" w14:textId="77777777" w:rsidR="00964D13" w:rsidRPr="00964D13" w:rsidRDefault="00964D13" w:rsidP="00964D13">
            <w:pPr>
              <w:rPr>
                <w:lang w:val="en-IN"/>
              </w:rPr>
            </w:pPr>
            <w:proofErr w:type="spellStart"/>
            <w:r w:rsidRPr="00964D13">
              <w:rPr>
                <w:b/>
                <w:bCs/>
                <w:lang w:val="en-IN"/>
              </w:rPr>
              <w:t>Gurgaon_Bilaspur_H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854BB" w14:textId="77777777" w:rsidR="00964D13" w:rsidRPr="00964D13" w:rsidRDefault="00964D13" w:rsidP="00964D13">
            <w:pPr>
              <w:rPr>
                <w:lang w:val="en-IN"/>
              </w:rPr>
            </w:pPr>
            <w:r w:rsidRPr="00964D13">
              <w:rPr>
                <w:lang w:val="en-IN"/>
              </w:rPr>
              <w:t>High structural bottlenecking; massive sorting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78736" w14:textId="77777777" w:rsidR="00964D13" w:rsidRPr="00964D13" w:rsidRDefault="00964D13" w:rsidP="00964D13">
            <w:pPr>
              <w:rPr>
                <w:lang w:val="en-IN"/>
              </w:rPr>
            </w:pPr>
            <w:r w:rsidRPr="00964D13">
              <w:rPr>
                <w:b/>
                <w:bCs/>
                <w:lang w:val="en-IN"/>
              </w:rPr>
              <w:t>₹4.2M</w:t>
            </w:r>
            <w:r w:rsidRPr="00964D13">
              <w:rPr>
                <w:lang w:val="en-IN"/>
              </w:rPr>
              <w:t xml:space="preserve"> (28% of network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B176E" w14:textId="77777777" w:rsidR="00964D13" w:rsidRPr="00964D13" w:rsidRDefault="00964D13" w:rsidP="00964D13">
            <w:pPr>
              <w:rPr>
                <w:lang w:val="en-IN"/>
              </w:rPr>
            </w:pPr>
            <w:r w:rsidRPr="00964D13">
              <w:rPr>
                <w:lang w:val="en-IN"/>
              </w:rPr>
              <w:t>Delhi NCR to Mumbai / Ahmedabad</w:t>
            </w:r>
          </w:p>
        </w:tc>
      </w:tr>
      <w:tr w:rsidR="00964D13" w:rsidRPr="00964D13" w14:paraId="3FD6BB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70E87" w14:textId="77777777" w:rsidR="00964D13" w:rsidRPr="00964D13" w:rsidRDefault="00964D13" w:rsidP="00964D13">
            <w:pPr>
              <w:rPr>
                <w:lang w:val="en-IN"/>
              </w:rPr>
            </w:pPr>
            <w:r w:rsidRPr="00964D13">
              <w:rPr>
                <w:b/>
                <w:bCs/>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51A9F" w14:textId="77777777" w:rsidR="00964D13" w:rsidRPr="00964D13" w:rsidRDefault="00964D13" w:rsidP="00964D13">
            <w:pPr>
              <w:rPr>
                <w:lang w:val="en-IN"/>
              </w:rPr>
            </w:pPr>
            <w:proofErr w:type="spellStart"/>
            <w:r w:rsidRPr="00964D13">
              <w:rPr>
                <w:b/>
                <w:bCs/>
                <w:lang w:val="en-IN"/>
              </w:rPr>
              <w:t>Bengaluru_Nelamangala_H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B2DD7" w14:textId="77777777" w:rsidR="00964D13" w:rsidRPr="00964D13" w:rsidRDefault="00964D13" w:rsidP="00964D13">
            <w:pPr>
              <w:rPr>
                <w:lang w:val="en-IN"/>
              </w:rPr>
            </w:pPr>
            <w:r w:rsidRPr="00964D13">
              <w:rPr>
                <w:lang w:val="en-IN"/>
              </w:rPr>
              <w:t>Heavy incoming traffic; severe peak-hour inbound queuing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A500C" w14:textId="77777777" w:rsidR="00964D13" w:rsidRPr="00964D13" w:rsidRDefault="00964D13" w:rsidP="00964D13">
            <w:pPr>
              <w:rPr>
                <w:lang w:val="en-IN"/>
              </w:rPr>
            </w:pPr>
            <w:r w:rsidRPr="00964D13">
              <w:rPr>
                <w:b/>
                <w:bCs/>
                <w:lang w:val="en-IN"/>
              </w:rPr>
              <w:t>₹3.1M</w:t>
            </w:r>
            <w:r w:rsidRPr="00964D13">
              <w:rPr>
                <w:lang w:val="en-IN"/>
              </w:rPr>
              <w:t xml:space="preserve"> (21% of network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DA605" w14:textId="77777777" w:rsidR="00964D13" w:rsidRPr="00964D13" w:rsidRDefault="00964D13" w:rsidP="00964D13">
            <w:pPr>
              <w:rPr>
                <w:lang w:val="en-IN"/>
              </w:rPr>
            </w:pPr>
            <w:r w:rsidRPr="00964D13">
              <w:rPr>
                <w:lang w:val="en-IN"/>
              </w:rPr>
              <w:t>Bengaluru to Chennai / Hyderabad</w:t>
            </w:r>
          </w:p>
        </w:tc>
      </w:tr>
      <w:tr w:rsidR="00964D13" w:rsidRPr="00964D13" w14:paraId="4B8198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925AF" w14:textId="77777777" w:rsidR="00964D13" w:rsidRPr="00964D13" w:rsidRDefault="00964D13" w:rsidP="00964D13">
            <w:pPr>
              <w:rPr>
                <w:lang w:val="en-IN"/>
              </w:rPr>
            </w:pPr>
            <w:r w:rsidRPr="00964D13">
              <w:rPr>
                <w:b/>
                <w:bCs/>
                <w:lang w:val="en-IN"/>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7750E" w14:textId="77777777" w:rsidR="00964D13" w:rsidRPr="00964D13" w:rsidRDefault="00964D13" w:rsidP="00964D13">
            <w:pPr>
              <w:rPr>
                <w:lang w:val="en-IN"/>
              </w:rPr>
            </w:pPr>
            <w:proofErr w:type="spellStart"/>
            <w:r w:rsidRPr="00964D13">
              <w:rPr>
                <w:b/>
                <w:bCs/>
                <w:lang w:val="en-IN"/>
              </w:rPr>
              <w:t>Mumbai_Bhiwandi_H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62B0" w14:textId="77777777" w:rsidR="00964D13" w:rsidRPr="00964D13" w:rsidRDefault="00964D13" w:rsidP="00964D13">
            <w:pPr>
              <w:rPr>
                <w:lang w:val="en-IN"/>
              </w:rPr>
            </w:pPr>
            <w:r w:rsidRPr="00964D13">
              <w:rPr>
                <w:lang w:val="en-IN"/>
              </w:rPr>
              <w:t>Bridge bottleneck; zero local alternative routes available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0FA84" w14:textId="77777777" w:rsidR="00964D13" w:rsidRPr="00964D13" w:rsidRDefault="00964D13" w:rsidP="00964D13">
            <w:pPr>
              <w:rPr>
                <w:lang w:val="en-IN"/>
              </w:rPr>
            </w:pPr>
            <w:r w:rsidRPr="00964D13">
              <w:rPr>
                <w:b/>
                <w:bCs/>
                <w:lang w:val="en-IN"/>
              </w:rPr>
              <w:t>₹2.6M</w:t>
            </w:r>
            <w:r w:rsidRPr="00964D13">
              <w:rPr>
                <w:lang w:val="en-IN"/>
              </w:rPr>
              <w:t xml:space="preserve"> (17% of network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7681C" w14:textId="77777777" w:rsidR="00964D13" w:rsidRPr="00964D13" w:rsidRDefault="00964D13" w:rsidP="00964D13">
            <w:pPr>
              <w:rPr>
                <w:lang w:val="en-IN"/>
              </w:rPr>
            </w:pPr>
            <w:r w:rsidRPr="00964D13">
              <w:rPr>
                <w:lang w:val="en-IN"/>
              </w:rPr>
              <w:t>Mumbai to Pune / Surat</w:t>
            </w:r>
          </w:p>
        </w:tc>
      </w:tr>
      <w:tr w:rsidR="00964D13" w:rsidRPr="00964D13" w14:paraId="442BA9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7CF51" w14:textId="77777777" w:rsidR="00964D13" w:rsidRPr="00964D13" w:rsidRDefault="00964D13" w:rsidP="00964D13">
            <w:pPr>
              <w:rPr>
                <w:lang w:val="en-IN"/>
              </w:rPr>
            </w:pPr>
            <w:r w:rsidRPr="00964D13">
              <w:rPr>
                <w:b/>
                <w:bCs/>
                <w:lang w:val="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94266" w14:textId="77777777" w:rsidR="00964D13" w:rsidRPr="00964D13" w:rsidRDefault="00964D13" w:rsidP="00964D13">
            <w:pPr>
              <w:rPr>
                <w:lang w:val="en-IN"/>
              </w:rPr>
            </w:pPr>
            <w:proofErr w:type="spellStart"/>
            <w:r w:rsidRPr="00964D13">
              <w:rPr>
                <w:b/>
                <w:bCs/>
                <w:lang w:val="en-IN"/>
              </w:rPr>
              <w:t>Hyderabad_Malkajgiri_H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51313" w14:textId="77777777" w:rsidR="00964D13" w:rsidRPr="00964D13" w:rsidRDefault="00964D13" w:rsidP="00964D13">
            <w:pPr>
              <w:rPr>
                <w:lang w:val="en-IN"/>
              </w:rPr>
            </w:pPr>
            <w:r w:rsidRPr="00964D13">
              <w:rPr>
                <w:lang w:val="en-IN"/>
              </w:rPr>
              <w:t>Heavy outgoing traffic; dispatch synchronization 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9BFCE" w14:textId="77777777" w:rsidR="00964D13" w:rsidRPr="00964D13" w:rsidRDefault="00964D13" w:rsidP="00964D13">
            <w:pPr>
              <w:rPr>
                <w:lang w:val="en-IN"/>
              </w:rPr>
            </w:pPr>
            <w:r w:rsidRPr="00964D13">
              <w:rPr>
                <w:b/>
                <w:bCs/>
                <w:lang w:val="en-IN"/>
              </w:rPr>
              <w:t>₹1.8M</w:t>
            </w:r>
            <w:r w:rsidRPr="00964D13">
              <w:rPr>
                <w:lang w:val="en-IN"/>
              </w:rPr>
              <w:t xml:space="preserve"> (12% of network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01E00" w14:textId="77777777" w:rsidR="00964D13" w:rsidRPr="00964D13" w:rsidRDefault="00964D13" w:rsidP="00964D13">
            <w:pPr>
              <w:rPr>
                <w:lang w:val="en-IN"/>
              </w:rPr>
            </w:pPr>
            <w:r w:rsidRPr="00964D13">
              <w:rPr>
                <w:lang w:val="en-IN"/>
              </w:rPr>
              <w:t>Hyderabad to Bangalore / Nagpur</w:t>
            </w:r>
          </w:p>
        </w:tc>
      </w:tr>
      <w:tr w:rsidR="00964D13" w:rsidRPr="00964D13" w14:paraId="1882C6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2D351" w14:textId="77777777" w:rsidR="00964D13" w:rsidRPr="00964D13" w:rsidRDefault="00964D13" w:rsidP="00964D13">
            <w:pPr>
              <w:rPr>
                <w:lang w:val="en-IN"/>
              </w:rPr>
            </w:pPr>
            <w:r w:rsidRPr="00964D13">
              <w:rPr>
                <w:b/>
                <w:bCs/>
                <w:lang w:val="en-I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1A444" w14:textId="77777777" w:rsidR="00964D13" w:rsidRPr="00964D13" w:rsidRDefault="00964D13" w:rsidP="00964D13">
            <w:pPr>
              <w:rPr>
                <w:lang w:val="en-IN"/>
              </w:rPr>
            </w:pPr>
            <w:proofErr w:type="spellStart"/>
            <w:r w:rsidRPr="00964D13">
              <w:rPr>
                <w:b/>
                <w:bCs/>
                <w:lang w:val="en-IN"/>
              </w:rPr>
              <w:t>Kolkata_Dankuni_H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79660" w14:textId="77777777" w:rsidR="00964D13" w:rsidRPr="00964D13" w:rsidRDefault="00964D13" w:rsidP="00964D13">
            <w:pPr>
              <w:rPr>
                <w:lang w:val="en-IN"/>
              </w:rPr>
            </w:pPr>
            <w:r w:rsidRPr="00964D13">
              <w:rPr>
                <w:lang w:val="en-IN"/>
              </w:rPr>
              <w:t>Linehaul arrival variability causing cross-dock congestion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0BA44" w14:textId="77777777" w:rsidR="00964D13" w:rsidRPr="00964D13" w:rsidRDefault="00964D13" w:rsidP="00964D13">
            <w:pPr>
              <w:rPr>
                <w:lang w:val="en-IN"/>
              </w:rPr>
            </w:pPr>
            <w:r w:rsidRPr="00964D13">
              <w:rPr>
                <w:b/>
                <w:bCs/>
                <w:lang w:val="en-IN"/>
              </w:rPr>
              <w:t>₹1.2M</w:t>
            </w:r>
            <w:r w:rsidRPr="00964D13">
              <w:rPr>
                <w:lang w:val="en-IN"/>
              </w:rPr>
              <w:t xml:space="preserve"> (8% of network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690ED" w14:textId="77777777" w:rsidR="00964D13" w:rsidRPr="00964D13" w:rsidRDefault="00964D13" w:rsidP="00964D13">
            <w:pPr>
              <w:rPr>
                <w:lang w:val="en-IN"/>
              </w:rPr>
            </w:pPr>
            <w:r w:rsidRPr="00964D13">
              <w:rPr>
                <w:lang w:val="en-IN"/>
              </w:rPr>
              <w:t>Kolkata to Guwahati / Patna</w:t>
            </w:r>
          </w:p>
        </w:tc>
      </w:tr>
    </w:tbl>
    <w:p w14:paraId="3138AEE2" w14:textId="77777777" w:rsidR="00964D13" w:rsidRDefault="00964D13" w:rsidP="00865FD2"/>
    <w:p w14:paraId="1C412701" w14:textId="45916EAA" w:rsidR="00964D13" w:rsidRDefault="00964D13" w:rsidP="00964D13">
      <w:pPr>
        <w:pStyle w:val="Heading1"/>
        <w:rPr>
          <w:sz w:val="44"/>
          <w:szCs w:val="44"/>
        </w:rPr>
      </w:pPr>
      <w:r w:rsidRPr="00964D13">
        <w:rPr>
          <w:sz w:val="44"/>
          <w:szCs w:val="44"/>
        </w:rPr>
        <w:t>Corridor-Specific Interventions</w:t>
      </w:r>
    </w:p>
    <w:p w14:paraId="23A91F73" w14:textId="77777777" w:rsidR="00964D13" w:rsidRDefault="00964D13" w:rsidP="00964D13"/>
    <w:p w14:paraId="608D608B" w14:textId="77777777" w:rsidR="00964D13" w:rsidRDefault="00964D13" w:rsidP="00964D13">
      <w:pPr>
        <w:rPr>
          <w:lang w:val="en-IN"/>
        </w:rPr>
      </w:pPr>
      <w:r w:rsidRPr="00964D13">
        <w:rPr>
          <w:sz w:val="24"/>
          <w:szCs w:val="24"/>
          <w:lang w:val="en-IN"/>
        </w:rPr>
        <w:t>To resolve these chronic delays, we recommend three distinct operational playbooks tailored to the underlying root cause of each hub's bottleneck</w:t>
      </w:r>
      <w:r w:rsidRPr="00964D13">
        <w:rPr>
          <w:lang w:val="en-IN"/>
        </w:rPr>
        <w:t>.</w:t>
      </w:r>
    </w:p>
    <w:p w14:paraId="3CD21B46" w14:textId="77777777" w:rsidR="00964D13" w:rsidRPr="00964D13" w:rsidRDefault="00964D13" w:rsidP="00964D13">
      <w:pPr>
        <w:rPr>
          <w:lang w:val="en-IN"/>
        </w:rPr>
      </w:pPr>
    </w:p>
    <w:p w14:paraId="331EB202" w14:textId="7E9F4590" w:rsidR="00964D13" w:rsidRDefault="00964D13" w:rsidP="00BE1735">
      <w:pPr>
        <w:pStyle w:val="ListParagraph"/>
        <w:numPr>
          <w:ilvl w:val="0"/>
          <w:numId w:val="27"/>
        </w:numPr>
        <w:rPr>
          <w:b/>
          <w:bCs/>
          <w:sz w:val="28"/>
          <w:szCs w:val="28"/>
          <w:lang w:val="en-IN"/>
        </w:rPr>
      </w:pPr>
      <w:proofErr w:type="spellStart"/>
      <w:r w:rsidRPr="00964D13">
        <w:rPr>
          <w:b/>
          <w:bCs/>
          <w:sz w:val="28"/>
          <w:szCs w:val="28"/>
          <w:lang w:val="en-IN"/>
        </w:rPr>
        <w:t>Gurgaon_Bilaspur</w:t>
      </w:r>
      <w:proofErr w:type="spellEnd"/>
      <w:r w:rsidRPr="00964D13">
        <w:rPr>
          <w:b/>
          <w:bCs/>
          <w:sz w:val="28"/>
          <w:szCs w:val="28"/>
          <w:lang w:val="en-IN"/>
        </w:rPr>
        <w:t xml:space="preserve"> Hub </w:t>
      </w:r>
      <w:r w:rsidRPr="00964D13">
        <w:rPr>
          <w:b/>
          <w:bCs/>
          <w:sz w:val="28"/>
          <w:szCs w:val="28"/>
          <w:lang w:val="en-IN"/>
        </w:rPr>
        <w:t>-&gt;</w:t>
      </w:r>
      <w:r w:rsidRPr="00964D13">
        <w:rPr>
          <w:b/>
          <w:bCs/>
          <w:sz w:val="28"/>
          <w:szCs w:val="28"/>
          <w:lang w:val="en-IN"/>
        </w:rPr>
        <w:t xml:space="preserve"> Facility Upgrade</w:t>
      </w:r>
    </w:p>
    <w:p w14:paraId="3A9C0B8F" w14:textId="77777777" w:rsidR="00BE1735" w:rsidRPr="00BE1735" w:rsidRDefault="00BE1735" w:rsidP="00BE1735">
      <w:pPr>
        <w:pStyle w:val="ListParagraph"/>
        <w:rPr>
          <w:b/>
          <w:bCs/>
          <w:sz w:val="28"/>
          <w:szCs w:val="28"/>
          <w:lang w:val="en-IN"/>
        </w:rPr>
      </w:pPr>
    </w:p>
    <w:p w14:paraId="47FB6908" w14:textId="77777777" w:rsidR="00964D13" w:rsidRPr="00964D13" w:rsidRDefault="00964D13" w:rsidP="00964D13">
      <w:pPr>
        <w:numPr>
          <w:ilvl w:val="0"/>
          <w:numId w:val="24"/>
        </w:numPr>
        <w:rPr>
          <w:sz w:val="24"/>
          <w:szCs w:val="24"/>
          <w:lang w:val="en-IN"/>
        </w:rPr>
      </w:pPr>
      <w:r w:rsidRPr="00964D13">
        <w:rPr>
          <w:b/>
          <w:bCs/>
          <w:sz w:val="24"/>
          <w:szCs w:val="24"/>
          <w:lang w:val="en-IN"/>
        </w:rPr>
        <w:t>The Root Cause:</w:t>
      </w:r>
      <w:r w:rsidRPr="00964D13">
        <w:rPr>
          <w:sz w:val="24"/>
          <w:szCs w:val="24"/>
          <w:lang w:val="en-IN"/>
        </w:rPr>
        <w:t xml:space="preserve"> Processing times within the hub are driving the &gt;20% OSRM variance, not road congestion.</w:t>
      </w:r>
    </w:p>
    <w:p w14:paraId="12F92BC1" w14:textId="77777777" w:rsidR="00964D13" w:rsidRDefault="00964D13" w:rsidP="00964D13">
      <w:pPr>
        <w:numPr>
          <w:ilvl w:val="0"/>
          <w:numId w:val="24"/>
        </w:numPr>
        <w:rPr>
          <w:sz w:val="24"/>
          <w:szCs w:val="24"/>
          <w:lang w:val="en-IN"/>
        </w:rPr>
      </w:pPr>
      <w:r w:rsidRPr="00964D13">
        <w:rPr>
          <w:b/>
          <w:bCs/>
          <w:sz w:val="24"/>
          <w:szCs w:val="24"/>
          <w:lang w:val="en-IN"/>
        </w:rPr>
        <w:t>Action Plan:</w:t>
      </w:r>
      <w:r w:rsidRPr="00964D13">
        <w:rPr>
          <w:sz w:val="24"/>
          <w:szCs w:val="24"/>
          <w:lang w:val="en-IN"/>
        </w:rPr>
        <w:t xml:space="preserve"> Deploy automated cross-dock sorting systems and expand the primary inbound staging area by 15,000 sq. ft. to clear sorting backlogs during the 20:00–02:00 peak window.</w:t>
      </w:r>
    </w:p>
    <w:p w14:paraId="532D6C98" w14:textId="77777777" w:rsidR="00964D13" w:rsidRDefault="00964D13" w:rsidP="00964D13">
      <w:pPr>
        <w:ind w:left="720"/>
        <w:rPr>
          <w:sz w:val="24"/>
          <w:szCs w:val="24"/>
          <w:lang w:val="en-IN"/>
        </w:rPr>
      </w:pPr>
    </w:p>
    <w:p w14:paraId="7B567ED8" w14:textId="77777777" w:rsidR="00BE1735" w:rsidRPr="00964D13" w:rsidRDefault="00BE1735" w:rsidP="00964D13">
      <w:pPr>
        <w:ind w:left="720"/>
        <w:rPr>
          <w:sz w:val="24"/>
          <w:szCs w:val="24"/>
          <w:lang w:val="en-IN"/>
        </w:rPr>
      </w:pPr>
    </w:p>
    <w:p w14:paraId="67B65A62" w14:textId="0E06C48F" w:rsidR="00BE1735" w:rsidRDefault="00964D13" w:rsidP="00BE1735">
      <w:pPr>
        <w:pStyle w:val="ListParagraph"/>
        <w:numPr>
          <w:ilvl w:val="0"/>
          <w:numId w:val="27"/>
        </w:numPr>
        <w:rPr>
          <w:b/>
          <w:bCs/>
          <w:sz w:val="28"/>
          <w:szCs w:val="28"/>
          <w:lang w:val="en-IN"/>
        </w:rPr>
      </w:pPr>
      <w:proofErr w:type="spellStart"/>
      <w:r w:rsidRPr="00BE1735">
        <w:rPr>
          <w:b/>
          <w:bCs/>
          <w:sz w:val="28"/>
          <w:szCs w:val="28"/>
          <w:lang w:val="en-IN"/>
        </w:rPr>
        <w:t>Bengaluru_Nelamangala</w:t>
      </w:r>
      <w:proofErr w:type="spellEnd"/>
      <w:r w:rsidRPr="00BE1735">
        <w:rPr>
          <w:b/>
          <w:bCs/>
          <w:sz w:val="28"/>
          <w:szCs w:val="28"/>
          <w:lang w:val="en-IN"/>
        </w:rPr>
        <w:t xml:space="preserve"> to Chennai/Hyderabad Lanes</w:t>
      </w:r>
      <w:r w:rsidRPr="00BE1735">
        <w:rPr>
          <w:b/>
          <w:bCs/>
          <w:sz w:val="28"/>
          <w:szCs w:val="28"/>
          <w:lang w:val="en-IN"/>
        </w:rPr>
        <w:t xml:space="preserve"> -&gt; </w:t>
      </w:r>
      <w:r w:rsidRPr="00BE1735">
        <w:rPr>
          <w:b/>
          <w:bCs/>
          <w:sz w:val="28"/>
          <w:szCs w:val="28"/>
          <w:lang w:val="en-IN"/>
        </w:rPr>
        <w:t>Route-Type Shift</w:t>
      </w:r>
    </w:p>
    <w:p w14:paraId="48CB6179" w14:textId="77777777" w:rsidR="00BE1735" w:rsidRPr="00BE1735" w:rsidRDefault="00BE1735" w:rsidP="00BE1735">
      <w:pPr>
        <w:pStyle w:val="ListParagraph"/>
        <w:rPr>
          <w:b/>
          <w:bCs/>
          <w:sz w:val="28"/>
          <w:szCs w:val="28"/>
          <w:lang w:val="en-IN"/>
        </w:rPr>
      </w:pPr>
    </w:p>
    <w:p w14:paraId="17B68797" w14:textId="77777777" w:rsidR="00964D13" w:rsidRPr="00BE1735" w:rsidRDefault="00964D13" w:rsidP="00964D13">
      <w:pPr>
        <w:numPr>
          <w:ilvl w:val="0"/>
          <w:numId w:val="25"/>
        </w:numPr>
        <w:rPr>
          <w:sz w:val="24"/>
          <w:szCs w:val="24"/>
          <w:lang w:val="en-IN"/>
        </w:rPr>
      </w:pPr>
      <w:r w:rsidRPr="00BE1735">
        <w:rPr>
          <w:b/>
          <w:bCs/>
          <w:sz w:val="24"/>
          <w:szCs w:val="24"/>
          <w:lang w:val="en-IN"/>
        </w:rPr>
        <w:t>The Root Cause:</w:t>
      </w:r>
      <w:r w:rsidRPr="00BE1735">
        <w:rPr>
          <w:sz w:val="24"/>
          <w:szCs w:val="24"/>
          <w:lang w:val="en-IN"/>
        </w:rPr>
        <w:t xml:space="preserve"> Traditional Full Truckload (FTL) linehauls are getting caught in persistent suburban traffic, causing predictable OSRM baseline failures.</w:t>
      </w:r>
    </w:p>
    <w:p w14:paraId="507C5C2F" w14:textId="77777777" w:rsidR="00964D13" w:rsidRDefault="00964D13" w:rsidP="00964D13">
      <w:pPr>
        <w:numPr>
          <w:ilvl w:val="0"/>
          <w:numId w:val="25"/>
        </w:numPr>
        <w:rPr>
          <w:sz w:val="24"/>
          <w:szCs w:val="24"/>
          <w:lang w:val="en-IN"/>
        </w:rPr>
      </w:pPr>
      <w:r w:rsidRPr="00BE1735">
        <w:rPr>
          <w:b/>
          <w:bCs/>
          <w:sz w:val="24"/>
          <w:szCs w:val="24"/>
          <w:lang w:val="en-IN"/>
        </w:rPr>
        <w:t>Action Plan:</w:t>
      </w:r>
      <w:r w:rsidRPr="00BE1735">
        <w:rPr>
          <w:sz w:val="24"/>
          <w:szCs w:val="24"/>
          <w:lang w:val="en-IN"/>
        </w:rPr>
        <w:t xml:space="preserve"> Shift 40% of standard surface linehaul volume to a multi-modal rail-surface mix, or utilize dedicated, scheduled Express Linehaul slots that bypass city entry restrictions.</w:t>
      </w:r>
    </w:p>
    <w:p w14:paraId="698D775A" w14:textId="77777777" w:rsidR="00BE1735" w:rsidRDefault="00BE1735" w:rsidP="00BE1735">
      <w:pPr>
        <w:ind w:left="720"/>
        <w:rPr>
          <w:sz w:val="24"/>
          <w:szCs w:val="24"/>
          <w:lang w:val="en-IN"/>
        </w:rPr>
      </w:pPr>
    </w:p>
    <w:p w14:paraId="3048EAF9" w14:textId="77777777" w:rsidR="00BE1735" w:rsidRPr="00BE1735" w:rsidRDefault="00BE1735" w:rsidP="00BE1735">
      <w:pPr>
        <w:ind w:left="720"/>
        <w:rPr>
          <w:sz w:val="24"/>
          <w:szCs w:val="24"/>
          <w:lang w:val="en-IN"/>
        </w:rPr>
      </w:pPr>
    </w:p>
    <w:p w14:paraId="4DE956FB" w14:textId="7DD469A9" w:rsidR="00964D13" w:rsidRPr="00BE1735" w:rsidRDefault="00964D13" w:rsidP="00BE1735">
      <w:pPr>
        <w:pStyle w:val="ListParagraph"/>
        <w:numPr>
          <w:ilvl w:val="0"/>
          <w:numId w:val="27"/>
        </w:numPr>
        <w:rPr>
          <w:b/>
          <w:bCs/>
          <w:sz w:val="28"/>
          <w:szCs w:val="28"/>
          <w:lang w:val="en-IN"/>
        </w:rPr>
      </w:pPr>
      <w:proofErr w:type="spellStart"/>
      <w:r w:rsidRPr="00BE1735">
        <w:rPr>
          <w:b/>
          <w:bCs/>
          <w:sz w:val="28"/>
          <w:szCs w:val="28"/>
          <w:lang w:val="en-IN"/>
        </w:rPr>
        <w:lastRenderedPageBreak/>
        <w:t>Mumbai_Bhiwandi</w:t>
      </w:r>
      <w:proofErr w:type="spellEnd"/>
      <w:r w:rsidRPr="00BE1735">
        <w:rPr>
          <w:b/>
          <w:bCs/>
          <w:sz w:val="28"/>
          <w:szCs w:val="28"/>
          <w:lang w:val="en-IN"/>
        </w:rPr>
        <w:t xml:space="preserve"> to Pune/Surat Lanes </w:t>
      </w:r>
      <w:r w:rsidRPr="00BE1735">
        <w:rPr>
          <w:b/>
          <w:bCs/>
          <w:sz w:val="28"/>
          <w:szCs w:val="28"/>
          <w:lang w:val="en-IN"/>
        </w:rPr>
        <w:t>-&gt;</w:t>
      </w:r>
      <w:r w:rsidRPr="00BE1735">
        <w:rPr>
          <w:b/>
          <w:bCs/>
          <w:sz w:val="28"/>
          <w:szCs w:val="28"/>
          <w:lang w:val="en-IN"/>
        </w:rPr>
        <w:t xml:space="preserve"> Parallel Route Mapping</w:t>
      </w:r>
    </w:p>
    <w:p w14:paraId="7366AB6F" w14:textId="77777777" w:rsidR="00BE1735" w:rsidRPr="00BE1735" w:rsidRDefault="00BE1735" w:rsidP="00BE1735">
      <w:pPr>
        <w:rPr>
          <w:b/>
          <w:bCs/>
          <w:sz w:val="28"/>
          <w:szCs w:val="28"/>
          <w:lang w:val="en-IN"/>
        </w:rPr>
      </w:pPr>
    </w:p>
    <w:p w14:paraId="0BBAC835" w14:textId="77777777" w:rsidR="00964D13" w:rsidRPr="00BE1735" w:rsidRDefault="00964D13" w:rsidP="00964D13">
      <w:pPr>
        <w:numPr>
          <w:ilvl w:val="0"/>
          <w:numId w:val="26"/>
        </w:numPr>
        <w:rPr>
          <w:sz w:val="24"/>
          <w:szCs w:val="24"/>
          <w:lang w:val="en-IN"/>
        </w:rPr>
      </w:pPr>
      <w:r w:rsidRPr="00BE1735">
        <w:rPr>
          <w:b/>
          <w:bCs/>
          <w:sz w:val="24"/>
          <w:szCs w:val="24"/>
          <w:lang w:val="en-IN"/>
        </w:rPr>
        <w:t>The Root Cause:</w:t>
      </w:r>
      <w:r w:rsidRPr="00BE1735">
        <w:rPr>
          <w:sz w:val="24"/>
          <w:szCs w:val="24"/>
          <w:lang w:val="en-IN"/>
        </w:rPr>
        <w:t xml:space="preserve"> High structural reliance on a single transit corridor means any minor incident causes immediate SLA failures due to a lack of local alternative paths.</w:t>
      </w:r>
    </w:p>
    <w:p w14:paraId="179F57BF" w14:textId="77777777" w:rsidR="00964D13" w:rsidRPr="00BE1735" w:rsidRDefault="00964D13" w:rsidP="00964D13">
      <w:pPr>
        <w:numPr>
          <w:ilvl w:val="0"/>
          <w:numId w:val="26"/>
        </w:numPr>
        <w:rPr>
          <w:sz w:val="24"/>
          <w:szCs w:val="24"/>
          <w:lang w:val="en-IN"/>
        </w:rPr>
      </w:pPr>
      <w:r w:rsidRPr="00BE1735">
        <w:rPr>
          <w:b/>
          <w:bCs/>
          <w:sz w:val="24"/>
          <w:szCs w:val="24"/>
          <w:lang w:val="en-IN"/>
        </w:rPr>
        <w:t>Action Plan:</w:t>
      </w:r>
      <w:r w:rsidRPr="00BE1735">
        <w:rPr>
          <w:sz w:val="24"/>
          <w:szCs w:val="24"/>
          <w:lang w:val="en-IN"/>
        </w:rPr>
        <w:t xml:space="preserve"> Formally establish two dynamic bypass routes via the Western Peripheral Expressway for non-dock-terminating freight, reducing reliance on the central arterial bottleneck.</w:t>
      </w:r>
    </w:p>
    <w:p w14:paraId="64D7655E" w14:textId="77777777" w:rsidR="00964D13" w:rsidRDefault="00964D13" w:rsidP="00964D13"/>
    <w:p w14:paraId="337DF4B7" w14:textId="04830F58" w:rsidR="00BE1735" w:rsidRDefault="00BE1735" w:rsidP="00BE1735">
      <w:pPr>
        <w:pStyle w:val="Heading1"/>
        <w:rPr>
          <w:sz w:val="44"/>
          <w:szCs w:val="44"/>
        </w:rPr>
      </w:pPr>
      <w:r w:rsidRPr="00BE1735">
        <w:rPr>
          <w:sz w:val="44"/>
          <w:szCs w:val="44"/>
        </w:rPr>
        <w:t>ROI Quantification: Upgrading the Top 3 Hubs</w:t>
      </w:r>
    </w:p>
    <w:p w14:paraId="13B0D233" w14:textId="77777777" w:rsidR="00BE1735" w:rsidRDefault="00BE1735" w:rsidP="00BE1735"/>
    <w:p w14:paraId="5C13E62E" w14:textId="77777777" w:rsidR="00BE1735" w:rsidRDefault="00BE1735" w:rsidP="00BE1735">
      <w:pPr>
        <w:rPr>
          <w:sz w:val="24"/>
          <w:szCs w:val="24"/>
          <w:lang w:val="en-IN"/>
        </w:rPr>
      </w:pPr>
      <w:r w:rsidRPr="00BE1735">
        <w:rPr>
          <w:sz w:val="24"/>
          <w:szCs w:val="24"/>
          <w:lang w:val="en-IN"/>
        </w:rPr>
        <w:t xml:space="preserve">Targeted investments at </w:t>
      </w:r>
      <w:r w:rsidRPr="00BE1735">
        <w:rPr>
          <w:b/>
          <w:bCs/>
          <w:sz w:val="24"/>
          <w:szCs w:val="24"/>
          <w:lang w:val="en-IN"/>
        </w:rPr>
        <w:t>Gurgaon</w:t>
      </w:r>
      <w:r w:rsidRPr="00BE1735">
        <w:rPr>
          <w:sz w:val="24"/>
          <w:szCs w:val="24"/>
          <w:lang w:val="en-IN"/>
        </w:rPr>
        <w:t xml:space="preserve">, </w:t>
      </w:r>
      <w:r w:rsidRPr="00BE1735">
        <w:rPr>
          <w:b/>
          <w:bCs/>
          <w:sz w:val="24"/>
          <w:szCs w:val="24"/>
          <w:lang w:val="en-IN"/>
        </w:rPr>
        <w:t>Bengaluru</w:t>
      </w:r>
      <w:r w:rsidRPr="00BE1735">
        <w:rPr>
          <w:sz w:val="24"/>
          <w:szCs w:val="24"/>
          <w:lang w:val="en-IN"/>
        </w:rPr>
        <w:t xml:space="preserve">, and </w:t>
      </w:r>
      <w:r w:rsidRPr="00BE1735">
        <w:rPr>
          <w:b/>
          <w:bCs/>
          <w:sz w:val="24"/>
          <w:szCs w:val="24"/>
          <w:lang w:val="en-IN"/>
        </w:rPr>
        <w:t>Mumbai</w:t>
      </w:r>
      <w:r w:rsidRPr="00BE1735">
        <w:rPr>
          <w:sz w:val="24"/>
          <w:szCs w:val="24"/>
          <w:lang w:val="en-IN"/>
        </w:rPr>
        <w:t xml:space="preserve"> (which combined represent </w:t>
      </w:r>
      <w:r w:rsidRPr="00BE1735">
        <w:rPr>
          <w:b/>
          <w:bCs/>
          <w:sz w:val="24"/>
          <w:szCs w:val="24"/>
          <w:lang w:val="en-IN"/>
        </w:rPr>
        <w:t>66% of our total SLA breaches</w:t>
      </w:r>
      <w:r w:rsidRPr="00BE1735">
        <w:rPr>
          <w:sz w:val="24"/>
          <w:szCs w:val="24"/>
          <w:lang w:val="en-IN"/>
        </w:rPr>
        <w:t>) yield outsized systemic returns:</w:t>
      </w:r>
    </w:p>
    <w:p w14:paraId="49BAFA80" w14:textId="77777777" w:rsidR="00BE1735" w:rsidRPr="00BE1735" w:rsidRDefault="00BE1735" w:rsidP="00BE1735">
      <w:pPr>
        <w:rPr>
          <w:sz w:val="24"/>
          <w:szCs w:val="24"/>
          <w:lang w:val="en-IN"/>
        </w:rPr>
      </w:pPr>
    </w:p>
    <w:p w14:paraId="027267FA" w14:textId="77777777" w:rsidR="00BE1735" w:rsidRPr="00BE1735" w:rsidRDefault="00BE1735" w:rsidP="00BE1735">
      <w:pPr>
        <w:rPr>
          <w:sz w:val="28"/>
          <w:szCs w:val="28"/>
          <w:lang w:val="en-IN"/>
        </w:rPr>
      </w:pPr>
      <w:r w:rsidRPr="00BE1735">
        <w:rPr>
          <w:b/>
          <w:bCs/>
          <w:sz w:val="28"/>
          <w:szCs w:val="28"/>
          <w:lang w:val="en-IN"/>
        </w:rPr>
        <w:t>Key Performance Indicators (KPI) Projected Impact:</w:t>
      </w:r>
    </w:p>
    <w:p w14:paraId="7A0B9F8F" w14:textId="77777777" w:rsidR="00BE1735" w:rsidRPr="00BE1735" w:rsidRDefault="00BE1735" w:rsidP="00BE1735">
      <w:pPr>
        <w:numPr>
          <w:ilvl w:val="0"/>
          <w:numId w:val="28"/>
        </w:numPr>
        <w:rPr>
          <w:sz w:val="24"/>
          <w:szCs w:val="24"/>
          <w:lang w:val="en-IN"/>
        </w:rPr>
      </w:pPr>
      <w:r w:rsidRPr="00BE1735">
        <w:rPr>
          <w:b/>
          <w:bCs/>
          <w:sz w:val="24"/>
          <w:szCs w:val="24"/>
          <w:lang w:val="en-IN"/>
        </w:rPr>
        <w:t>Late Deliveries Reduction:</w:t>
      </w:r>
      <w:r w:rsidRPr="00BE1735">
        <w:rPr>
          <w:sz w:val="24"/>
          <w:szCs w:val="24"/>
          <w:lang w:val="en-IN"/>
        </w:rPr>
        <w:t xml:space="preserve"> </w:t>
      </w:r>
      <w:r w:rsidRPr="00BE1735">
        <w:rPr>
          <w:b/>
          <w:bCs/>
          <w:sz w:val="24"/>
          <w:szCs w:val="24"/>
          <w:lang w:val="en-IN"/>
        </w:rPr>
        <w:t>34% reduction</w:t>
      </w:r>
      <w:r w:rsidRPr="00BE1735">
        <w:rPr>
          <w:sz w:val="24"/>
          <w:szCs w:val="24"/>
          <w:lang w:val="en-IN"/>
        </w:rPr>
        <w:t xml:space="preserve"> in total network-wide late deliveries. Because these hubs control key transit intersections, stabilizing them stops the "domino effect" of delays down the line.</w:t>
      </w:r>
    </w:p>
    <w:p w14:paraId="2AF52491" w14:textId="77777777" w:rsidR="00BE1735" w:rsidRDefault="00BE1735" w:rsidP="00BE1735">
      <w:pPr>
        <w:numPr>
          <w:ilvl w:val="0"/>
          <w:numId w:val="28"/>
        </w:numPr>
        <w:rPr>
          <w:sz w:val="24"/>
          <w:szCs w:val="24"/>
          <w:lang w:val="en-IN"/>
        </w:rPr>
      </w:pPr>
      <w:r w:rsidRPr="00BE1735">
        <w:rPr>
          <w:b/>
          <w:bCs/>
          <w:sz w:val="24"/>
          <w:szCs w:val="24"/>
          <w:lang w:val="en-IN"/>
        </w:rPr>
        <w:t>Revenue-at-Risk Recovered:</w:t>
      </w:r>
      <w:r w:rsidRPr="00BE1735">
        <w:rPr>
          <w:sz w:val="24"/>
          <w:szCs w:val="24"/>
          <w:lang w:val="en-IN"/>
        </w:rPr>
        <w:t xml:space="preserve"> </w:t>
      </w:r>
      <w:r w:rsidRPr="00BE1735">
        <w:rPr>
          <w:b/>
          <w:bCs/>
          <w:sz w:val="24"/>
          <w:szCs w:val="24"/>
          <w:lang w:val="en-IN"/>
        </w:rPr>
        <w:t>₹9.9 Million per month</w:t>
      </w:r>
      <w:r w:rsidRPr="00BE1735">
        <w:rPr>
          <w:sz w:val="24"/>
          <w:szCs w:val="24"/>
          <w:lang w:val="en-IN"/>
        </w:rPr>
        <w:t xml:space="preserve"> saved by directly mitigating SLA breach penalties, reducing customer churn, and avoiding contractual refunds.</w:t>
      </w:r>
    </w:p>
    <w:p w14:paraId="4448C1FD" w14:textId="77777777" w:rsidR="00BE1735" w:rsidRPr="00BE1735" w:rsidRDefault="00BE1735" w:rsidP="00BE1735">
      <w:pPr>
        <w:ind w:left="720"/>
        <w:rPr>
          <w:sz w:val="24"/>
          <w:szCs w:val="24"/>
          <w:lang w:val="en-IN"/>
        </w:rPr>
      </w:pPr>
    </w:p>
    <w:p w14:paraId="1988A392" w14:textId="77777777" w:rsidR="00BE1735" w:rsidRPr="00BE1735" w:rsidRDefault="00BE1735" w:rsidP="00BE1735">
      <w:pPr>
        <w:rPr>
          <w:b/>
          <w:bCs/>
          <w:sz w:val="28"/>
          <w:szCs w:val="28"/>
          <w:lang w:val="en-IN"/>
        </w:rPr>
      </w:pPr>
      <w:r w:rsidRPr="00BE1735">
        <w:rPr>
          <w:b/>
          <w:bCs/>
          <w:sz w:val="28"/>
          <w:szCs w:val="28"/>
          <w:lang w:val="en-IN"/>
        </w:rPr>
        <w:t>Immediate Action Items for Leadership</w:t>
      </w:r>
    </w:p>
    <w:p w14:paraId="29F7EA2A" w14:textId="77777777" w:rsidR="00BE1735" w:rsidRPr="00BE1735" w:rsidRDefault="00BE1735" w:rsidP="00BE1735">
      <w:pPr>
        <w:numPr>
          <w:ilvl w:val="0"/>
          <w:numId w:val="29"/>
        </w:numPr>
        <w:rPr>
          <w:sz w:val="24"/>
          <w:szCs w:val="24"/>
          <w:lang w:val="en-IN"/>
        </w:rPr>
      </w:pPr>
      <w:r w:rsidRPr="00BE1735">
        <w:rPr>
          <w:b/>
          <w:bCs/>
          <w:sz w:val="24"/>
          <w:szCs w:val="24"/>
          <w:lang w:val="en-IN"/>
        </w:rPr>
        <w:t>Approve Capex</w:t>
      </w:r>
      <w:r w:rsidRPr="00BE1735">
        <w:rPr>
          <w:sz w:val="24"/>
          <w:szCs w:val="24"/>
          <w:lang w:val="en-IN"/>
        </w:rPr>
        <w:t xml:space="preserve"> for the Gurgaon sorting automation line overhaul.</w:t>
      </w:r>
    </w:p>
    <w:p w14:paraId="26DF03BC" w14:textId="77777777" w:rsidR="00BE1735" w:rsidRPr="00BE1735" w:rsidRDefault="00BE1735" w:rsidP="00BE1735">
      <w:pPr>
        <w:numPr>
          <w:ilvl w:val="0"/>
          <w:numId w:val="29"/>
        </w:numPr>
        <w:rPr>
          <w:sz w:val="24"/>
          <w:szCs w:val="24"/>
          <w:lang w:val="en-IN"/>
        </w:rPr>
      </w:pPr>
      <w:r w:rsidRPr="00BE1735">
        <w:rPr>
          <w:b/>
          <w:bCs/>
          <w:sz w:val="24"/>
          <w:szCs w:val="24"/>
          <w:lang w:val="en-IN"/>
        </w:rPr>
        <w:t>Authorize the Linehaul Team</w:t>
      </w:r>
      <w:r w:rsidRPr="00BE1735">
        <w:rPr>
          <w:sz w:val="24"/>
          <w:szCs w:val="24"/>
          <w:lang w:val="en-IN"/>
        </w:rPr>
        <w:t xml:space="preserve"> to re-negotiate SLAs with 3PL providers on the Bengaluru corridors to enforce the Express Slot schedule.</w:t>
      </w:r>
    </w:p>
    <w:p w14:paraId="549EF8CB" w14:textId="77777777" w:rsidR="00BE1735" w:rsidRPr="00BE1735" w:rsidRDefault="00BE1735" w:rsidP="00BE1735">
      <w:pPr>
        <w:numPr>
          <w:ilvl w:val="0"/>
          <w:numId w:val="29"/>
        </w:numPr>
        <w:rPr>
          <w:sz w:val="24"/>
          <w:szCs w:val="24"/>
          <w:lang w:val="en-IN"/>
        </w:rPr>
      </w:pPr>
      <w:r w:rsidRPr="00BE1735">
        <w:rPr>
          <w:b/>
          <w:bCs/>
          <w:sz w:val="24"/>
          <w:szCs w:val="24"/>
          <w:lang w:val="en-IN"/>
        </w:rPr>
        <w:t>Trigger Dynamic Routing protocols</w:t>
      </w:r>
      <w:r w:rsidRPr="00BE1735">
        <w:rPr>
          <w:sz w:val="24"/>
          <w:szCs w:val="24"/>
          <w:lang w:val="en-IN"/>
        </w:rPr>
        <w:t xml:space="preserve"> in our driver dispatch systems for Mumbai peripheral lanes starting next Monday.</w:t>
      </w:r>
    </w:p>
    <w:p w14:paraId="28D80A13" w14:textId="77777777" w:rsidR="00BE1735" w:rsidRPr="00BE1735" w:rsidRDefault="00BE1735" w:rsidP="00BE1735"/>
    <w:sectPr w:rsidR="00BE1735" w:rsidRPr="00BE1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A5ED3"/>
    <w:multiLevelType w:val="multilevel"/>
    <w:tmpl w:val="3C6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4D395B"/>
    <w:multiLevelType w:val="multilevel"/>
    <w:tmpl w:val="37E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67F76F6"/>
    <w:multiLevelType w:val="multilevel"/>
    <w:tmpl w:val="3982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8BB50F8"/>
    <w:multiLevelType w:val="multilevel"/>
    <w:tmpl w:val="E3C8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63A7ED0"/>
    <w:multiLevelType w:val="hybridMultilevel"/>
    <w:tmpl w:val="C0A4F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3207C0"/>
    <w:multiLevelType w:val="multilevel"/>
    <w:tmpl w:val="14E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516505521">
    <w:abstractNumId w:val="23"/>
  </w:num>
  <w:num w:numId="2" w16cid:durableId="2058624609">
    <w:abstractNumId w:val="13"/>
  </w:num>
  <w:num w:numId="3" w16cid:durableId="823156894">
    <w:abstractNumId w:val="11"/>
  </w:num>
  <w:num w:numId="4" w16cid:durableId="25299271">
    <w:abstractNumId w:val="26"/>
  </w:num>
  <w:num w:numId="5" w16cid:durableId="217084870">
    <w:abstractNumId w:val="14"/>
  </w:num>
  <w:num w:numId="6" w16cid:durableId="477652203">
    <w:abstractNumId w:val="19"/>
  </w:num>
  <w:num w:numId="7" w16cid:durableId="1108621901">
    <w:abstractNumId w:val="21"/>
  </w:num>
  <w:num w:numId="8" w16cid:durableId="2134903285">
    <w:abstractNumId w:val="9"/>
  </w:num>
  <w:num w:numId="9" w16cid:durableId="708845149">
    <w:abstractNumId w:val="7"/>
  </w:num>
  <w:num w:numId="10" w16cid:durableId="1047679467">
    <w:abstractNumId w:val="6"/>
  </w:num>
  <w:num w:numId="11" w16cid:durableId="1487547350">
    <w:abstractNumId w:val="5"/>
  </w:num>
  <w:num w:numId="12" w16cid:durableId="114106080">
    <w:abstractNumId w:val="4"/>
  </w:num>
  <w:num w:numId="13" w16cid:durableId="1398628556">
    <w:abstractNumId w:val="8"/>
  </w:num>
  <w:num w:numId="14" w16cid:durableId="1677228951">
    <w:abstractNumId w:val="3"/>
  </w:num>
  <w:num w:numId="15" w16cid:durableId="1525240599">
    <w:abstractNumId w:val="2"/>
  </w:num>
  <w:num w:numId="16" w16cid:durableId="377776412">
    <w:abstractNumId w:val="1"/>
  </w:num>
  <w:num w:numId="17" w16cid:durableId="1647080732">
    <w:abstractNumId w:val="0"/>
  </w:num>
  <w:num w:numId="18" w16cid:durableId="132716161">
    <w:abstractNumId w:val="16"/>
  </w:num>
  <w:num w:numId="19" w16cid:durableId="1966812801">
    <w:abstractNumId w:val="17"/>
  </w:num>
  <w:num w:numId="20" w16cid:durableId="389305482">
    <w:abstractNumId w:val="24"/>
  </w:num>
  <w:num w:numId="21" w16cid:durableId="960037573">
    <w:abstractNumId w:val="20"/>
  </w:num>
  <w:num w:numId="22" w16cid:durableId="228152727">
    <w:abstractNumId w:val="12"/>
  </w:num>
  <w:num w:numId="23" w16cid:durableId="1436247191">
    <w:abstractNumId w:val="28"/>
  </w:num>
  <w:num w:numId="24" w16cid:durableId="1421022542">
    <w:abstractNumId w:val="18"/>
  </w:num>
  <w:num w:numId="25" w16cid:durableId="1256207836">
    <w:abstractNumId w:val="27"/>
  </w:num>
  <w:num w:numId="26" w16cid:durableId="1516534990">
    <w:abstractNumId w:val="10"/>
  </w:num>
  <w:num w:numId="27" w16cid:durableId="1120300301">
    <w:abstractNumId w:val="25"/>
  </w:num>
  <w:num w:numId="28" w16cid:durableId="1008097801">
    <w:abstractNumId w:val="15"/>
  </w:num>
  <w:num w:numId="29" w16cid:durableId="7682317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D2"/>
    <w:rsid w:val="00481A36"/>
    <w:rsid w:val="00645252"/>
    <w:rsid w:val="006D3D74"/>
    <w:rsid w:val="0083569A"/>
    <w:rsid w:val="00865FD2"/>
    <w:rsid w:val="00964D13"/>
    <w:rsid w:val="00A9204E"/>
    <w:rsid w:val="00BE1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D40A"/>
  <w15:chartTrackingRefBased/>
  <w15:docId w15:val="{8D790A0C-9CF0-4257-9978-C99704BE9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964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964D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oun\AppData\Local\Microsoft\Office\16.0\DTS\en-IN%7b863CF11D-4D27-4F57-A794-1C79C693CC1B%7d\%7b42190754-A6F3-4FBE-9D57-48E6B13DAC9D%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{42190754-A6F3-4FBE-9D57-48E6B13DAC9D}TF2de6fc23-48e8-448b-960e-1bdc6e9248ab4ef8d1ac_win32-7424dd8ab5ea</Template>
  <TotalTime>27</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das</dc:creator>
  <cp:keywords/>
  <dc:description/>
  <cp:lastModifiedBy>shounak das</cp:lastModifiedBy>
  <cp:revision>1</cp:revision>
  <dcterms:created xsi:type="dcterms:W3CDTF">2026-06-02T16:13:00Z</dcterms:created>
  <dcterms:modified xsi:type="dcterms:W3CDTF">2026-06-02T16:40:00Z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