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is the process of controlling which users are allowed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the MySQL server and what permissions they have on each database.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does not handle user management, rather it passes the username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on to MySQL, which then determines whether a user is permitted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 particular action. Within phpMyAdmin, administrators have full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over creating users, viewing and editing privileges for existing users,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removing users.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phpMyAdmin, user management is controlled via the :guilabel:`Users` link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page. Users can be created, edited, and removed.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new user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user, click the :guilabel:`Add a new user` link near the bottom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:guilabel:`Users` page (you must be a "superuser", e.g., user "root").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textboxes and drop-downs to configure the user to your particular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needs. You can then select whether to create a database for that user and grant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global privileges. Once you've created the user (by clicking Go),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define that user's permissions on a specific database (don't grant global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in that case). In general, users do not need any global privileges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(other than USAGE), only permissions for their specific database.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an existing user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edit an existing user, simply click the pencil icon to the right of that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 the :guilabel:`Users` page. You can then edit their global- 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database-specific privileges, change their password, or even copy those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to a new user.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a user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:guilabel:`Users` page, check the checkbox for the user you wish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remove, select whether or not to also remove any databases of the same name (if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exist), and click Go.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privileges to user for a specific database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are assigned to databases by editing the user record (from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:guilabel:`Users` link on the home page) not from within the :guilabel:`Users`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under the table. If you are creating a user specifically for a given table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to create the user first (with no global privileges) and then go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and edit that user to add the table and privileges for the individual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