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Copyright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Copyright (C) 1998-2000 Tobias Ratschiller &lt;tobias_at_ratschiller.com&gt;</w:t>
        <w:br w:type="textWrapping"/>
        <w:t xml:space="preserve">Copyright (C) 2001-2014 Marc Delisle &lt;marc_at_infomarc.info&gt;</w:t>
        <w:br w:type="textWrapping"/>
        <w:t xml:space="preserve">    Olivier Müller &lt;om_at_omnis.ch&gt;</w:t>
        <w:br w:type="textWrapping"/>
        <w:t xml:space="preserve">    Robin Johnson &lt;robbat2_at_users.sourceforge.net&gt;</w:t>
        <w:br w:type="textWrapping"/>
        <w:t xml:space="preserve">    Alexander M. Turek &lt;me_at_derrabus.de&gt;</w:t>
        <w:br w:type="textWrapping"/>
        <w:t xml:space="preserve">    Michal Čihař &lt;michal_at_cihar.com&gt;</w:t>
        <w:br w:type="textWrapping"/>
        <w:t xml:space="preserve">    Garvin Hicking &lt;me_at_supergarv.de&gt;</w:t>
        <w:br w:type="textWrapping"/>
        <w:t xml:space="preserve">    Michael Keck &lt;mkkeck_at_users.sourceforge.net&gt;</w:t>
        <w:br w:type="textWrapping"/>
        <w:t xml:space="preserve">    Sebastian Mendel &lt;cybot_tm_at_users.sourceforge.net&gt;</w:t>
        <w:br w:type="textWrapping"/>
        <w:t xml:space="preserve">    [check credits for more details]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program is free software; you can redistribute it and/or modify it under the terms of the GNU General Public License version 2, as published by the Free Software Foundation.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program is distributed in the hope that it will be useful, but WITHOUT ANY WARRANTY; without even the implied warranty of MERCHANTABILITY or FITNESS FOR A PARTICULAR PURPOSE. See the GNU General Public License for more details.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should have received a copy of the GNU General Public License along with this program. If not,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http://www.gnu.org/licenses/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Third party licenses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phpMyAdmin includes several third party libraries which come under their respective licenses.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jQuery’s license, which is where we got the files under js/jquery/ is (MIT|GPL), a copy of each license is available in this repository (GPL is available as LICENSE, MIT as js/jquery/MIT-LICENSE.txt).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TCPDF which is located under libraries/tcpdf is released under GPL version 3 and the license is available as libraries/tcpdf/LICENSE.TXT.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DejaVu fonts which are located under libraries/tcpdf/fonts/ and their license is documented in libraries/tcpdf/fonts/dejavu-fonts-ttf-2.33/LICENSE.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PHP-gettext which is located under libraries/php-gettext/ is released under GPL version 2 license which is available in the LICENSE file.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Table Of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Third party licenses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topic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Distributing and packaging 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Next topic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Page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search terms or a module, class or function name.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  <w:t xml:space="preserve"> 2012 - 2014, The phpMyAdmin devel team. Created using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1.3.6.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www.gnu.org/licenses/" TargetMode="External"/><Relationship Id="rId13" Type="http://schemas.openxmlformats.org/officeDocument/2006/relationships/hyperlink" Target="http://docs.google.com/credits.html" TargetMode="External"/><Relationship Id="rId12" Type="http://schemas.openxmlformats.org/officeDocument/2006/relationships/hyperlink" Target="http://docs.google.com/vend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genindex.html" TargetMode="External"/><Relationship Id="rId14" Type="http://schemas.openxmlformats.org/officeDocument/2006/relationships/hyperlink" Target="http://docs.google.com/_sources/copyright.txt" TargetMode="External"/><Relationship Id="rId17" Type="http://schemas.openxmlformats.org/officeDocument/2006/relationships/hyperlink" Target="http://docs.google.com/vendors.html" TargetMode="External"/><Relationship Id="rId16" Type="http://schemas.openxmlformats.org/officeDocument/2006/relationships/hyperlink" Target="http://docs.google.com/credi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sphinx-doc.org/" TargetMode="External"/><Relationship Id="rId6" Type="http://schemas.openxmlformats.org/officeDocument/2006/relationships/hyperlink" Target="http://docs.google.com/genindex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redits.html" TargetMode="External"/><Relationship Id="rId8" Type="http://schemas.openxmlformats.org/officeDocument/2006/relationships/hyperlink" Target="http://docs.google.com/vend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