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5A1" w:rsidRPr="0026307B" w:rsidRDefault="006E4F0C" w:rsidP="00A67259">
      <w:pPr>
        <w:spacing w:before="200" w:after="0"/>
        <w:jc w:val="both"/>
        <w:rPr>
          <w:b/>
          <w:sz w:val="24"/>
          <w:szCs w:val="24"/>
          <w:u w:val="single"/>
        </w:rPr>
      </w:pPr>
      <w:bookmarkStart w:id="0" w:name="_GoBack"/>
      <w:bookmarkEnd w:id="0"/>
      <w:r w:rsidRPr="0026307B">
        <w:rPr>
          <w:b/>
          <w:sz w:val="24"/>
          <w:szCs w:val="24"/>
          <w:u w:val="single"/>
        </w:rPr>
        <w:t xml:space="preserve">Note to the attention of </w:t>
      </w:r>
      <w:r w:rsidR="0096500A" w:rsidRPr="0026307B">
        <w:rPr>
          <w:b/>
          <w:sz w:val="24"/>
          <w:szCs w:val="24"/>
          <w:u w:val="single"/>
        </w:rPr>
        <w:t xml:space="preserve">the </w:t>
      </w:r>
      <w:r w:rsidRPr="0026307B">
        <w:rPr>
          <w:b/>
          <w:sz w:val="24"/>
          <w:szCs w:val="24"/>
          <w:u w:val="single"/>
        </w:rPr>
        <w:t xml:space="preserve">Secretary General </w:t>
      </w:r>
      <w:r w:rsidR="0040356D" w:rsidRPr="0026307B">
        <w:rPr>
          <w:b/>
          <w:sz w:val="24"/>
          <w:szCs w:val="24"/>
          <w:u w:val="single"/>
        </w:rPr>
        <w:t xml:space="preserve">of </w:t>
      </w:r>
      <w:r w:rsidR="0096500A" w:rsidRPr="0026307B">
        <w:rPr>
          <w:b/>
          <w:sz w:val="24"/>
          <w:szCs w:val="24"/>
          <w:u w:val="single"/>
        </w:rPr>
        <w:t xml:space="preserve">the </w:t>
      </w:r>
      <w:r w:rsidRPr="0026307B">
        <w:rPr>
          <w:b/>
          <w:sz w:val="24"/>
          <w:szCs w:val="24"/>
          <w:u w:val="single"/>
        </w:rPr>
        <w:t>E</w:t>
      </w:r>
      <w:r w:rsidR="0096500A" w:rsidRPr="0026307B">
        <w:rPr>
          <w:b/>
          <w:sz w:val="24"/>
          <w:szCs w:val="24"/>
          <w:u w:val="single"/>
        </w:rPr>
        <w:t xml:space="preserve">uropean </w:t>
      </w:r>
      <w:r w:rsidRPr="0026307B">
        <w:rPr>
          <w:b/>
          <w:sz w:val="24"/>
          <w:szCs w:val="24"/>
          <w:u w:val="single"/>
        </w:rPr>
        <w:t>P</w:t>
      </w:r>
      <w:r w:rsidR="0096500A" w:rsidRPr="0026307B">
        <w:rPr>
          <w:b/>
          <w:sz w:val="24"/>
          <w:szCs w:val="24"/>
          <w:u w:val="single"/>
        </w:rPr>
        <w:t>arliament</w:t>
      </w:r>
      <w:r w:rsidR="00914F0F">
        <w:rPr>
          <w:b/>
          <w:sz w:val="24"/>
          <w:szCs w:val="24"/>
          <w:u w:val="single"/>
        </w:rPr>
        <w:t>/</w:t>
      </w:r>
      <w:r w:rsidR="0096500A" w:rsidRPr="0026307B">
        <w:rPr>
          <w:b/>
          <w:sz w:val="24"/>
          <w:szCs w:val="24"/>
          <w:u w:val="single"/>
        </w:rPr>
        <w:t xml:space="preserve">the </w:t>
      </w:r>
      <w:r w:rsidRPr="0026307B">
        <w:rPr>
          <w:b/>
          <w:sz w:val="24"/>
          <w:szCs w:val="24"/>
          <w:u w:val="single"/>
        </w:rPr>
        <w:t>Council</w:t>
      </w:r>
    </w:p>
    <w:p w:rsidR="00B7338E" w:rsidRDefault="00B7338E" w:rsidP="00A67259">
      <w:pPr>
        <w:spacing w:before="200" w:after="0"/>
        <w:jc w:val="both"/>
        <w:rPr>
          <w:sz w:val="24"/>
          <w:szCs w:val="24"/>
        </w:rPr>
      </w:pPr>
    </w:p>
    <w:p w:rsidR="00B7338E" w:rsidRDefault="00B7338E" w:rsidP="00A67259">
      <w:pPr>
        <w:spacing w:before="200" w:after="0"/>
        <w:jc w:val="both"/>
        <w:rPr>
          <w:sz w:val="24"/>
          <w:szCs w:val="24"/>
        </w:rPr>
      </w:pPr>
      <w:r>
        <w:rPr>
          <w:sz w:val="24"/>
          <w:szCs w:val="24"/>
        </w:rPr>
        <w:t>Dear Secretary General,</w:t>
      </w:r>
    </w:p>
    <w:p w:rsidR="00BF1046" w:rsidRDefault="00BF1046" w:rsidP="00A67259">
      <w:pPr>
        <w:spacing w:before="200" w:after="0"/>
        <w:jc w:val="both"/>
        <w:rPr>
          <w:sz w:val="24"/>
          <w:szCs w:val="24"/>
        </w:rPr>
      </w:pPr>
      <w:r w:rsidRPr="0026307B">
        <w:rPr>
          <w:sz w:val="24"/>
          <w:szCs w:val="24"/>
        </w:rPr>
        <w:t xml:space="preserve">The steering committee on </w:t>
      </w:r>
      <w:r w:rsidR="00135887" w:rsidRPr="0026307B">
        <w:rPr>
          <w:sz w:val="24"/>
          <w:szCs w:val="24"/>
        </w:rPr>
        <w:t>the</w:t>
      </w:r>
      <w:r w:rsidRPr="0026307B">
        <w:rPr>
          <w:sz w:val="24"/>
          <w:szCs w:val="24"/>
        </w:rPr>
        <w:t xml:space="preserve"> </w:t>
      </w:r>
      <w:r w:rsidR="007C1AD5">
        <w:rPr>
          <w:sz w:val="24"/>
          <w:szCs w:val="24"/>
        </w:rPr>
        <w:t xml:space="preserve">dedicated </w:t>
      </w:r>
      <w:r w:rsidRPr="0026307B">
        <w:rPr>
          <w:sz w:val="24"/>
          <w:szCs w:val="24"/>
        </w:rPr>
        <w:t>multi-column table editor</w:t>
      </w:r>
      <w:r w:rsidR="000E29AB" w:rsidRPr="0026307B">
        <w:rPr>
          <w:sz w:val="24"/>
          <w:szCs w:val="24"/>
        </w:rPr>
        <w:t xml:space="preserve"> used in </w:t>
      </w:r>
      <w:proofErr w:type="spellStart"/>
      <w:r w:rsidR="000E29AB" w:rsidRPr="0026307B">
        <w:rPr>
          <w:sz w:val="24"/>
          <w:szCs w:val="24"/>
        </w:rPr>
        <w:t>trilogue</w:t>
      </w:r>
      <w:proofErr w:type="spellEnd"/>
      <w:r w:rsidR="000E29AB" w:rsidRPr="0026307B">
        <w:rPr>
          <w:sz w:val="24"/>
          <w:szCs w:val="24"/>
        </w:rPr>
        <w:t xml:space="preserve"> negotiations on legislative files</w:t>
      </w:r>
      <w:r w:rsidRPr="0026307B">
        <w:rPr>
          <w:sz w:val="24"/>
          <w:szCs w:val="24"/>
        </w:rPr>
        <w:t xml:space="preserve"> adopted this note at its inaugural meeting on [date]. Its purpose is to </w:t>
      </w:r>
      <w:r w:rsidR="00914F0F">
        <w:rPr>
          <w:sz w:val="24"/>
          <w:szCs w:val="24"/>
        </w:rPr>
        <w:t xml:space="preserve">present the project, </w:t>
      </w:r>
      <w:r w:rsidRPr="0026307B">
        <w:rPr>
          <w:sz w:val="24"/>
          <w:szCs w:val="24"/>
        </w:rPr>
        <w:t xml:space="preserve">take stock of the developments so far and to give an overview on </w:t>
      </w:r>
      <w:r w:rsidR="0096500A" w:rsidRPr="0026307B">
        <w:rPr>
          <w:sz w:val="24"/>
          <w:szCs w:val="24"/>
        </w:rPr>
        <w:t xml:space="preserve">the </w:t>
      </w:r>
      <w:r w:rsidRPr="0026307B">
        <w:rPr>
          <w:sz w:val="24"/>
          <w:szCs w:val="24"/>
        </w:rPr>
        <w:t>next step</w:t>
      </w:r>
      <w:r w:rsidR="00135887" w:rsidRPr="0026307B">
        <w:rPr>
          <w:sz w:val="24"/>
          <w:szCs w:val="24"/>
        </w:rPr>
        <w:t xml:space="preserve">s </w:t>
      </w:r>
      <w:r w:rsidR="0096500A" w:rsidRPr="0026307B">
        <w:rPr>
          <w:sz w:val="24"/>
          <w:szCs w:val="24"/>
        </w:rPr>
        <w:t>as well as on the overall context the project</w:t>
      </w:r>
      <w:r w:rsidR="00D8372E" w:rsidRPr="0026307B">
        <w:rPr>
          <w:sz w:val="24"/>
          <w:szCs w:val="24"/>
        </w:rPr>
        <w:t xml:space="preserve"> is set in</w:t>
      </w:r>
      <w:r w:rsidRPr="0026307B">
        <w:rPr>
          <w:sz w:val="24"/>
          <w:szCs w:val="24"/>
        </w:rPr>
        <w:t>.</w:t>
      </w:r>
    </w:p>
    <w:p w:rsidR="0026307B" w:rsidRPr="00A67259" w:rsidRDefault="0026307B" w:rsidP="00A67259">
      <w:pPr>
        <w:spacing w:before="200" w:after="0"/>
        <w:jc w:val="both"/>
        <w:rPr>
          <w:b/>
          <w:sz w:val="24"/>
          <w:szCs w:val="24"/>
        </w:rPr>
      </w:pPr>
      <w:r w:rsidRPr="00A67259">
        <w:rPr>
          <w:b/>
          <w:sz w:val="24"/>
          <w:szCs w:val="24"/>
        </w:rPr>
        <w:t>Background</w:t>
      </w:r>
      <w:r w:rsidR="00A72BC8">
        <w:rPr>
          <w:b/>
          <w:sz w:val="24"/>
          <w:szCs w:val="24"/>
        </w:rPr>
        <w:t xml:space="preserve"> and description of the project</w:t>
      </w:r>
    </w:p>
    <w:p w:rsidR="000E29AB" w:rsidRPr="00A67259" w:rsidRDefault="000E29AB" w:rsidP="00A67259">
      <w:pPr>
        <w:spacing w:before="200" w:after="0"/>
        <w:jc w:val="both"/>
        <w:rPr>
          <w:sz w:val="24"/>
          <w:szCs w:val="24"/>
        </w:rPr>
      </w:pPr>
      <w:r w:rsidRPr="00A67259">
        <w:rPr>
          <w:sz w:val="24"/>
          <w:szCs w:val="24"/>
        </w:rPr>
        <w:t xml:space="preserve">Trilogue </w:t>
      </w:r>
      <w:r w:rsidR="0026307B">
        <w:rPr>
          <w:sz w:val="24"/>
          <w:szCs w:val="24"/>
        </w:rPr>
        <w:t>n</w:t>
      </w:r>
      <w:r w:rsidRPr="00A67259">
        <w:rPr>
          <w:sz w:val="24"/>
          <w:szCs w:val="24"/>
        </w:rPr>
        <w:t>egotiations ar</w:t>
      </w:r>
      <w:r w:rsidR="00A72BC8" w:rsidRPr="00A72BC8">
        <w:rPr>
          <w:sz w:val="24"/>
          <w:szCs w:val="24"/>
        </w:rPr>
        <w:t xml:space="preserve">e an informal process allowing the </w:t>
      </w:r>
      <w:r w:rsidRPr="00A67259">
        <w:rPr>
          <w:sz w:val="24"/>
          <w:szCs w:val="24"/>
        </w:rPr>
        <w:t>U</w:t>
      </w:r>
      <w:r w:rsidR="00A72BC8">
        <w:rPr>
          <w:sz w:val="24"/>
          <w:szCs w:val="24"/>
        </w:rPr>
        <w:t>nion’s</w:t>
      </w:r>
      <w:r w:rsidRPr="00A67259">
        <w:rPr>
          <w:sz w:val="24"/>
          <w:szCs w:val="24"/>
        </w:rPr>
        <w:t xml:space="preserve"> </w:t>
      </w:r>
      <w:r w:rsidR="00A72BC8">
        <w:rPr>
          <w:sz w:val="24"/>
          <w:szCs w:val="24"/>
        </w:rPr>
        <w:t>c</w:t>
      </w:r>
      <w:r w:rsidRPr="00A67259">
        <w:rPr>
          <w:sz w:val="24"/>
          <w:szCs w:val="24"/>
        </w:rPr>
        <w:t xml:space="preserve">o-legislators to enter into direct contact to exchange and </w:t>
      </w:r>
      <w:r w:rsidR="0026307B">
        <w:rPr>
          <w:sz w:val="24"/>
          <w:szCs w:val="24"/>
        </w:rPr>
        <w:t xml:space="preserve">reconcile their </w:t>
      </w:r>
      <w:r w:rsidRPr="00A67259">
        <w:rPr>
          <w:sz w:val="24"/>
          <w:szCs w:val="24"/>
        </w:rPr>
        <w:t xml:space="preserve">respective positions </w:t>
      </w:r>
      <w:r w:rsidR="00A67259">
        <w:rPr>
          <w:sz w:val="24"/>
          <w:szCs w:val="24"/>
        </w:rPr>
        <w:t>on a legislative proposal</w:t>
      </w:r>
      <w:r w:rsidR="00BB4D87">
        <w:rPr>
          <w:sz w:val="24"/>
          <w:szCs w:val="24"/>
        </w:rPr>
        <w:t>,</w:t>
      </w:r>
      <w:r w:rsidR="00A67259">
        <w:rPr>
          <w:sz w:val="24"/>
          <w:szCs w:val="24"/>
        </w:rPr>
        <w:t xml:space="preserve"> </w:t>
      </w:r>
      <w:r w:rsidRPr="00A67259">
        <w:rPr>
          <w:sz w:val="24"/>
          <w:szCs w:val="24"/>
        </w:rPr>
        <w:t>with the support of the Commission</w:t>
      </w:r>
      <w:r w:rsidR="00BB4D87">
        <w:rPr>
          <w:sz w:val="24"/>
          <w:szCs w:val="24"/>
        </w:rPr>
        <w:t>,</w:t>
      </w:r>
      <w:r w:rsidRPr="00A67259">
        <w:rPr>
          <w:sz w:val="24"/>
          <w:szCs w:val="24"/>
        </w:rPr>
        <w:t xml:space="preserve"> </w:t>
      </w:r>
      <w:r w:rsidR="0026307B">
        <w:rPr>
          <w:sz w:val="24"/>
          <w:szCs w:val="24"/>
        </w:rPr>
        <w:t xml:space="preserve">and thereby </w:t>
      </w:r>
      <w:r w:rsidRPr="00A67259">
        <w:rPr>
          <w:sz w:val="24"/>
          <w:szCs w:val="24"/>
        </w:rPr>
        <w:t xml:space="preserve">to speed up the outcome of the legislative procedure. </w:t>
      </w:r>
    </w:p>
    <w:p w:rsidR="00F06802" w:rsidRDefault="000E29AB" w:rsidP="00A67259">
      <w:pPr>
        <w:spacing w:before="200" w:after="0"/>
        <w:jc w:val="both"/>
        <w:rPr>
          <w:sz w:val="24"/>
          <w:szCs w:val="24"/>
        </w:rPr>
      </w:pPr>
      <w:r w:rsidRPr="00A67259">
        <w:rPr>
          <w:sz w:val="24"/>
          <w:szCs w:val="24"/>
        </w:rPr>
        <w:t xml:space="preserve">Parliament, Council and Commission </w:t>
      </w:r>
      <w:r w:rsidR="00B8249C" w:rsidRPr="00A67259">
        <w:rPr>
          <w:sz w:val="24"/>
          <w:szCs w:val="24"/>
        </w:rPr>
        <w:t xml:space="preserve">stated </w:t>
      </w:r>
      <w:r w:rsidRPr="00A67259">
        <w:rPr>
          <w:sz w:val="24"/>
          <w:szCs w:val="24"/>
        </w:rPr>
        <w:t xml:space="preserve">in </w:t>
      </w:r>
      <w:r w:rsidR="00B8249C" w:rsidRPr="00A67259">
        <w:rPr>
          <w:sz w:val="24"/>
          <w:szCs w:val="24"/>
        </w:rPr>
        <w:t xml:space="preserve">their </w:t>
      </w:r>
      <w:r w:rsidRPr="00A67259">
        <w:rPr>
          <w:sz w:val="24"/>
          <w:szCs w:val="24"/>
        </w:rPr>
        <w:t xml:space="preserve">2007 </w:t>
      </w:r>
      <w:r w:rsidR="00B8249C" w:rsidRPr="00A67259">
        <w:rPr>
          <w:sz w:val="24"/>
          <w:szCs w:val="24"/>
        </w:rPr>
        <w:t xml:space="preserve">joint declaration </w:t>
      </w:r>
      <w:r w:rsidRPr="00A67259">
        <w:rPr>
          <w:sz w:val="24"/>
          <w:szCs w:val="24"/>
        </w:rPr>
        <w:t>on practical arrangements of the (then) Co-decision procedure</w:t>
      </w:r>
      <w:r w:rsidR="00F50CFE">
        <w:rPr>
          <w:rStyle w:val="FootnoteReference"/>
          <w:sz w:val="24"/>
          <w:szCs w:val="24"/>
        </w:rPr>
        <w:footnoteReference w:id="1"/>
      </w:r>
      <w:r w:rsidRPr="00A67259">
        <w:rPr>
          <w:sz w:val="24"/>
          <w:szCs w:val="24"/>
        </w:rPr>
        <w:t xml:space="preserve"> </w:t>
      </w:r>
      <w:r w:rsidR="00B8249C" w:rsidRPr="00A67259">
        <w:rPr>
          <w:sz w:val="24"/>
          <w:szCs w:val="24"/>
        </w:rPr>
        <w:t xml:space="preserve">that “cooperation between the institutions in the context of </w:t>
      </w:r>
      <w:proofErr w:type="spellStart"/>
      <w:r w:rsidR="00B8249C" w:rsidRPr="00A67259">
        <w:rPr>
          <w:sz w:val="24"/>
          <w:szCs w:val="24"/>
        </w:rPr>
        <w:t>codecision</w:t>
      </w:r>
      <w:proofErr w:type="spellEnd"/>
      <w:r w:rsidR="00B8249C" w:rsidRPr="00A67259">
        <w:rPr>
          <w:sz w:val="24"/>
          <w:szCs w:val="24"/>
        </w:rPr>
        <w:t xml:space="preserve"> often takes the form of tripartite meetings (‘</w:t>
      </w:r>
      <w:proofErr w:type="spellStart"/>
      <w:r w:rsidR="00B8249C" w:rsidRPr="00A67259">
        <w:rPr>
          <w:sz w:val="24"/>
          <w:szCs w:val="24"/>
        </w:rPr>
        <w:t>trilogues</w:t>
      </w:r>
      <w:proofErr w:type="spellEnd"/>
      <w:r w:rsidR="00B8249C" w:rsidRPr="00A67259">
        <w:rPr>
          <w:sz w:val="24"/>
          <w:szCs w:val="24"/>
        </w:rPr>
        <w:t>’).</w:t>
      </w:r>
      <w:r w:rsidRPr="00A67259">
        <w:rPr>
          <w:sz w:val="24"/>
          <w:szCs w:val="24"/>
        </w:rPr>
        <w:t xml:space="preserve"> </w:t>
      </w:r>
      <w:r w:rsidR="00B8249C" w:rsidRPr="00A67259">
        <w:rPr>
          <w:sz w:val="24"/>
          <w:szCs w:val="24"/>
        </w:rPr>
        <w:t>This</w:t>
      </w:r>
      <w:r w:rsidRPr="00A67259">
        <w:rPr>
          <w:sz w:val="24"/>
          <w:szCs w:val="24"/>
        </w:rPr>
        <w:t xml:space="preserve"> </w:t>
      </w:r>
      <w:proofErr w:type="spellStart"/>
      <w:r w:rsidRPr="00A67259">
        <w:rPr>
          <w:sz w:val="24"/>
          <w:szCs w:val="24"/>
        </w:rPr>
        <w:t>trilogue</w:t>
      </w:r>
      <w:proofErr w:type="spellEnd"/>
      <w:r w:rsidRPr="00A67259">
        <w:rPr>
          <w:sz w:val="24"/>
          <w:szCs w:val="24"/>
        </w:rPr>
        <w:t xml:space="preserve"> system has demonstrated its vitality and flexibility</w:t>
      </w:r>
      <w:r w:rsidR="00B8249C" w:rsidRPr="00A67259">
        <w:rPr>
          <w:sz w:val="24"/>
          <w:szCs w:val="24"/>
        </w:rPr>
        <w:t xml:space="preserve"> [...]”. </w:t>
      </w:r>
      <w:r w:rsidRPr="00A67259">
        <w:rPr>
          <w:sz w:val="24"/>
          <w:szCs w:val="24"/>
        </w:rPr>
        <w:t xml:space="preserve">They also refer to Trilogues as being “conducted in an informal framework”. </w:t>
      </w:r>
    </w:p>
    <w:p w:rsidR="000E29AB" w:rsidRPr="00A67259" w:rsidRDefault="00B8249C" w:rsidP="00A67259">
      <w:pPr>
        <w:spacing w:before="200" w:after="0"/>
        <w:jc w:val="both"/>
        <w:rPr>
          <w:sz w:val="24"/>
          <w:szCs w:val="24"/>
        </w:rPr>
      </w:pPr>
      <w:r w:rsidRPr="00A67259">
        <w:rPr>
          <w:sz w:val="24"/>
          <w:szCs w:val="24"/>
        </w:rPr>
        <w:t>Negotiations are based on a joint document, indicating in separate columns the Commission’s legislative proposal and the positions of the Parliament and the Council on each individual part of the text with a further column for the compromise text agreed between the negotiating teams of the co-legislators. This document is referred to as “multi-column table”. It is typically prepared for each file by either Parliament or Council services and updated by the same service as negotiations progress.</w:t>
      </w:r>
      <w:r w:rsidR="0026307B" w:rsidRPr="00A67259">
        <w:rPr>
          <w:sz w:val="24"/>
          <w:szCs w:val="24"/>
        </w:rPr>
        <w:t xml:space="preserve"> Th</w:t>
      </w:r>
      <w:r w:rsidR="00F06802" w:rsidRPr="00F06802">
        <w:rPr>
          <w:sz w:val="24"/>
          <w:szCs w:val="24"/>
        </w:rPr>
        <w:t xml:space="preserve">is task </w:t>
      </w:r>
      <w:r w:rsidR="0026307B">
        <w:rPr>
          <w:sz w:val="24"/>
          <w:szCs w:val="24"/>
        </w:rPr>
        <w:t>involves a great deal of manual work and often</w:t>
      </w:r>
      <w:r w:rsidR="0026307B" w:rsidRPr="00A67259">
        <w:rPr>
          <w:sz w:val="24"/>
          <w:szCs w:val="24"/>
        </w:rPr>
        <w:t xml:space="preserve"> happens under time pressure.</w:t>
      </w:r>
    </w:p>
    <w:p w:rsidR="000E29AB" w:rsidRPr="00A67259" w:rsidRDefault="00B8249C" w:rsidP="00A67259">
      <w:pPr>
        <w:spacing w:before="200" w:after="0"/>
        <w:jc w:val="both"/>
        <w:rPr>
          <w:sz w:val="24"/>
          <w:szCs w:val="24"/>
        </w:rPr>
      </w:pPr>
      <w:r w:rsidRPr="00A67259">
        <w:rPr>
          <w:sz w:val="24"/>
          <w:szCs w:val="24"/>
        </w:rPr>
        <w:t>Until now existing IT tools</w:t>
      </w:r>
      <w:r w:rsidR="0026307B" w:rsidRPr="00A67259">
        <w:rPr>
          <w:sz w:val="24"/>
          <w:szCs w:val="24"/>
        </w:rPr>
        <w:t>, instead of a dedicated solution,</w:t>
      </w:r>
      <w:r w:rsidRPr="00A67259">
        <w:rPr>
          <w:sz w:val="24"/>
          <w:szCs w:val="24"/>
        </w:rPr>
        <w:t xml:space="preserve"> </w:t>
      </w:r>
      <w:r w:rsidR="00A67259">
        <w:rPr>
          <w:sz w:val="24"/>
          <w:szCs w:val="24"/>
        </w:rPr>
        <w:t xml:space="preserve">have been used </w:t>
      </w:r>
      <w:r w:rsidRPr="00A67259">
        <w:rPr>
          <w:sz w:val="24"/>
          <w:szCs w:val="24"/>
        </w:rPr>
        <w:t>for</w:t>
      </w:r>
      <w:r w:rsidR="000E29AB" w:rsidRPr="00A67259">
        <w:rPr>
          <w:sz w:val="24"/>
          <w:szCs w:val="24"/>
        </w:rPr>
        <w:t xml:space="preserve"> the preparation </w:t>
      </w:r>
      <w:r w:rsidR="0026307B" w:rsidRPr="00A67259">
        <w:rPr>
          <w:sz w:val="24"/>
          <w:szCs w:val="24"/>
        </w:rPr>
        <w:t>of the document before an</w:t>
      </w:r>
      <w:r w:rsidR="000E29AB" w:rsidRPr="00A67259">
        <w:rPr>
          <w:sz w:val="24"/>
          <w:szCs w:val="24"/>
        </w:rPr>
        <w:t xml:space="preserve">d during the negotiations. </w:t>
      </w:r>
      <w:r w:rsidR="0026307B" w:rsidRPr="00A67259">
        <w:rPr>
          <w:sz w:val="24"/>
          <w:szCs w:val="24"/>
        </w:rPr>
        <w:t>However</w:t>
      </w:r>
      <w:r w:rsidR="00F50CFE">
        <w:rPr>
          <w:sz w:val="24"/>
          <w:szCs w:val="24"/>
        </w:rPr>
        <w:t>,</w:t>
      </w:r>
      <w:r w:rsidR="0026307B" w:rsidRPr="00A67259">
        <w:rPr>
          <w:sz w:val="24"/>
          <w:szCs w:val="24"/>
        </w:rPr>
        <w:t xml:space="preserve"> it became apparent that with</w:t>
      </w:r>
      <w:r w:rsidR="000E29AB" w:rsidRPr="00A67259">
        <w:rPr>
          <w:sz w:val="24"/>
          <w:szCs w:val="24"/>
        </w:rPr>
        <w:t xml:space="preserve"> </w:t>
      </w:r>
      <w:r w:rsidR="00C2756B">
        <w:rPr>
          <w:sz w:val="24"/>
          <w:szCs w:val="24"/>
        </w:rPr>
        <w:t xml:space="preserve">increased </w:t>
      </w:r>
      <w:r w:rsidR="000E29AB" w:rsidRPr="00A67259">
        <w:rPr>
          <w:sz w:val="24"/>
          <w:szCs w:val="24"/>
        </w:rPr>
        <w:t xml:space="preserve">complexity of </w:t>
      </w:r>
      <w:r w:rsidR="00C2756B">
        <w:rPr>
          <w:sz w:val="24"/>
          <w:szCs w:val="24"/>
        </w:rPr>
        <w:t xml:space="preserve">a </w:t>
      </w:r>
      <w:r w:rsidR="000E29AB" w:rsidRPr="00A67259">
        <w:rPr>
          <w:sz w:val="24"/>
          <w:szCs w:val="24"/>
        </w:rPr>
        <w:t xml:space="preserve">file the </w:t>
      </w:r>
      <w:r w:rsidR="0026307B" w:rsidRPr="00A67259">
        <w:rPr>
          <w:sz w:val="24"/>
          <w:szCs w:val="24"/>
        </w:rPr>
        <w:t xml:space="preserve">current </w:t>
      </w:r>
      <w:r w:rsidR="000E29AB" w:rsidRPr="00A67259">
        <w:rPr>
          <w:sz w:val="24"/>
          <w:szCs w:val="24"/>
        </w:rPr>
        <w:t xml:space="preserve">text editor </w:t>
      </w:r>
      <w:r w:rsidR="00C2756B">
        <w:rPr>
          <w:sz w:val="24"/>
          <w:szCs w:val="24"/>
        </w:rPr>
        <w:t xml:space="preserve">is </w:t>
      </w:r>
      <w:r w:rsidR="0026307B" w:rsidRPr="00A67259">
        <w:rPr>
          <w:sz w:val="24"/>
          <w:szCs w:val="24"/>
        </w:rPr>
        <w:t>unstable and unreliable</w:t>
      </w:r>
      <w:r w:rsidR="00C2756B">
        <w:rPr>
          <w:sz w:val="24"/>
          <w:szCs w:val="24"/>
        </w:rPr>
        <w:t>. It is also not suited</w:t>
      </w:r>
      <w:r w:rsidR="0026307B" w:rsidRPr="00A67259">
        <w:rPr>
          <w:sz w:val="24"/>
          <w:szCs w:val="24"/>
        </w:rPr>
        <w:t xml:space="preserve"> </w:t>
      </w:r>
      <w:r w:rsidR="00A67259">
        <w:rPr>
          <w:sz w:val="24"/>
          <w:szCs w:val="24"/>
        </w:rPr>
        <w:t>for</w:t>
      </w:r>
      <w:r w:rsidR="0026307B" w:rsidRPr="00A67259">
        <w:rPr>
          <w:sz w:val="24"/>
          <w:szCs w:val="24"/>
        </w:rPr>
        <w:t xml:space="preserve"> </w:t>
      </w:r>
      <w:r w:rsidR="000E29AB" w:rsidRPr="00A67259">
        <w:rPr>
          <w:sz w:val="24"/>
          <w:szCs w:val="24"/>
        </w:rPr>
        <w:t>provid</w:t>
      </w:r>
      <w:r w:rsidR="00A67259">
        <w:rPr>
          <w:sz w:val="24"/>
          <w:szCs w:val="24"/>
        </w:rPr>
        <w:t>ing</w:t>
      </w:r>
      <w:r w:rsidR="000E29AB" w:rsidRPr="00A67259">
        <w:rPr>
          <w:sz w:val="24"/>
          <w:szCs w:val="24"/>
        </w:rPr>
        <w:t xml:space="preserve"> a basis for new features that would result in a faster </w:t>
      </w:r>
      <w:r w:rsidR="00A67259">
        <w:rPr>
          <w:sz w:val="24"/>
          <w:szCs w:val="24"/>
        </w:rPr>
        <w:t>preparation</w:t>
      </w:r>
      <w:r w:rsidR="000E29AB" w:rsidRPr="00A67259">
        <w:rPr>
          <w:sz w:val="24"/>
          <w:szCs w:val="24"/>
        </w:rPr>
        <w:t xml:space="preserve"> </w:t>
      </w:r>
      <w:r w:rsidR="00AE4D71">
        <w:rPr>
          <w:sz w:val="24"/>
          <w:szCs w:val="24"/>
        </w:rPr>
        <w:t>process and</w:t>
      </w:r>
      <w:r w:rsidR="000E29AB" w:rsidRPr="00A67259">
        <w:rPr>
          <w:sz w:val="24"/>
          <w:szCs w:val="24"/>
        </w:rPr>
        <w:t xml:space="preserve"> </w:t>
      </w:r>
      <w:r w:rsidR="00F06802">
        <w:rPr>
          <w:sz w:val="24"/>
          <w:szCs w:val="24"/>
        </w:rPr>
        <w:t>higher</w:t>
      </w:r>
      <w:r w:rsidR="000E29AB" w:rsidRPr="00A67259">
        <w:rPr>
          <w:sz w:val="24"/>
          <w:szCs w:val="24"/>
        </w:rPr>
        <w:t xml:space="preserve"> quality </w:t>
      </w:r>
      <w:r w:rsidR="00F06802">
        <w:rPr>
          <w:sz w:val="24"/>
          <w:szCs w:val="24"/>
        </w:rPr>
        <w:t xml:space="preserve">of the presentation of the </w:t>
      </w:r>
      <w:r w:rsidR="000E29AB" w:rsidRPr="00A67259">
        <w:rPr>
          <w:sz w:val="24"/>
          <w:szCs w:val="24"/>
        </w:rPr>
        <w:t>content</w:t>
      </w:r>
      <w:r w:rsidR="00F06802">
        <w:rPr>
          <w:sz w:val="24"/>
          <w:szCs w:val="24"/>
        </w:rPr>
        <w:t xml:space="preserve"> which would improve </w:t>
      </w:r>
      <w:r w:rsidR="00F50CFE">
        <w:rPr>
          <w:sz w:val="24"/>
          <w:szCs w:val="24"/>
        </w:rPr>
        <w:t xml:space="preserve">the administrative </w:t>
      </w:r>
      <w:r w:rsidR="00F06802">
        <w:rPr>
          <w:sz w:val="24"/>
          <w:szCs w:val="24"/>
        </w:rPr>
        <w:t>support for the negotiating parties</w:t>
      </w:r>
      <w:r w:rsidR="000E29AB" w:rsidRPr="00A67259">
        <w:rPr>
          <w:sz w:val="24"/>
          <w:szCs w:val="24"/>
        </w:rPr>
        <w:t>.</w:t>
      </w:r>
    </w:p>
    <w:p w:rsidR="007848D2" w:rsidRPr="009B2F1C" w:rsidRDefault="0026307B" w:rsidP="00A67259">
      <w:pPr>
        <w:spacing w:before="200" w:after="0"/>
        <w:jc w:val="both"/>
        <w:rPr>
          <w:sz w:val="24"/>
          <w:szCs w:val="24"/>
        </w:rPr>
      </w:pPr>
      <w:r w:rsidRPr="0026307B">
        <w:rPr>
          <w:sz w:val="24"/>
          <w:szCs w:val="24"/>
        </w:rPr>
        <w:t>This is why i</w:t>
      </w:r>
      <w:r w:rsidR="006E4F0C" w:rsidRPr="0026307B">
        <w:rPr>
          <w:sz w:val="24"/>
          <w:szCs w:val="24"/>
        </w:rPr>
        <w:t>n the beginning of 2016 the two Secretary Generals of Parliament and Council exchanged letters/notes on the interinstitutional collaboration on the management of multi-column tables used in</w:t>
      </w:r>
      <w:r w:rsidR="006E4F0C" w:rsidRPr="00C2756B">
        <w:rPr>
          <w:sz w:val="24"/>
          <w:szCs w:val="24"/>
        </w:rPr>
        <w:t xml:space="preserve"> legislative negotiations</w:t>
      </w:r>
      <w:r w:rsidR="0096500A" w:rsidRPr="0026307B">
        <w:rPr>
          <w:rStyle w:val="FootnoteReference"/>
          <w:sz w:val="24"/>
          <w:szCs w:val="24"/>
        </w:rPr>
        <w:footnoteReference w:id="2"/>
      </w:r>
      <w:r w:rsidR="006E4F0C" w:rsidRPr="0026307B">
        <w:rPr>
          <w:sz w:val="24"/>
          <w:szCs w:val="24"/>
        </w:rPr>
        <w:t xml:space="preserve">. </w:t>
      </w:r>
      <w:r w:rsidR="00E230C7" w:rsidRPr="0026307B">
        <w:rPr>
          <w:sz w:val="24"/>
          <w:szCs w:val="24"/>
        </w:rPr>
        <w:t xml:space="preserve">Both felt that the manual work required by </w:t>
      </w:r>
      <w:r w:rsidR="00E230C7" w:rsidRPr="0026307B">
        <w:rPr>
          <w:sz w:val="24"/>
          <w:szCs w:val="24"/>
        </w:rPr>
        <w:lastRenderedPageBreak/>
        <w:t xml:space="preserve">the services on either side to produce and maintain such documents for each legislative file under negotiation is extremely time-consuming, precisely in situations that are often characterised by a lack of time due to the on-going negotiation process. </w:t>
      </w:r>
      <w:r w:rsidR="007848D2" w:rsidRPr="0026307B">
        <w:rPr>
          <w:sz w:val="24"/>
          <w:szCs w:val="24"/>
        </w:rPr>
        <w:t xml:space="preserve">To overcome </w:t>
      </w:r>
      <w:r w:rsidR="00AE2166" w:rsidRPr="0026307B">
        <w:rPr>
          <w:sz w:val="24"/>
          <w:szCs w:val="24"/>
        </w:rPr>
        <w:t>such</w:t>
      </w:r>
      <w:r w:rsidR="007848D2" w:rsidRPr="0026307B">
        <w:rPr>
          <w:sz w:val="24"/>
          <w:szCs w:val="24"/>
        </w:rPr>
        <w:t xml:space="preserve"> </w:t>
      </w:r>
      <w:r w:rsidR="00095F28" w:rsidRPr="0026307B">
        <w:rPr>
          <w:sz w:val="24"/>
          <w:szCs w:val="24"/>
        </w:rPr>
        <w:t>difficulties</w:t>
      </w:r>
      <w:r w:rsidR="007848D2" w:rsidRPr="0026307B">
        <w:rPr>
          <w:sz w:val="24"/>
          <w:szCs w:val="24"/>
        </w:rPr>
        <w:t xml:space="preserve"> t</w:t>
      </w:r>
      <w:r w:rsidR="00E230C7" w:rsidRPr="0026307B">
        <w:rPr>
          <w:sz w:val="24"/>
          <w:szCs w:val="24"/>
        </w:rPr>
        <w:t>he Secretary Generals</w:t>
      </w:r>
      <w:r w:rsidR="006E4F0C" w:rsidRPr="00C2756B">
        <w:rPr>
          <w:sz w:val="24"/>
          <w:szCs w:val="24"/>
        </w:rPr>
        <w:t xml:space="preserve"> </w:t>
      </w:r>
      <w:r w:rsidR="00AE2166" w:rsidRPr="00C2756B">
        <w:rPr>
          <w:sz w:val="24"/>
          <w:szCs w:val="24"/>
        </w:rPr>
        <w:t xml:space="preserve">agreed </w:t>
      </w:r>
      <w:r w:rsidR="00E230C7" w:rsidRPr="00C2756B">
        <w:rPr>
          <w:sz w:val="24"/>
          <w:szCs w:val="24"/>
        </w:rPr>
        <w:t>that the</w:t>
      </w:r>
      <w:r w:rsidR="007848D2" w:rsidRPr="00C2756B">
        <w:rPr>
          <w:sz w:val="24"/>
          <w:szCs w:val="24"/>
        </w:rPr>
        <w:t xml:space="preserve"> solution </w:t>
      </w:r>
      <w:r w:rsidR="00AE2166" w:rsidRPr="00C2756B">
        <w:rPr>
          <w:sz w:val="24"/>
          <w:szCs w:val="24"/>
        </w:rPr>
        <w:t>w</w:t>
      </w:r>
      <w:r w:rsidR="007848D2" w:rsidRPr="00C2756B">
        <w:rPr>
          <w:sz w:val="24"/>
          <w:szCs w:val="24"/>
        </w:rPr>
        <w:t xml:space="preserve">ould be the creation of a </w:t>
      </w:r>
      <w:r w:rsidR="00AE2166" w:rsidRPr="00C2756B">
        <w:rPr>
          <w:sz w:val="24"/>
          <w:szCs w:val="24"/>
        </w:rPr>
        <w:t>specialised</w:t>
      </w:r>
      <w:r w:rsidR="007848D2" w:rsidRPr="00C2756B">
        <w:rPr>
          <w:sz w:val="24"/>
          <w:szCs w:val="24"/>
        </w:rPr>
        <w:t xml:space="preserve"> editor, based on </w:t>
      </w:r>
      <w:r w:rsidR="006E4F0C" w:rsidRPr="00A72BC8">
        <w:rPr>
          <w:sz w:val="24"/>
          <w:szCs w:val="24"/>
        </w:rPr>
        <w:t>xml-technology</w:t>
      </w:r>
      <w:r w:rsidR="007848D2" w:rsidRPr="00A72BC8">
        <w:rPr>
          <w:sz w:val="24"/>
          <w:szCs w:val="24"/>
        </w:rPr>
        <w:t>,</w:t>
      </w:r>
      <w:r w:rsidR="006E4F0C" w:rsidRPr="00A72BC8">
        <w:rPr>
          <w:sz w:val="24"/>
          <w:szCs w:val="24"/>
        </w:rPr>
        <w:t xml:space="preserve"> for the handling of </w:t>
      </w:r>
      <w:r w:rsidR="00E230C7" w:rsidRPr="00A72BC8">
        <w:rPr>
          <w:sz w:val="24"/>
          <w:szCs w:val="24"/>
        </w:rPr>
        <w:t>multi-column tables</w:t>
      </w:r>
      <w:r w:rsidR="006E4F0C" w:rsidRPr="00A72BC8">
        <w:rPr>
          <w:sz w:val="24"/>
          <w:szCs w:val="24"/>
        </w:rPr>
        <w:t>.</w:t>
      </w:r>
      <w:r w:rsidR="00770CC0" w:rsidRPr="00A72BC8">
        <w:rPr>
          <w:sz w:val="24"/>
          <w:szCs w:val="24"/>
        </w:rPr>
        <w:t xml:space="preserve"> </w:t>
      </w:r>
      <w:r w:rsidR="00AE2166" w:rsidRPr="00A72BC8">
        <w:rPr>
          <w:sz w:val="24"/>
          <w:szCs w:val="24"/>
        </w:rPr>
        <w:t>Its</w:t>
      </w:r>
      <w:r w:rsidR="00AE609C" w:rsidRPr="00A72BC8">
        <w:rPr>
          <w:sz w:val="24"/>
          <w:szCs w:val="24"/>
        </w:rPr>
        <w:t xml:space="preserve"> objective should be to</w:t>
      </w:r>
      <w:r w:rsidR="00323D6C" w:rsidRPr="009B2F1C">
        <w:rPr>
          <w:sz w:val="24"/>
          <w:szCs w:val="24"/>
        </w:rPr>
        <w:t xml:space="preserve"> facilitate the entirety of the process from the production of the first version of the multi-column table through the negotiations until the finalisation of the agreed text.</w:t>
      </w:r>
    </w:p>
    <w:p w:rsidR="00095F28" w:rsidRPr="00A72BC8" w:rsidRDefault="00095F28" w:rsidP="00A67259">
      <w:pPr>
        <w:spacing w:before="200" w:after="0"/>
        <w:jc w:val="both"/>
        <w:rPr>
          <w:sz w:val="24"/>
          <w:szCs w:val="24"/>
        </w:rPr>
      </w:pPr>
      <w:r w:rsidRPr="009B2F1C">
        <w:rPr>
          <w:sz w:val="24"/>
          <w:szCs w:val="24"/>
        </w:rPr>
        <w:t>This shared understanding was based on previous experiences with xml [</w:t>
      </w:r>
      <w:proofErr w:type="spellStart"/>
      <w:r w:rsidRPr="009B2F1C">
        <w:rPr>
          <w:sz w:val="24"/>
          <w:szCs w:val="24"/>
        </w:rPr>
        <w:t>Akoma</w:t>
      </w:r>
      <w:proofErr w:type="spellEnd"/>
      <w:r w:rsidRPr="009B2F1C">
        <w:rPr>
          <w:sz w:val="24"/>
          <w:szCs w:val="24"/>
        </w:rPr>
        <w:t xml:space="preserve"> </w:t>
      </w:r>
      <w:proofErr w:type="spellStart"/>
      <w:r w:rsidRPr="009B2F1C">
        <w:rPr>
          <w:sz w:val="24"/>
          <w:szCs w:val="24"/>
        </w:rPr>
        <w:t>Ntoso</w:t>
      </w:r>
      <w:proofErr w:type="spellEnd"/>
      <w:r w:rsidRPr="009B2F1C">
        <w:rPr>
          <w:sz w:val="24"/>
          <w:szCs w:val="24"/>
        </w:rPr>
        <w:t xml:space="preserve">] and a </w:t>
      </w:r>
      <w:r w:rsidR="00A72BC8">
        <w:rPr>
          <w:sz w:val="24"/>
          <w:szCs w:val="24"/>
        </w:rPr>
        <w:t xml:space="preserve">Parliament </w:t>
      </w:r>
      <w:r w:rsidRPr="00A72BC8">
        <w:rPr>
          <w:sz w:val="24"/>
          <w:szCs w:val="24"/>
        </w:rPr>
        <w:t>study on the usefulness of such an editor.</w:t>
      </w:r>
      <w:r w:rsidR="001C0D47" w:rsidRPr="00A72BC8">
        <w:rPr>
          <w:sz w:val="24"/>
          <w:szCs w:val="24"/>
        </w:rPr>
        <w:t xml:space="preserve"> </w:t>
      </w:r>
      <w:r w:rsidRPr="00A72BC8">
        <w:rPr>
          <w:sz w:val="24"/>
          <w:szCs w:val="24"/>
        </w:rPr>
        <w:t xml:space="preserve">The </w:t>
      </w:r>
      <w:r w:rsidR="001C0D47" w:rsidRPr="00A72BC8">
        <w:rPr>
          <w:sz w:val="24"/>
          <w:szCs w:val="24"/>
        </w:rPr>
        <w:t xml:space="preserve">European Parliament </w:t>
      </w:r>
      <w:r w:rsidR="00A67259">
        <w:rPr>
          <w:sz w:val="24"/>
          <w:szCs w:val="24"/>
        </w:rPr>
        <w:t xml:space="preserve">has </w:t>
      </w:r>
      <w:r w:rsidR="00AE4D71">
        <w:rPr>
          <w:sz w:val="24"/>
          <w:szCs w:val="24"/>
        </w:rPr>
        <w:t xml:space="preserve">gained </w:t>
      </w:r>
      <w:r w:rsidR="001C0D47" w:rsidRPr="00A72BC8">
        <w:rPr>
          <w:sz w:val="24"/>
          <w:szCs w:val="24"/>
        </w:rPr>
        <w:t xml:space="preserve">already </w:t>
      </w:r>
      <w:r w:rsidR="00A67259">
        <w:rPr>
          <w:sz w:val="24"/>
          <w:szCs w:val="24"/>
        </w:rPr>
        <w:t xml:space="preserve">solid </w:t>
      </w:r>
      <w:r w:rsidR="001C0D47" w:rsidRPr="00A72BC8">
        <w:rPr>
          <w:sz w:val="24"/>
          <w:szCs w:val="24"/>
        </w:rPr>
        <w:t xml:space="preserve">experience </w:t>
      </w:r>
      <w:r w:rsidRPr="00A72BC8">
        <w:rPr>
          <w:sz w:val="24"/>
          <w:szCs w:val="24"/>
        </w:rPr>
        <w:t xml:space="preserve">in using xml </w:t>
      </w:r>
      <w:r w:rsidR="001C0D47" w:rsidRPr="00A72BC8">
        <w:rPr>
          <w:sz w:val="24"/>
          <w:szCs w:val="24"/>
        </w:rPr>
        <w:t>in particular as regards Members’ amendments</w:t>
      </w:r>
      <w:r w:rsidR="001C0D47" w:rsidRPr="00C2756B">
        <w:rPr>
          <w:sz w:val="24"/>
          <w:szCs w:val="24"/>
        </w:rPr>
        <w:t xml:space="preserve">. This knowledge was instrumental in developing, in close contact with users, a first study of a multi-column table editor based on xml technology which assessed the benefits and capabilities of </w:t>
      </w:r>
      <w:r w:rsidR="00F50CFE">
        <w:rPr>
          <w:sz w:val="24"/>
          <w:szCs w:val="24"/>
        </w:rPr>
        <w:t>such a</w:t>
      </w:r>
      <w:r w:rsidR="001C0D47" w:rsidRPr="00C2756B">
        <w:rPr>
          <w:sz w:val="24"/>
          <w:szCs w:val="24"/>
        </w:rPr>
        <w:t xml:space="preserve"> tool. It focussed on the practical advantages for users when managing texts/documents based on the concept of structured content. Users’ feedback was very encouraging. The results were shared with the Council in 2015 by way of </w:t>
      </w:r>
      <w:r w:rsidR="0096500A" w:rsidRPr="00C2756B">
        <w:rPr>
          <w:sz w:val="24"/>
          <w:szCs w:val="24"/>
        </w:rPr>
        <w:t>m</w:t>
      </w:r>
      <w:r w:rsidR="001C0D47" w:rsidRPr="00C2756B">
        <w:rPr>
          <w:sz w:val="24"/>
          <w:szCs w:val="24"/>
        </w:rPr>
        <w:t xml:space="preserve">ock-ups simulating the editor’s potential design and certain features. </w:t>
      </w:r>
      <w:r w:rsidR="00773F83" w:rsidRPr="00A72BC8">
        <w:rPr>
          <w:sz w:val="24"/>
          <w:szCs w:val="24"/>
        </w:rPr>
        <w:t>As a result of this exchange of views b</w:t>
      </w:r>
      <w:r w:rsidRPr="00A72BC8">
        <w:rPr>
          <w:sz w:val="24"/>
          <w:szCs w:val="24"/>
        </w:rPr>
        <w:t xml:space="preserve">oth Parliament and Council </w:t>
      </w:r>
      <w:r w:rsidR="00773F83" w:rsidRPr="00A72BC8">
        <w:rPr>
          <w:sz w:val="24"/>
          <w:szCs w:val="24"/>
        </w:rPr>
        <w:t xml:space="preserve">came to the conclusion that </w:t>
      </w:r>
      <w:r w:rsidRPr="00A72BC8">
        <w:rPr>
          <w:sz w:val="24"/>
          <w:szCs w:val="24"/>
        </w:rPr>
        <w:t xml:space="preserve">this study </w:t>
      </w:r>
      <w:r w:rsidR="00773F83" w:rsidRPr="00A72BC8">
        <w:rPr>
          <w:sz w:val="24"/>
          <w:szCs w:val="24"/>
        </w:rPr>
        <w:t>c</w:t>
      </w:r>
      <w:r w:rsidRPr="00A72BC8">
        <w:rPr>
          <w:sz w:val="24"/>
          <w:szCs w:val="24"/>
        </w:rPr>
        <w:t xml:space="preserve">ould serve as a </w:t>
      </w:r>
      <w:r w:rsidR="00773F83" w:rsidRPr="00A72BC8">
        <w:rPr>
          <w:sz w:val="24"/>
          <w:szCs w:val="24"/>
        </w:rPr>
        <w:t xml:space="preserve">valuable input </w:t>
      </w:r>
      <w:r w:rsidRPr="00A72BC8">
        <w:rPr>
          <w:sz w:val="24"/>
          <w:szCs w:val="24"/>
        </w:rPr>
        <w:t>for the further joint development of an editor.</w:t>
      </w:r>
    </w:p>
    <w:p w:rsidR="00083352" w:rsidRPr="00532B22" w:rsidRDefault="001C0D47" w:rsidP="00A67259">
      <w:pPr>
        <w:spacing w:before="200" w:after="0"/>
        <w:jc w:val="both"/>
        <w:rPr>
          <w:b/>
          <w:sz w:val="24"/>
          <w:szCs w:val="24"/>
        </w:rPr>
      </w:pPr>
      <w:r w:rsidRPr="00A72BC8">
        <w:rPr>
          <w:b/>
          <w:sz w:val="24"/>
          <w:szCs w:val="24"/>
        </w:rPr>
        <w:t>Coherence and compatibility with other IT projects and initiatives</w:t>
      </w:r>
    </w:p>
    <w:p w:rsidR="007A2CC0" w:rsidRPr="00A72BC8" w:rsidRDefault="00532B22" w:rsidP="00A67259">
      <w:pPr>
        <w:autoSpaceDE w:val="0"/>
        <w:autoSpaceDN w:val="0"/>
        <w:adjustRightInd w:val="0"/>
        <w:spacing w:before="200" w:after="0"/>
        <w:jc w:val="both"/>
        <w:rPr>
          <w:sz w:val="24"/>
          <w:szCs w:val="24"/>
        </w:rPr>
      </w:pPr>
      <w:r>
        <w:rPr>
          <w:sz w:val="24"/>
          <w:szCs w:val="24"/>
        </w:rPr>
        <w:t>T</w:t>
      </w:r>
      <w:r w:rsidR="001C0D47" w:rsidRPr="00532B22">
        <w:rPr>
          <w:sz w:val="24"/>
          <w:szCs w:val="24"/>
        </w:rPr>
        <w:t>his</w:t>
      </w:r>
      <w:r w:rsidR="00E81F8D" w:rsidRPr="00532B22">
        <w:rPr>
          <w:sz w:val="24"/>
          <w:szCs w:val="24"/>
        </w:rPr>
        <w:t xml:space="preserve"> project</w:t>
      </w:r>
      <w:r w:rsidR="0096500A" w:rsidRPr="00532B22">
        <w:rPr>
          <w:sz w:val="24"/>
          <w:szCs w:val="24"/>
        </w:rPr>
        <w:t>,</w:t>
      </w:r>
      <w:r w:rsidR="00E81F8D" w:rsidRPr="00532B22">
        <w:rPr>
          <w:sz w:val="24"/>
          <w:szCs w:val="24"/>
        </w:rPr>
        <w:t xml:space="preserve"> </w:t>
      </w:r>
      <w:r w:rsidR="00095F28" w:rsidRPr="00532B22">
        <w:rPr>
          <w:sz w:val="24"/>
          <w:szCs w:val="24"/>
        </w:rPr>
        <w:t>although being in itself independent</w:t>
      </w:r>
      <w:r w:rsidR="0096500A" w:rsidRPr="00532B22">
        <w:rPr>
          <w:sz w:val="24"/>
          <w:szCs w:val="24"/>
        </w:rPr>
        <w:t>,</w:t>
      </w:r>
      <w:r w:rsidR="00095F28" w:rsidRPr="00532B22">
        <w:rPr>
          <w:sz w:val="24"/>
          <w:szCs w:val="24"/>
        </w:rPr>
        <w:t xml:space="preserve"> </w:t>
      </w:r>
      <w:r w:rsidR="00E81F8D" w:rsidRPr="00532B22">
        <w:rPr>
          <w:sz w:val="24"/>
          <w:szCs w:val="24"/>
        </w:rPr>
        <w:t xml:space="preserve">should not be seen in isolation. </w:t>
      </w:r>
      <w:r w:rsidR="00E81F8D" w:rsidRPr="00A72BC8">
        <w:rPr>
          <w:sz w:val="24"/>
          <w:szCs w:val="24"/>
        </w:rPr>
        <w:t>E</w:t>
      </w:r>
      <w:r w:rsidR="00AE609C" w:rsidRPr="00A72BC8">
        <w:rPr>
          <w:sz w:val="24"/>
          <w:szCs w:val="24"/>
        </w:rPr>
        <w:t xml:space="preserve">ach institution is involved in a number of </w:t>
      </w:r>
      <w:r w:rsidR="009B2F1C">
        <w:rPr>
          <w:sz w:val="24"/>
          <w:szCs w:val="24"/>
        </w:rPr>
        <w:t xml:space="preserve">other </w:t>
      </w:r>
      <w:r w:rsidR="00E81F8D" w:rsidRPr="00A72BC8">
        <w:rPr>
          <w:sz w:val="24"/>
          <w:szCs w:val="24"/>
        </w:rPr>
        <w:t xml:space="preserve">IT </w:t>
      </w:r>
      <w:r w:rsidR="007A2CC0" w:rsidRPr="00A72BC8">
        <w:rPr>
          <w:sz w:val="24"/>
          <w:szCs w:val="24"/>
        </w:rPr>
        <w:t>initiatives</w:t>
      </w:r>
      <w:r w:rsidR="00AE609C" w:rsidRPr="00A72BC8">
        <w:rPr>
          <w:sz w:val="24"/>
          <w:szCs w:val="24"/>
        </w:rPr>
        <w:t xml:space="preserve"> that could impact in various ways on the development of the multi-column table editor</w:t>
      </w:r>
      <w:r w:rsidR="00C47713">
        <w:rPr>
          <w:sz w:val="24"/>
          <w:szCs w:val="24"/>
        </w:rPr>
        <w:t>.</w:t>
      </w:r>
      <w:r w:rsidR="00AE609C" w:rsidRPr="00A72BC8">
        <w:rPr>
          <w:sz w:val="24"/>
          <w:szCs w:val="24"/>
        </w:rPr>
        <w:t xml:space="preserve"> </w:t>
      </w:r>
    </w:p>
    <w:p w:rsidR="006E47FE" w:rsidRPr="00BB4D87" w:rsidRDefault="00F50CFE" w:rsidP="00BB4D87">
      <w:pPr>
        <w:autoSpaceDE w:val="0"/>
        <w:autoSpaceDN w:val="0"/>
        <w:adjustRightInd w:val="0"/>
        <w:spacing w:before="200" w:after="0"/>
        <w:jc w:val="both"/>
        <w:rPr>
          <w:sz w:val="24"/>
          <w:szCs w:val="24"/>
        </w:rPr>
      </w:pPr>
      <w:r>
        <w:rPr>
          <w:sz w:val="24"/>
          <w:szCs w:val="24"/>
        </w:rPr>
        <w:t>In this regard</w:t>
      </w:r>
      <w:r w:rsidR="00C47713">
        <w:rPr>
          <w:sz w:val="24"/>
          <w:szCs w:val="24"/>
        </w:rPr>
        <w:t xml:space="preserve"> t</w:t>
      </w:r>
      <w:r w:rsidR="00AE609C" w:rsidRPr="00BB4D87">
        <w:rPr>
          <w:sz w:val="24"/>
          <w:szCs w:val="24"/>
        </w:rPr>
        <w:t>he Parliament is continuing its effort to xml-</w:t>
      </w:r>
      <w:proofErr w:type="spellStart"/>
      <w:r w:rsidR="00AE609C" w:rsidRPr="00BB4D87">
        <w:rPr>
          <w:sz w:val="24"/>
          <w:szCs w:val="24"/>
        </w:rPr>
        <w:t>ise</w:t>
      </w:r>
      <w:proofErr w:type="spellEnd"/>
      <w:r w:rsidR="00AE609C" w:rsidRPr="00BB4D87">
        <w:rPr>
          <w:sz w:val="24"/>
          <w:szCs w:val="24"/>
        </w:rPr>
        <w:t xml:space="preserve"> the internal production chain of its legislative documents</w:t>
      </w:r>
      <w:r w:rsidR="00047A37" w:rsidRPr="00BB4D87">
        <w:rPr>
          <w:sz w:val="24"/>
          <w:szCs w:val="24"/>
        </w:rPr>
        <w:t xml:space="preserve"> </w:t>
      </w:r>
      <w:r w:rsidR="00047A37" w:rsidRPr="00BB4D87">
        <w:rPr>
          <w:rFonts w:ascii="Calibri" w:hAnsi="Calibri" w:cs="Calibri"/>
          <w:sz w:val="24"/>
          <w:szCs w:val="24"/>
        </w:rPr>
        <w:t xml:space="preserve">from outset to end of the legislative cycle to rationalise, structure and improve access to key parliamentary </w:t>
      </w:r>
      <w:r w:rsidR="00E81F8D" w:rsidRPr="00BB4D87">
        <w:rPr>
          <w:rFonts w:ascii="Calibri" w:hAnsi="Calibri" w:cs="Calibri"/>
          <w:sz w:val="24"/>
          <w:szCs w:val="24"/>
        </w:rPr>
        <w:t>documents and document</w:t>
      </w:r>
      <w:r w:rsidR="00714F8E" w:rsidRPr="00BB4D87">
        <w:rPr>
          <w:rFonts w:ascii="Calibri" w:hAnsi="Calibri" w:cs="Calibri"/>
          <w:sz w:val="24"/>
          <w:szCs w:val="24"/>
        </w:rPr>
        <w:t xml:space="preserve"> chains by building on its know-</w:t>
      </w:r>
      <w:r w:rsidR="00E81F8D" w:rsidRPr="00BB4D87">
        <w:rPr>
          <w:rFonts w:ascii="Calibri" w:hAnsi="Calibri" w:cs="Calibri"/>
          <w:sz w:val="24"/>
          <w:szCs w:val="24"/>
        </w:rPr>
        <w:t>how and its positive experiences</w:t>
      </w:r>
      <w:r>
        <w:rPr>
          <w:rStyle w:val="FootnoteReference"/>
          <w:sz w:val="24"/>
          <w:szCs w:val="24"/>
        </w:rPr>
        <w:footnoteReference w:id="3"/>
      </w:r>
      <w:r w:rsidR="00E81F8D" w:rsidRPr="00BB4D87">
        <w:rPr>
          <w:rFonts w:ascii="Calibri" w:hAnsi="Calibri" w:cs="Calibri"/>
          <w:sz w:val="24"/>
          <w:szCs w:val="24"/>
        </w:rPr>
        <w:t xml:space="preserve">. </w:t>
      </w:r>
      <w:r w:rsidR="00047A37" w:rsidRPr="00BB4D87">
        <w:rPr>
          <w:rFonts w:ascii="Calibri" w:hAnsi="Calibri" w:cs="Calibri"/>
          <w:sz w:val="24"/>
          <w:szCs w:val="24"/>
        </w:rPr>
        <w:t>T</w:t>
      </w:r>
      <w:r w:rsidR="00047A37" w:rsidRPr="00BB4D87">
        <w:rPr>
          <w:sz w:val="24"/>
          <w:szCs w:val="24"/>
        </w:rPr>
        <w:t xml:space="preserve">he Council is considering joining the Commission’s new tool for legislative drafting which is equally based on xml-technology. The Commission </w:t>
      </w:r>
      <w:r w:rsidR="007A2CC0" w:rsidRPr="00BB4D87">
        <w:rPr>
          <w:sz w:val="24"/>
          <w:szCs w:val="24"/>
        </w:rPr>
        <w:t xml:space="preserve">has indicated to move ahead in the coming years with the development and roll-out of </w:t>
      </w:r>
      <w:r w:rsidR="00BB4D87">
        <w:rPr>
          <w:sz w:val="24"/>
          <w:szCs w:val="24"/>
        </w:rPr>
        <w:t xml:space="preserve">this </w:t>
      </w:r>
      <w:r w:rsidR="007A2CC0" w:rsidRPr="00BB4D87">
        <w:rPr>
          <w:sz w:val="24"/>
          <w:szCs w:val="24"/>
        </w:rPr>
        <w:t>new drafting tool</w:t>
      </w:r>
      <w:r w:rsidR="00860931" w:rsidRPr="00BB4D87">
        <w:rPr>
          <w:sz w:val="24"/>
          <w:szCs w:val="24"/>
        </w:rPr>
        <w:t>.</w:t>
      </w:r>
      <w:r w:rsidR="00C47713">
        <w:rPr>
          <w:sz w:val="24"/>
          <w:szCs w:val="24"/>
        </w:rPr>
        <w:t xml:space="preserve"> Furthermore a</w:t>
      </w:r>
      <w:r w:rsidR="00047A37" w:rsidRPr="00BB4D87">
        <w:rPr>
          <w:sz w:val="24"/>
          <w:szCs w:val="24"/>
        </w:rPr>
        <w:t xml:space="preserve">t the Interinstitutional Formats Committee, the Commission, Parliament and Council confirmed the choice of xml </w:t>
      </w:r>
      <w:proofErr w:type="spellStart"/>
      <w:r w:rsidR="00047A37" w:rsidRPr="00BB4D87">
        <w:rPr>
          <w:sz w:val="24"/>
          <w:szCs w:val="24"/>
        </w:rPr>
        <w:t>Akoma</w:t>
      </w:r>
      <w:proofErr w:type="spellEnd"/>
      <w:r w:rsidR="00047A37" w:rsidRPr="00BB4D87">
        <w:rPr>
          <w:sz w:val="24"/>
          <w:szCs w:val="24"/>
        </w:rPr>
        <w:t xml:space="preserve"> </w:t>
      </w:r>
      <w:proofErr w:type="spellStart"/>
      <w:r w:rsidR="00047A37" w:rsidRPr="00BB4D87">
        <w:rPr>
          <w:sz w:val="24"/>
          <w:szCs w:val="24"/>
        </w:rPr>
        <w:t>Ntoso</w:t>
      </w:r>
      <w:proofErr w:type="spellEnd"/>
      <w:r w:rsidR="00047A37" w:rsidRPr="00BB4D87">
        <w:rPr>
          <w:sz w:val="24"/>
          <w:szCs w:val="24"/>
        </w:rPr>
        <w:t xml:space="preserve"> as the basis of the structured document exchange between the respective institutions. </w:t>
      </w:r>
      <w:r w:rsidR="006E47FE" w:rsidRPr="00BB4D87">
        <w:rPr>
          <w:sz w:val="24"/>
          <w:szCs w:val="24"/>
        </w:rPr>
        <w:t>[</w:t>
      </w:r>
      <w:proofErr w:type="gramStart"/>
      <w:r w:rsidR="006E47FE" w:rsidRPr="00BB4D87">
        <w:rPr>
          <w:sz w:val="24"/>
          <w:szCs w:val="24"/>
        </w:rPr>
        <w:t>reference</w:t>
      </w:r>
      <w:proofErr w:type="gramEnd"/>
      <w:r w:rsidR="006E47FE" w:rsidRPr="00BB4D87">
        <w:rPr>
          <w:sz w:val="24"/>
          <w:szCs w:val="24"/>
        </w:rPr>
        <w:t xml:space="preserve"> to landscaping exercise?]</w:t>
      </w:r>
    </w:p>
    <w:p w:rsidR="003D5812" w:rsidRDefault="003D5812" w:rsidP="00A67259">
      <w:pPr>
        <w:autoSpaceDE w:val="0"/>
        <w:autoSpaceDN w:val="0"/>
        <w:adjustRightInd w:val="0"/>
        <w:spacing w:before="200" w:after="0"/>
        <w:jc w:val="both"/>
        <w:rPr>
          <w:sz w:val="24"/>
          <w:szCs w:val="24"/>
        </w:rPr>
      </w:pPr>
      <w:r w:rsidRPr="00A72BC8">
        <w:rPr>
          <w:sz w:val="24"/>
          <w:szCs w:val="24"/>
        </w:rPr>
        <w:t xml:space="preserve">While </w:t>
      </w:r>
      <w:r w:rsidR="00AC5B35" w:rsidRPr="00A72BC8">
        <w:rPr>
          <w:sz w:val="24"/>
          <w:szCs w:val="24"/>
        </w:rPr>
        <w:t>the</w:t>
      </w:r>
      <w:r w:rsidRPr="00A72BC8">
        <w:rPr>
          <w:sz w:val="24"/>
          <w:szCs w:val="24"/>
        </w:rPr>
        <w:t xml:space="preserve"> </w:t>
      </w:r>
      <w:r w:rsidR="00AC5B35" w:rsidRPr="00A72BC8">
        <w:rPr>
          <w:sz w:val="24"/>
          <w:szCs w:val="24"/>
        </w:rPr>
        <w:t xml:space="preserve">move </w:t>
      </w:r>
      <w:r w:rsidRPr="00A72BC8">
        <w:rPr>
          <w:sz w:val="24"/>
          <w:szCs w:val="24"/>
        </w:rPr>
        <w:t>towards the use of xml technology for the production of legislative text</w:t>
      </w:r>
      <w:r w:rsidR="006E47FE" w:rsidRPr="00A72BC8">
        <w:rPr>
          <w:sz w:val="24"/>
          <w:szCs w:val="24"/>
        </w:rPr>
        <w:t>s</w:t>
      </w:r>
      <w:r w:rsidRPr="00A72BC8">
        <w:rPr>
          <w:sz w:val="24"/>
          <w:szCs w:val="24"/>
        </w:rPr>
        <w:t xml:space="preserve"> </w:t>
      </w:r>
      <w:r w:rsidR="006E47FE" w:rsidRPr="00A72BC8">
        <w:rPr>
          <w:sz w:val="24"/>
          <w:szCs w:val="24"/>
        </w:rPr>
        <w:t xml:space="preserve">and </w:t>
      </w:r>
      <w:r w:rsidR="00AC5B35" w:rsidRPr="00A72BC8">
        <w:rPr>
          <w:sz w:val="24"/>
          <w:szCs w:val="24"/>
        </w:rPr>
        <w:t xml:space="preserve">the intention </w:t>
      </w:r>
      <w:r w:rsidR="006E47FE" w:rsidRPr="00A72BC8">
        <w:rPr>
          <w:sz w:val="24"/>
          <w:szCs w:val="24"/>
        </w:rPr>
        <w:t xml:space="preserve">to enhance synergies between the institutions’ IT environment </w:t>
      </w:r>
      <w:r w:rsidRPr="00A72BC8">
        <w:rPr>
          <w:sz w:val="24"/>
          <w:szCs w:val="24"/>
        </w:rPr>
        <w:t xml:space="preserve">is </w:t>
      </w:r>
      <w:r w:rsidR="00C47713">
        <w:rPr>
          <w:sz w:val="24"/>
          <w:szCs w:val="24"/>
        </w:rPr>
        <w:t>a common feature of</w:t>
      </w:r>
      <w:r w:rsidRPr="00A72BC8">
        <w:rPr>
          <w:sz w:val="24"/>
          <w:szCs w:val="24"/>
        </w:rPr>
        <w:t xml:space="preserve"> all these initiatives, </w:t>
      </w:r>
      <w:r w:rsidR="00F06802">
        <w:rPr>
          <w:sz w:val="24"/>
          <w:szCs w:val="24"/>
        </w:rPr>
        <w:t xml:space="preserve">it is important </w:t>
      </w:r>
      <w:r w:rsidR="009B2F1C">
        <w:rPr>
          <w:sz w:val="24"/>
          <w:szCs w:val="24"/>
        </w:rPr>
        <w:t xml:space="preserve">to </w:t>
      </w:r>
      <w:r w:rsidR="00F06802">
        <w:rPr>
          <w:sz w:val="24"/>
          <w:szCs w:val="24"/>
        </w:rPr>
        <w:t xml:space="preserve">continuously monitor that </w:t>
      </w:r>
      <w:r w:rsidR="009B2F1C" w:rsidRPr="00F70AEC">
        <w:rPr>
          <w:sz w:val="24"/>
          <w:szCs w:val="24"/>
        </w:rPr>
        <w:t xml:space="preserve">coherence and mutual complementarity </w:t>
      </w:r>
      <w:r w:rsidR="009B2F1C">
        <w:rPr>
          <w:sz w:val="24"/>
          <w:szCs w:val="24"/>
        </w:rPr>
        <w:t xml:space="preserve">between these </w:t>
      </w:r>
      <w:r w:rsidR="009B2F1C" w:rsidRPr="00F70AEC">
        <w:rPr>
          <w:sz w:val="24"/>
          <w:szCs w:val="24"/>
        </w:rPr>
        <w:t>projects</w:t>
      </w:r>
      <w:r w:rsidR="00F06802">
        <w:rPr>
          <w:sz w:val="24"/>
          <w:szCs w:val="24"/>
        </w:rPr>
        <w:t xml:space="preserve"> are maintained</w:t>
      </w:r>
      <w:r w:rsidR="009B2F1C" w:rsidRPr="00A72BC8">
        <w:rPr>
          <w:sz w:val="24"/>
          <w:szCs w:val="24"/>
        </w:rPr>
        <w:t xml:space="preserve">. </w:t>
      </w:r>
    </w:p>
    <w:p w:rsidR="009B2F1C" w:rsidRDefault="009B2F1C" w:rsidP="00A67259">
      <w:pPr>
        <w:spacing w:before="200" w:after="0"/>
        <w:jc w:val="both"/>
        <w:rPr>
          <w:sz w:val="24"/>
          <w:szCs w:val="24"/>
        </w:rPr>
      </w:pPr>
      <w:r>
        <w:rPr>
          <w:sz w:val="24"/>
          <w:szCs w:val="24"/>
        </w:rPr>
        <w:lastRenderedPageBreak/>
        <w:t>The steering committee furthermore agreed on a number of other points, including the responsibilities and decision-making rules of the steering committee</w:t>
      </w:r>
      <w:r w:rsidR="00B7338E">
        <w:rPr>
          <w:sz w:val="24"/>
          <w:szCs w:val="24"/>
        </w:rPr>
        <w:t>, the roadmap</w:t>
      </w:r>
      <w:r>
        <w:rPr>
          <w:sz w:val="24"/>
          <w:szCs w:val="24"/>
        </w:rPr>
        <w:t xml:space="preserve"> and the technical shape of the project. These points are listed in greater detail in the annex.</w:t>
      </w:r>
    </w:p>
    <w:p w:rsidR="009B2F1C" w:rsidRDefault="009B2F1C" w:rsidP="00A67259">
      <w:pPr>
        <w:spacing w:before="200" w:after="0"/>
        <w:jc w:val="both"/>
        <w:rPr>
          <w:sz w:val="24"/>
          <w:szCs w:val="24"/>
        </w:rPr>
      </w:pPr>
      <w:r>
        <w:rPr>
          <w:sz w:val="24"/>
          <w:szCs w:val="24"/>
        </w:rPr>
        <w:t xml:space="preserve">With these </w:t>
      </w:r>
      <w:r w:rsidR="008518FE">
        <w:rPr>
          <w:sz w:val="24"/>
          <w:szCs w:val="24"/>
        </w:rPr>
        <w:t xml:space="preserve">first </w:t>
      </w:r>
      <w:r>
        <w:rPr>
          <w:sz w:val="24"/>
          <w:szCs w:val="24"/>
        </w:rPr>
        <w:t xml:space="preserve">steps concluded the project and </w:t>
      </w:r>
      <w:r w:rsidR="00AE4D71">
        <w:rPr>
          <w:sz w:val="24"/>
          <w:szCs w:val="24"/>
        </w:rPr>
        <w:t>the</w:t>
      </w:r>
      <w:r>
        <w:rPr>
          <w:sz w:val="24"/>
          <w:szCs w:val="24"/>
        </w:rPr>
        <w:t xml:space="preserve"> steering committee are now ready for the institutions involved to start their cooperation. </w:t>
      </w:r>
    </w:p>
    <w:p w:rsidR="009B2F1C" w:rsidRDefault="00B7338E" w:rsidP="00A67259">
      <w:pPr>
        <w:spacing w:before="200" w:after="0"/>
        <w:rPr>
          <w:sz w:val="24"/>
          <w:szCs w:val="24"/>
        </w:rPr>
      </w:pPr>
      <w:r>
        <w:rPr>
          <w:sz w:val="24"/>
          <w:szCs w:val="24"/>
        </w:rPr>
        <w:t>Yours sincerely,</w:t>
      </w:r>
      <w:r w:rsidR="009B2F1C">
        <w:rPr>
          <w:sz w:val="24"/>
          <w:szCs w:val="24"/>
        </w:rPr>
        <w:br w:type="page"/>
      </w:r>
    </w:p>
    <w:p w:rsidR="00C2756B" w:rsidRPr="00AE4D71" w:rsidRDefault="00C2756B" w:rsidP="00A67259">
      <w:pPr>
        <w:spacing w:before="200" w:after="0"/>
        <w:jc w:val="center"/>
        <w:rPr>
          <w:b/>
          <w:sz w:val="24"/>
          <w:szCs w:val="24"/>
        </w:rPr>
      </w:pPr>
      <w:r w:rsidRPr="00AE4D71">
        <w:rPr>
          <w:b/>
          <w:sz w:val="24"/>
          <w:szCs w:val="24"/>
        </w:rPr>
        <w:lastRenderedPageBreak/>
        <w:t>A</w:t>
      </w:r>
      <w:r w:rsidR="00AE4D71">
        <w:rPr>
          <w:b/>
          <w:sz w:val="24"/>
          <w:szCs w:val="24"/>
        </w:rPr>
        <w:t>NNEX</w:t>
      </w:r>
    </w:p>
    <w:p w:rsidR="00C2756B" w:rsidRPr="00C2756B" w:rsidRDefault="00A72BC8" w:rsidP="00A67259">
      <w:pPr>
        <w:spacing w:before="200" w:after="0"/>
        <w:jc w:val="both"/>
        <w:rPr>
          <w:b/>
          <w:sz w:val="24"/>
          <w:szCs w:val="24"/>
        </w:rPr>
      </w:pPr>
      <w:r>
        <w:rPr>
          <w:b/>
          <w:sz w:val="24"/>
          <w:szCs w:val="24"/>
        </w:rPr>
        <w:t xml:space="preserve">I. </w:t>
      </w:r>
      <w:r w:rsidR="00C2756B" w:rsidRPr="00F70AEC">
        <w:rPr>
          <w:b/>
          <w:sz w:val="24"/>
          <w:szCs w:val="24"/>
        </w:rPr>
        <w:t>Governance structure</w:t>
      </w:r>
      <w:r w:rsidR="00C2756B">
        <w:rPr>
          <w:b/>
          <w:sz w:val="24"/>
          <w:szCs w:val="24"/>
        </w:rPr>
        <w:t xml:space="preserve"> </w:t>
      </w:r>
    </w:p>
    <w:p w:rsidR="00C2756B" w:rsidRPr="00F70AEC" w:rsidRDefault="00C2756B" w:rsidP="00A67259">
      <w:pPr>
        <w:spacing w:before="200" w:after="0"/>
        <w:jc w:val="both"/>
        <w:rPr>
          <w:sz w:val="24"/>
          <w:szCs w:val="24"/>
        </w:rPr>
      </w:pPr>
      <w:r w:rsidRPr="00F70AEC">
        <w:rPr>
          <w:sz w:val="24"/>
          <w:szCs w:val="24"/>
        </w:rPr>
        <w:t xml:space="preserve">With a view to establishing a structure which coordinates all the relevant aspects in the development of such an editor and which ensures a collaborative environment between the institutions and the business and IT sectors of their administrations, the Secretary Generals </w:t>
      </w:r>
      <w:r w:rsidR="009B2F1C">
        <w:rPr>
          <w:sz w:val="24"/>
          <w:szCs w:val="24"/>
        </w:rPr>
        <w:t xml:space="preserve">in their letters </w:t>
      </w:r>
      <w:r w:rsidRPr="00F70AEC">
        <w:rPr>
          <w:sz w:val="24"/>
          <w:szCs w:val="24"/>
        </w:rPr>
        <w:t>each appointed representatives for their respective institution</w:t>
      </w:r>
      <w:r w:rsidR="009B2F1C">
        <w:rPr>
          <w:sz w:val="24"/>
          <w:szCs w:val="24"/>
        </w:rPr>
        <w:t xml:space="preserve"> [list names?]</w:t>
      </w:r>
      <w:r w:rsidRPr="00F70AEC">
        <w:rPr>
          <w:sz w:val="24"/>
          <w:szCs w:val="24"/>
        </w:rPr>
        <w:t xml:space="preserve">. These representatives met on two occasions [18 March and 30 September 2016] to </w:t>
      </w:r>
      <w:r w:rsidR="009B2F1C">
        <w:rPr>
          <w:sz w:val="24"/>
          <w:szCs w:val="24"/>
        </w:rPr>
        <w:t xml:space="preserve">launch and </w:t>
      </w:r>
      <w:r w:rsidR="00832E3E">
        <w:rPr>
          <w:sz w:val="24"/>
          <w:szCs w:val="24"/>
        </w:rPr>
        <w:t xml:space="preserve">oversee </w:t>
      </w:r>
      <w:r w:rsidR="009B2F1C">
        <w:rPr>
          <w:sz w:val="24"/>
          <w:szCs w:val="24"/>
        </w:rPr>
        <w:t>t</w:t>
      </w:r>
      <w:r w:rsidRPr="00F70AEC">
        <w:rPr>
          <w:sz w:val="24"/>
          <w:szCs w:val="24"/>
        </w:rPr>
        <w:t xml:space="preserve">he necessary preparatory work for the setting up of a dedicated steering committee structure for this project. </w:t>
      </w:r>
      <w:r w:rsidR="008518FE">
        <w:rPr>
          <w:sz w:val="24"/>
          <w:szCs w:val="24"/>
        </w:rPr>
        <w:t>E</w:t>
      </w:r>
      <w:r w:rsidRPr="00F70AEC">
        <w:rPr>
          <w:sz w:val="24"/>
          <w:szCs w:val="24"/>
        </w:rPr>
        <w:t xml:space="preserve">ach side communicated </w:t>
      </w:r>
      <w:r w:rsidR="008518FE">
        <w:rPr>
          <w:sz w:val="24"/>
          <w:szCs w:val="24"/>
        </w:rPr>
        <w:t>as</w:t>
      </w:r>
      <w:r w:rsidRPr="00F70AEC">
        <w:rPr>
          <w:sz w:val="24"/>
          <w:szCs w:val="24"/>
        </w:rPr>
        <w:t xml:space="preserve"> members of the steering committee </w:t>
      </w:r>
    </w:p>
    <w:p w:rsidR="00C2756B" w:rsidRPr="00F70AEC" w:rsidRDefault="00C2756B" w:rsidP="00A67259">
      <w:pPr>
        <w:pStyle w:val="ListParagraph"/>
        <w:numPr>
          <w:ilvl w:val="0"/>
          <w:numId w:val="3"/>
        </w:numPr>
        <w:spacing w:before="200" w:after="0"/>
        <w:jc w:val="both"/>
        <w:rPr>
          <w:sz w:val="24"/>
          <w:szCs w:val="24"/>
        </w:rPr>
      </w:pPr>
      <w:proofErr w:type="gramStart"/>
      <w:r w:rsidRPr="00F70AEC">
        <w:rPr>
          <w:sz w:val="24"/>
          <w:szCs w:val="24"/>
        </w:rPr>
        <w:t>at</w:t>
      </w:r>
      <w:proofErr w:type="gramEnd"/>
      <w:r w:rsidRPr="00F70AEC">
        <w:rPr>
          <w:sz w:val="24"/>
          <w:szCs w:val="24"/>
        </w:rPr>
        <w:t xml:space="preserve"> the level of decision makers: [...]</w:t>
      </w:r>
    </w:p>
    <w:p w:rsidR="00C2756B" w:rsidRPr="00F70AEC" w:rsidRDefault="00C2756B" w:rsidP="00A67259">
      <w:pPr>
        <w:pStyle w:val="ListParagraph"/>
        <w:numPr>
          <w:ilvl w:val="0"/>
          <w:numId w:val="3"/>
        </w:numPr>
        <w:spacing w:before="200" w:after="0"/>
        <w:jc w:val="both"/>
        <w:rPr>
          <w:sz w:val="24"/>
          <w:szCs w:val="24"/>
        </w:rPr>
      </w:pPr>
      <w:proofErr w:type="gramStart"/>
      <w:r w:rsidRPr="00F70AEC">
        <w:rPr>
          <w:sz w:val="24"/>
          <w:szCs w:val="24"/>
        </w:rPr>
        <w:t>at</w:t>
      </w:r>
      <w:proofErr w:type="gramEnd"/>
      <w:r w:rsidRPr="00F70AEC">
        <w:rPr>
          <w:sz w:val="24"/>
          <w:szCs w:val="24"/>
        </w:rPr>
        <w:t xml:space="preserve"> the level of project managers and IT business analysts:  [...]</w:t>
      </w:r>
    </w:p>
    <w:p w:rsidR="00C2756B" w:rsidRPr="00F70AEC" w:rsidRDefault="00C2756B" w:rsidP="00A67259">
      <w:pPr>
        <w:spacing w:before="200" w:after="0"/>
        <w:jc w:val="both"/>
        <w:rPr>
          <w:sz w:val="24"/>
          <w:szCs w:val="24"/>
        </w:rPr>
      </w:pPr>
      <w:r w:rsidRPr="00F70AEC">
        <w:rPr>
          <w:sz w:val="24"/>
          <w:szCs w:val="24"/>
        </w:rPr>
        <w:t>[</w:t>
      </w:r>
      <w:proofErr w:type="gramStart"/>
      <w:r w:rsidRPr="00F70AEC">
        <w:rPr>
          <w:sz w:val="24"/>
          <w:szCs w:val="24"/>
        </w:rPr>
        <w:t>decision-making</w:t>
      </w:r>
      <w:proofErr w:type="gramEnd"/>
      <w:r w:rsidRPr="00F70AEC">
        <w:rPr>
          <w:sz w:val="24"/>
          <w:szCs w:val="24"/>
        </w:rPr>
        <w:t xml:space="preserve"> of the steering committee]</w:t>
      </w:r>
    </w:p>
    <w:p w:rsidR="00C2756B" w:rsidRDefault="00C2756B" w:rsidP="00A67259">
      <w:pPr>
        <w:spacing w:before="200" w:after="0"/>
        <w:jc w:val="both"/>
        <w:rPr>
          <w:sz w:val="24"/>
          <w:szCs w:val="24"/>
        </w:rPr>
      </w:pPr>
      <w:r w:rsidRPr="00F70AEC">
        <w:rPr>
          <w:sz w:val="24"/>
          <w:szCs w:val="24"/>
        </w:rPr>
        <w:t>[</w:t>
      </w:r>
      <w:proofErr w:type="gramStart"/>
      <w:r w:rsidR="009B2F1C">
        <w:rPr>
          <w:sz w:val="24"/>
          <w:szCs w:val="24"/>
        </w:rPr>
        <w:t>list</w:t>
      </w:r>
      <w:proofErr w:type="gramEnd"/>
      <w:r w:rsidR="009B2F1C">
        <w:rPr>
          <w:sz w:val="24"/>
          <w:szCs w:val="24"/>
        </w:rPr>
        <w:t xml:space="preserve"> of </w:t>
      </w:r>
      <w:r w:rsidRPr="00F70AEC">
        <w:rPr>
          <w:sz w:val="24"/>
          <w:szCs w:val="24"/>
        </w:rPr>
        <w:t>responsibilities of the steering committee]</w:t>
      </w:r>
    </w:p>
    <w:p w:rsidR="008518FE" w:rsidRPr="00F70AEC" w:rsidRDefault="008518FE" w:rsidP="008518FE">
      <w:pPr>
        <w:spacing w:before="200" w:after="0"/>
        <w:jc w:val="both"/>
        <w:rPr>
          <w:sz w:val="24"/>
          <w:szCs w:val="24"/>
        </w:rPr>
      </w:pPr>
      <w:r w:rsidRPr="00F70AEC">
        <w:rPr>
          <w:sz w:val="24"/>
          <w:szCs w:val="24"/>
        </w:rPr>
        <w:t>[</w:t>
      </w:r>
      <w:proofErr w:type="gramStart"/>
      <w:r w:rsidRPr="00F70AEC">
        <w:rPr>
          <w:sz w:val="24"/>
          <w:szCs w:val="24"/>
        </w:rPr>
        <w:t>role</w:t>
      </w:r>
      <w:proofErr w:type="gramEnd"/>
      <w:r w:rsidRPr="00F70AEC">
        <w:rPr>
          <w:sz w:val="24"/>
          <w:szCs w:val="24"/>
        </w:rPr>
        <w:t xml:space="preserve"> of the </w:t>
      </w:r>
      <w:r>
        <w:rPr>
          <w:sz w:val="24"/>
          <w:szCs w:val="24"/>
        </w:rPr>
        <w:t>C</w:t>
      </w:r>
      <w:r w:rsidRPr="00F70AEC">
        <w:rPr>
          <w:sz w:val="24"/>
          <w:szCs w:val="24"/>
        </w:rPr>
        <w:t>ommission]</w:t>
      </w:r>
    </w:p>
    <w:p w:rsidR="00C2756B" w:rsidRPr="00F70AEC" w:rsidRDefault="009B2F1C" w:rsidP="00A67259">
      <w:pPr>
        <w:spacing w:before="200" w:after="0"/>
        <w:jc w:val="both"/>
        <w:rPr>
          <w:b/>
          <w:sz w:val="24"/>
          <w:szCs w:val="24"/>
        </w:rPr>
      </w:pPr>
      <w:r>
        <w:rPr>
          <w:b/>
          <w:sz w:val="24"/>
          <w:szCs w:val="24"/>
        </w:rPr>
        <w:t xml:space="preserve">II. </w:t>
      </w:r>
      <w:r w:rsidR="00C2756B" w:rsidRPr="00F70AEC">
        <w:rPr>
          <w:b/>
          <w:sz w:val="24"/>
          <w:szCs w:val="24"/>
        </w:rPr>
        <w:t xml:space="preserve">Project shape </w:t>
      </w:r>
    </w:p>
    <w:p w:rsidR="00C2756B" w:rsidRPr="00F70AEC" w:rsidRDefault="00C2756B" w:rsidP="00A67259">
      <w:pPr>
        <w:spacing w:before="200" w:after="0"/>
        <w:jc w:val="both"/>
        <w:rPr>
          <w:rFonts w:cstheme="minorHAnsi"/>
          <w:sz w:val="24"/>
          <w:szCs w:val="24"/>
        </w:rPr>
      </w:pPr>
      <w:r w:rsidRPr="00F70AEC">
        <w:rPr>
          <w:sz w:val="24"/>
          <w:szCs w:val="24"/>
        </w:rPr>
        <w:t>As part of the preparatory works the representatives from both sides undertook further studies which focussed on the functionalities and criteria that can be considered essential in determining how content between the two institutions could be exchanged. [</w:t>
      </w:r>
      <w:proofErr w:type="gramStart"/>
      <w:r w:rsidRPr="00F70AEC">
        <w:rPr>
          <w:sz w:val="24"/>
          <w:szCs w:val="24"/>
        </w:rPr>
        <w:t>more</w:t>
      </w:r>
      <w:proofErr w:type="gramEnd"/>
      <w:r w:rsidRPr="00F70AEC">
        <w:rPr>
          <w:sz w:val="24"/>
          <w:szCs w:val="24"/>
        </w:rPr>
        <w:t xml:space="preserve"> details on this analysis]. </w:t>
      </w:r>
      <w:r w:rsidR="009B2F1C">
        <w:rPr>
          <w:sz w:val="24"/>
          <w:szCs w:val="24"/>
        </w:rPr>
        <w:t>The study</w:t>
      </w:r>
      <w:r w:rsidRPr="00F70AEC">
        <w:rPr>
          <w:sz w:val="24"/>
          <w:szCs w:val="24"/>
        </w:rPr>
        <w:t xml:space="preserve"> led to the conclusion that the project could develop essentially </w:t>
      </w:r>
      <w:r w:rsidR="008518FE">
        <w:rPr>
          <w:sz w:val="24"/>
          <w:szCs w:val="24"/>
        </w:rPr>
        <w:t xml:space="preserve">according to </w:t>
      </w:r>
      <w:r w:rsidRPr="00F70AEC">
        <w:rPr>
          <w:sz w:val="24"/>
          <w:szCs w:val="24"/>
        </w:rPr>
        <w:t>two scenarios:</w:t>
      </w:r>
    </w:p>
    <w:p w:rsidR="00C2756B" w:rsidRPr="00F70AEC" w:rsidRDefault="00C2756B" w:rsidP="00A67259">
      <w:pPr>
        <w:pStyle w:val="Default"/>
        <w:numPr>
          <w:ilvl w:val="0"/>
          <w:numId w:val="4"/>
        </w:numPr>
        <w:spacing w:before="200" w:line="276" w:lineRule="auto"/>
        <w:rPr>
          <w:rFonts w:asciiTheme="minorHAnsi" w:hAnsiTheme="minorHAnsi" w:cstheme="minorHAnsi"/>
        </w:rPr>
      </w:pPr>
      <w:r w:rsidRPr="00F70AEC">
        <w:rPr>
          <w:rFonts w:asciiTheme="minorHAnsi" w:hAnsiTheme="minorHAnsi" w:cstheme="minorHAnsi"/>
        </w:rPr>
        <w:t xml:space="preserve">The joint development of a content exchange mechanism with a </w:t>
      </w:r>
      <w:r w:rsidR="008518FE">
        <w:rPr>
          <w:rFonts w:asciiTheme="minorHAnsi" w:hAnsiTheme="minorHAnsi" w:cstheme="minorHAnsi"/>
        </w:rPr>
        <w:t xml:space="preserve">limited </w:t>
      </w:r>
      <w:r w:rsidRPr="00F70AEC">
        <w:rPr>
          <w:rFonts w:asciiTheme="minorHAnsi" w:hAnsiTheme="minorHAnsi" w:cstheme="minorHAnsi"/>
        </w:rPr>
        <w:t xml:space="preserve">core of basic editing functionalities. This mechanism ensures the reliable exchange of information between the two institutions while limiting editing functionalities to what is necessary to guarantee the basic readability; the bulk of the editing functionalities will be largely developed individually by each institution. </w:t>
      </w:r>
    </w:p>
    <w:p w:rsidR="00C2756B" w:rsidRPr="00F70AEC" w:rsidRDefault="00C2756B" w:rsidP="00A67259">
      <w:pPr>
        <w:pStyle w:val="Default"/>
        <w:numPr>
          <w:ilvl w:val="0"/>
          <w:numId w:val="4"/>
        </w:numPr>
        <w:spacing w:before="200" w:line="276" w:lineRule="auto"/>
        <w:rPr>
          <w:rFonts w:asciiTheme="minorHAnsi" w:hAnsiTheme="minorHAnsi" w:cstheme="minorHAnsi"/>
        </w:rPr>
      </w:pPr>
      <w:r w:rsidRPr="00F70AEC">
        <w:rPr>
          <w:rFonts w:asciiTheme="minorHAnsi" w:hAnsiTheme="minorHAnsi" w:cstheme="minorHAnsi"/>
        </w:rPr>
        <w:t xml:space="preserve">The joint development of the editor and all its functionalities: besides a content exchange mechanism a joint development of a fully-fledged editor ensures that users on both sides profit from the same functionalities and capabilities. Information </w:t>
      </w:r>
      <w:r w:rsidR="008518FE">
        <w:rPr>
          <w:rFonts w:asciiTheme="minorHAnsi" w:hAnsiTheme="minorHAnsi" w:cstheme="minorHAnsi"/>
        </w:rPr>
        <w:t xml:space="preserve">is </w:t>
      </w:r>
      <w:r w:rsidRPr="00F70AEC">
        <w:rPr>
          <w:rFonts w:asciiTheme="minorHAnsi" w:hAnsiTheme="minorHAnsi" w:cstheme="minorHAnsi"/>
        </w:rPr>
        <w:t xml:space="preserve">exchanged with </w:t>
      </w:r>
      <w:r w:rsidR="008518FE">
        <w:rPr>
          <w:rFonts w:asciiTheme="minorHAnsi" w:hAnsiTheme="minorHAnsi" w:cstheme="minorHAnsi"/>
        </w:rPr>
        <w:t xml:space="preserve">greater </w:t>
      </w:r>
      <w:r w:rsidRPr="00F70AEC">
        <w:rPr>
          <w:rFonts w:asciiTheme="minorHAnsi" w:hAnsiTheme="minorHAnsi" w:cstheme="minorHAnsi"/>
        </w:rPr>
        <w:t xml:space="preserve">ease and incompatibilities </w:t>
      </w:r>
      <w:r w:rsidR="008518FE">
        <w:rPr>
          <w:rFonts w:asciiTheme="minorHAnsi" w:hAnsiTheme="minorHAnsi" w:cstheme="minorHAnsi"/>
        </w:rPr>
        <w:t>are</w:t>
      </w:r>
      <w:r w:rsidRPr="00F70AEC">
        <w:rPr>
          <w:rFonts w:asciiTheme="minorHAnsi" w:hAnsiTheme="minorHAnsi" w:cstheme="minorHAnsi"/>
        </w:rPr>
        <w:t xml:space="preserve"> avoided.</w:t>
      </w:r>
      <w:r w:rsidR="008518FE">
        <w:rPr>
          <w:rFonts w:asciiTheme="minorHAnsi" w:hAnsiTheme="minorHAnsi" w:cstheme="minorHAnsi"/>
        </w:rPr>
        <w:t xml:space="preserve"> Timing and finalisation of the editor are synchronised.</w:t>
      </w:r>
    </w:p>
    <w:p w:rsidR="00C2756B" w:rsidRDefault="00C2756B" w:rsidP="00A67259">
      <w:pPr>
        <w:pStyle w:val="Default"/>
        <w:spacing w:before="200" w:line="276" w:lineRule="auto"/>
        <w:rPr>
          <w:rFonts w:asciiTheme="minorHAnsi" w:hAnsiTheme="minorHAnsi" w:cstheme="minorHAnsi"/>
        </w:rPr>
      </w:pPr>
      <w:r w:rsidRPr="00F70AEC">
        <w:rPr>
          <w:rFonts w:asciiTheme="minorHAnsi" w:hAnsiTheme="minorHAnsi" w:cstheme="minorHAnsi"/>
        </w:rPr>
        <w:t xml:space="preserve">At its first meeting the steering committee decided to develop the project in line with scenario [1/2], the main reasons being [...]. </w:t>
      </w:r>
    </w:p>
    <w:p w:rsidR="009B2F1C" w:rsidRPr="00F70AEC" w:rsidRDefault="009B2F1C" w:rsidP="00A67259">
      <w:pPr>
        <w:pStyle w:val="Default"/>
        <w:spacing w:before="200" w:line="276" w:lineRule="auto"/>
        <w:rPr>
          <w:rFonts w:asciiTheme="minorHAnsi" w:hAnsiTheme="minorHAnsi" w:cstheme="minorHAnsi"/>
        </w:rPr>
      </w:pPr>
    </w:p>
    <w:p w:rsidR="00A561A5" w:rsidRDefault="00C2756B" w:rsidP="00A67259">
      <w:pPr>
        <w:spacing w:before="200" w:after="0"/>
        <w:jc w:val="both"/>
        <w:rPr>
          <w:rFonts w:cstheme="minorHAnsi"/>
          <w:sz w:val="24"/>
          <w:szCs w:val="24"/>
        </w:rPr>
      </w:pPr>
      <w:r w:rsidRPr="00F70AEC">
        <w:rPr>
          <w:rFonts w:cstheme="minorHAnsi"/>
          <w:sz w:val="24"/>
          <w:szCs w:val="24"/>
        </w:rPr>
        <w:lastRenderedPageBreak/>
        <w:t xml:space="preserve">This decision will serve as the basis for adopting the project methodology and the management plan. In a further next step the solution for the design of the architecture and of first prototypes will follow. </w:t>
      </w:r>
    </w:p>
    <w:p w:rsidR="00A561A5" w:rsidRPr="00A67259" w:rsidRDefault="00A561A5" w:rsidP="00A67259">
      <w:pPr>
        <w:spacing w:before="200" w:after="0"/>
        <w:jc w:val="both"/>
        <w:rPr>
          <w:b/>
          <w:sz w:val="24"/>
          <w:szCs w:val="24"/>
          <w:u w:val="single"/>
        </w:rPr>
      </w:pPr>
      <w:r w:rsidRPr="00A67259">
        <w:rPr>
          <w:b/>
          <w:sz w:val="24"/>
          <w:szCs w:val="24"/>
          <w:u w:val="single"/>
        </w:rPr>
        <w:t xml:space="preserve">III. </w:t>
      </w:r>
      <w:r w:rsidRPr="00A561A5">
        <w:rPr>
          <w:b/>
          <w:sz w:val="24"/>
          <w:szCs w:val="24"/>
          <w:u w:val="single"/>
        </w:rPr>
        <w:t>Roadmap</w:t>
      </w:r>
      <w:r w:rsidRPr="00A67259">
        <w:rPr>
          <w:b/>
          <w:sz w:val="24"/>
          <w:szCs w:val="24"/>
          <w:u w:val="single"/>
        </w:rPr>
        <w:t xml:space="preserve">, timeline </w:t>
      </w:r>
    </w:p>
    <w:p w:rsidR="00C2756B" w:rsidRPr="00A67259" w:rsidRDefault="00A561A5" w:rsidP="00A67259">
      <w:pPr>
        <w:spacing w:before="200" w:after="0"/>
        <w:jc w:val="both"/>
        <w:rPr>
          <w:b/>
          <w:sz w:val="24"/>
          <w:szCs w:val="24"/>
          <w:u w:val="single"/>
        </w:rPr>
      </w:pPr>
      <w:r w:rsidRPr="00A67259">
        <w:rPr>
          <w:b/>
          <w:sz w:val="24"/>
          <w:szCs w:val="24"/>
          <w:u w:val="single"/>
        </w:rPr>
        <w:t xml:space="preserve">IV. </w:t>
      </w:r>
      <w:r w:rsidRPr="00A561A5">
        <w:rPr>
          <w:b/>
          <w:sz w:val="24"/>
          <w:szCs w:val="24"/>
          <w:u w:val="single"/>
        </w:rPr>
        <w:t>Other</w:t>
      </w:r>
      <w:r w:rsidR="00C2756B" w:rsidRPr="00A67259">
        <w:rPr>
          <w:b/>
          <w:sz w:val="24"/>
          <w:szCs w:val="24"/>
          <w:u w:val="single"/>
        </w:rPr>
        <w:t xml:space="preserve"> practical arrangements</w:t>
      </w:r>
    </w:p>
    <w:sectPr w:rsidR="00C2756B" w:rsidRPr="00A672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CFE" w:rsidRDefault="00F50CFE" w:rsidP="0096500A">
      <w:pPr>
        <w:spacing w:after="0" w:line="240" w:lineRule="auto"/>
      </w:pPr>
      <w:r>
        <w:separator/>
      </w:r>
    </w:p>
  </w:endnote>
  <w:endnote w:type="continuationSeparator" w:id="0">
    <w:p w:rsidR="00F50CFE" w:rsidRDefault="00F50CFE" w:rsidP="0096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CFE" w:rsidRDefault="00F50CFE" w:rsidP="0096500A">
      <w:pPr>
        <w:spacing w:after="0" w:line="240" w:lineRule="auto"/>
      </w:pPr>
      <w:r>
        <w:separator/>
      </w:r>
    </w:p>
  </w:footnote>
  <w:footnote w:type="continuationSeparator" w:id="0">
    <w:p w:rsidR="00F50CFE" w:rsidRDefault="00F50CFE" w:rsidP="0096500A">
      <w:pPr>
        <w:spacing w:after="0" w:line="240" w:lineRule="auto"/>
      </w:pPr>
      <w:r>
        <w:continuationSeparator/>
      </w:r>
    </w:p>
  </w:footnote>
  <w:footnote w:id="1">
    <w:p w:rsidR="00F50CFE" w:rsidRPr="00914F0F" w:rsidRDefault="00F50CFE" w:rsidP="00F50CFE">
      <w:pPr>
        <w:pStyle w:val="FootnoteText"/>
      </w:pPr>
      <w:r>
        <w:rPr>
          <w:rStyle w:val="FootnoteReference"/>
        </w:rPr>
        <w:footnoteRef/>
      </w:r>
      <w:r>
        <w:t xml:space="preserve"> </w:t>
      </w:r>
      <w:r w:rsidRPr="00914F0F">
        <w:t>reference</w:t>
      </w:r>
    </w:p>
  </w:footnote>
  <w:footnote w:id="2">
    <w:p w:rsidR="00F50CFE" w:rsidRPr="00914F0F" w:rsidRDefault="00F50CFE">
      <w:pPr>
        <w:pStyle w:val="FootnoteText"/>
      </w:pPr>
      <w:r>
        <w:rPr>
          <w:rStyle w:val="FootnoteReference"/>
        </w:rPr>
        <w:footnoteRef/>
      </w:r>
      <w:r>
        <w:t xml:space="preserve"> </w:t>
      </w:r>
      <w:proofErr w:type="gramStart"/>
      <w:r w:rsidRPr="00914F0F">
        <w:t>reference</w:t>
      </w:r>
      <w:proofErr w:type="gramEnd"/>
      <w:r w:rsidRPr="00914F0F">
        <w:t>...</w:t>
      </w:r>
    </w:p>
  </w:footnote>
  <w:footnote w:id="3">
    <w:p w:rsidR="00F50CFE" w:rsidRPr="00A72BC8" w:rsidRDefault="00F50CFE" w:rsidP="00F50CFE">
      <w:pPr>
        <w:pStyle w:val="FootnoteText"/>
      </w:pPr>
      <w:r>
        <w:rPr>
          <w:rStyle w:val="FootnoteReference"/>
        </w:rPr>
        <w:footnoteRef/>
      </w:r>
      <w:r>
        <w:t xml:space="preserve"> </w:t>
      </w:r>
      <w:r w:rsidRPr="00A67259">
        <w:t xml:space="preserve">see Parliament </w:t>
      </w:r>
      <w:r>
        <w:t xml:space="preserve">Project </w:t>
      </w:r>
      <w:r w:rsidRPr="00A67259">
        <w:t>Portfolio IPOL 6 and PRES</w:t>
      </w:r>
      <w:r>
        <w:t xml:space="preserve"> 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6462"/>
    <w:multiLevelType w:val="hybridMultilevel"/>
    <w:tmpl w:val="8668C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97F00"/>
    <w:multiLevelType w:val="hybridMultilevel"/>
    <w:tmpl w:val="FD068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D5064"/>
    <w:multiLevelType w:val="hybridMultilevel"/>
    <w:tmpl w:val="A0822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68342E"/>
    <w:multiLevelType w:val="hybridMultilevel"/>
    <w:tmpl w:val="33720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F0C"/>
    <w:rsid w:val="00047A37"/>
    <w:rsid w:val="00083352"/>
    <w:rsid w:val="00095F28"/>
    <w:rsid w:val="000E29AB"/>
    <w:rsid w:val="00135887"/>
    <w:rsid w:val="001C0D47"/>
    <w:rsid w:val="00241284"/>
    <w:rsid w:val="0026307B"/>
    <w:rsid w:val="00316307"/>
    <w:rsid w:val="00323D6C"/>
    <w:rsid w:val="003506D8"/>
    <w:rsid w:val="003B12C2"/>
    <w:rsid w:val="003D5812"/>
    <w:rsid w:val="0040356D"/>
    <w:rsid w:val="00502F86"/>
    <w:rsid w:val="00532B22"/>
    <w:rsid w:val="006A7213"/>
    <w:rsid w:val="006E47FE"/>
    <w:rsid w:val="006E4F0C"/>
    <w:rsid w:val="006F2514"/>
    <w:rsid w:val="00714F8E"/>
    <w:rsid w:val="007458E0"/>
    <w:rsid w:val="00770CC0"/>
    <w:rsid w:val="00773F83"/>
    <w:rsid w:val="007848D2"/>
    <w:rsid w:val="007A2CC0"/>
    <w:rsid w:val="007B4C0E"/>
    <w:rsid w:val="007C1AD5"/>
    <w:rsid w:val="0081151A"/>
    <w:rsid w:val="00832E3E"/>
    <w:rsid w:val="008518FE"/>
    <w:rsid w:val="00860931"/>
    <w:rsid w:val="008A508E"/>
    <w:rsid w:val="008B39C3"/>
    <w:rsid w:val="00914F0F"/>
    <w:rsid w:val="009160AC"/>
    <w:rsid w:val="0096500A"/>
    <w:rsid w:val="009B2F1C"/>
    <w:rsid w:val="009E49A3"/>
    <w:rsid w:val="00A561A5"/>
    <w:rsid w:val="00A67259"/>
    <w:rsid w:val="00A72BC8"/>
    <w:rsid w:val="00AC5B35"/>
    <w:rsid w:val="00AE2166"/>
    <w:rsid w:val="00AE4D71"/>
    <w:rsid w:val="00AE609C"/>
    <w:rsid w:val="00B7338E"/>
    <w:rsid w:val="00B8249C"/>
    <w:rsid w:val="00BB4D87"/>
    <w:rsid w:val="00BF1046"/>
    <w:rsid w:val="00C2756B"/>
    <w:rsid w:val="00C47713"/>
    <w:rsid w:val="00D8372E"/>
    <w:rsid w:val="00E230C7"/>
    <w:rsid w:val="00E81F8D"/>
    <w:rsid w:val="00E87CF2"/>
    <w:rsid w:val="00F04407"/>
    <w:rsid w:val="00F06802"/>
    <w:rsid w:val="00F50CFE"/>
    <w:rsid w:val="00FC0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0F526-FB0A-4D6D-8E16-FA2B8601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CC0"/>
    <w:pPr>
      <w:ind w:left="720"/>
      <w:contextualSpacing/>
    </w:pPr>
  </w:style>
  <w:style w:type="paragraph" w:customStyle="1" w:styleId="Default">
    <w:name w:val="Default"/>
    <w:rsid w:val="00E81F8D"/>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095F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F28"/>
    <w:rPr>
      <w:rFonts w:ascii="Segoe UI" w:hAnsi="Segoe UI" w:cs="Segoe UI"/>
      <w:sz w:val="18"/>
      <w:szCs w:val="18"/>
    </w:rPr>
  </w:style>
  <w:style w:type="paragraph" w:styleId="FootnoteText">
    <w:name w:val="footnote text"/>
    <w:basedOn w:val="Normal"/>
    <w:link w:val="FootnoteTextChar"/>
    <w:uiPriority w:val="99"/>
    <w:semiHidden/>
    <w:unhideWhenUsed/>
    <w:rsid w:val="009650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500A"/>
    <w:rPr>
      <w:sz w:val="20"/>
      <w:szCs w:val="20"/>
    </w:rPr>
  </w:style>
  <w:style w:type="character" w:styleId="FootnoteReference">
    <w:name w:val="footnote reference"/>
    <w:basedOn w:val="DefaultParagraphFont"/>
    <w:uiPriority w:val="99"/>
    <w:semiHidden/>
    <w:unhideWhenUsed/>
    <w:rsid w:val="0096500A"/>
    <w:rPr>
      <w:vertAlign w:val="superscript"/>
    </w:rPr>
  </w:style>
  <w:style w:type="character" w:styleId="CommentReference">
    <w:name w:val="annotation reference"/>
    <w:uiPriority w:val="99"/>
    <w:rsid w:val="000E29AB"/>
    <w:rPr>
      <w:rFonts w:cs="Times New Roman"/>
      <w:sz w:val="16"/>
    </w:rPr>
  </w:style>
  <w:style w:type="paragraph" w:styleId="CommentText">
    <w:name w:val="annotation text"/>
    <w:basedOn w:val="Normal"/>
    <w:link w:val="CommentTextChar"/>
    <w:uiPriority w:val="99"/>
    <w:rsid w:val="000E29AB"/>
    <w:pPr>
      <w:spacing w:before="120" w:after="0" w:line="288" w:lineRule="auto"/>
      <w:jc w:val="both"/>
    </w:pPr>
    <w:rPr>
      <w:rFonts w:ascii="Trebuchet MS" w:eastAsia="Times New Roman" w:hAnsi="Trebuchet MS" w:cs="Times New Roman"/>
      <w:sz w:val="20"/>
      <w:szCs w:val="20"/>
      <w:lang w:val="en-US" w:eastAsia="ja-JP"/>
    </w:rPr>
  </w:style>
  <w:style w:type="character" w:customStyle="1" w:styleId="CommentTextChar">
    <w:name w:val="Comment Text Char"/>
    <w:basedOn w:val="DefaultParagraphFont"/>
    <w:link w:val="CommentText"/>
    <w:uiPriority w:val="99"/>
    <w:rsid w:val="000E29AB"/>
    <w:rPr>
      <w:rFonts w:ascii="Trebuchet MS" w:eastAsia="Times New Roman" w:hAnsi="Trebuchet MS" w:cs="Times New Roman"/>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29A27-18EF-4F78-889B-31E79904F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328A705D</Template>
  <TotalTime>0</TotalTime>
  <Pages>5</Pages>
  <Words>1275</Words>
  <Characters>7274</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DITTHARD Juergen</dc:creator>
  <cp:keywords/>
  <dc:description/>
  <cp:lastModifiedBy>KOUKLAKIS Georgios</cp:lastModifiedBy>
  <cp:revision>2</cp:revision>
  <cp:lastPrinted>2016-10-19T13:28:00Z</cp:lastPrinted>
  <dcterms:created xsi:type="dcterms:W3CDTF">2016-10-21T13:53:00Z</dcterms:created>
  <dcterms:modified xsi:type="dcterms:W3CDTF">2016-10-21T13:53:00Z</dcterms:modified>
</cp:coreProperties>
</file>