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D98" w:rsidRPr="001619AA" w:rsidRDefault="00935A38" w:rsidP="00E4320A">
      <w:pPr>
        <w:pBdr>
          <w:top w:val="single" w:sz="4" w:space="1" w:color="auto"/>
          <w:left w:val="single" w:sz="4" w:space="4" w:color="auto"/>
          <w:bottom w:val="single" w:sz="4" w:space="1" w:color="auto"/>
          <w:right w:val="single" w:sz="4" w:space="4" w:color="auto"/>
        </w:pBdr>
        <w:spacing w:before="3200" w:after="1680" w:line="480" w:lineRule="auto"/>
        <w:jc w:val="center"/>
        <w:rPr>
          <w:b/>
          <w:sz w:val="32"/>
          <w:szCs w:val="32"/>
        </w:rPr>
      </w:pPr>
      <w:r>
        <w:rPr>
          <w:b/>
          <w:sz w:val="32"/>
          <w:szCs w:val="32"/>
        </w:rPr>
        <w:t>Software Selection Process</w:t>
      </w:r>
      <w:r>
        <w:rPr>
          <w:b/>
          <w:sz w:val="32"/>
          <w:szCs w:val="32"/>
        </w:rPr>
        <w:br/>
      </w:r>
      <w:r w:rsidR="00280FCF" w:rsidRPr="00FB0335">
        <w:rPr>
          <w:b/>
          <w:sz w:val="32"/>
          <w:szCs w:val="32"/>
        </w:rPr>
        <w:t xml:space="preserve">Needs </w:t>
      </w:r>
      <w:r w:rsidR="00D06E9E">
        <w:rPr>
          <w:b/>
          <w:sz w:val="32"/>
          <w:szCs w:val="32"/>
        </w:rPr>
        <w:t>Initiation</w:t>
      </w:r>
      <w:r w:rsidR="00D33D98" w:rsidRPr="001619AA">
        <w:rPr>
          <w:b/>
          <w:sz w:val="32"/>
          <w:szCs w:val="32"/>
        </w:rPr>
        <w:br/>
      </w:r>
      <w:r w:rsidR="003108AA">
        <w:rPr>
          <w:b/>
          <w:sz w:val="32"/>
          <w:szCs w:val="32"/>
        </w:rPr>
        <w:t>Modern Prototyping Software</w:t>
      </w:r>
    </w:p>
    <w:p w:rsidR="00D33D98" w:rsidRPr="00D269A9" w:rsidRDefault="00D33D98" w:rsidP="00D903A1">
      <w:pPr>
        <w:rPr>
          <w:b/>
        </w:rPr>
      </w:pPr>
      <w:r w:rsidRPr="00D269A9">
        <w:rPr>
          <w:b/>
        </w:rPr>
        <w:t>Purpose:</w:t>
      </w:r>
    </w:p>
    <w:p w:rsidR="00420CFE" w:rsidRDefault="00753515" w:rsidP="00420CFE">
      <w:r>
        <w:t xml:space="preserve">This </w:t>
      </w:r>
      <w:r w:rsidR="00420CFE" w:rsidRPr="001C5AB3">
        <w:t>document is the first one done by the Request</w:t>
      </w:r>
      <w:r w:rsidR="00420CFE">
        <w:t>e</w:t>
      </w:r>
      <w:r w:rsidR="00420CFE" w:rsidRPr="001C5AB3">
        <w:t xml:space="preserve">r to initiate a request to purchase a new </w:t>
      </w:r>
      <w:r w:rsidR="00FB0335">
        <w:t>software</w:t>
      </w:r>
      <w:r w:rsidRPr="00753515">
        <w:t xml:space="preserve"> </w:t>
      </w:r>
      <w:r w:rsidRPr="001C5AB3">
        <w:t xml:space="preserve">The purpose of this document is to provide a </w:t>
      </w:r>
      <w:r>
        <w:t>description of the needs (business), to propose</w:t>
      </w:r>
      <w:r w:rsidR="00F53D7F">
        <w:t xml:space="preserve"> new</w:t>
      </w:r>
      <w:r>
        <w:t xml:space="preserve"> software (LSA) and to assess the request (CRM).</w:t>
      </w:r>
    </w:p>
    <w:p w:rsidR="00280FCF" w:rsidRPr="00420CFE" w:rsidRDefault="00D75818" w:rsidP="007335F0">
      <w:pPr>
        <w:jc w:val="left"/>
        <w:rPr>
          <w:lang w:val="fr-FR"/>
        </w:rPr>
      </w:pPr>
      <w:r>
        <w:rPr>
          <w:noProof/>
        </w:rPr>
        <w:drawing>
          <wp:inline distT="0" distB="0" distL="0" distR="0">
            <wp:extent cx="5927621" cy="1036608"/>
            <wp:effectExtent l="171450" t="171450" r="378460" b="35433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srcRect t="10239" b="3884"/>
                    <a:stretch/>
                  </pic:blipFill>
                  <pic:spPr bwMode="auto">
                    <a:xfrm>
                      <a:off x="0" y="0"/>
                      <a:ext cx="5927090" cy="10363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D33D98" w:rsidRPr="00420CFE" w:rsidRDefault="00D33D98" w:rsidP="00D269A9">
      <w:pPr>
        <w:rPr>
          <w:lang w:val="fr-FR"/>
        </w:rPr>
        <w:sectPr w:rsidR="00D33D98" w:rsidRPr="00420CFE" w:rsidSect="00C43952">
          <w:headerReference w:type="even" r:id="rId9"/>
          <w:headerReference w:type="default" r:id="rId10"/>
          <w:footerReference w:type="even" r:id="rId11"/>
          <w:footerReference w:type="default" r:id="rId12"/>
          <w:headerReference w:type="first" r:id="rId13"/>
          <w:footerReference w:type="first" r:id="rId14"/>
          <w:pgSz w:w="11906" w:h="16838"/>
          <w:pgMar w:top="2656" w:right="1134" w:bottom="1440" w:left="1134" w:header="2336" w:footer="709" w:gutter="0"/>
          <w:cols w:space="708"/>
          <w:rtlGutter/>
          <w:docGrid w:linePitch="360"/>
        </w:sectPr>
      </w:pPr>
    </w:p>
    <w:p w:rsidR="00D33D98" w:rsidRPr="00D269A9" w:rsidRDefault="00D269A9" w:rsidP="00332F85">
      <w:pPr>
        <w:pStyle w:val="Simpletitle"/>
        <w:rPr>
          <w:caps w:val="0"/>
          <w:smallCaps/>
          <w:sz w:val="28"/>
          <w:szCs w:val="28"/>
        </w:rPr>
      </w:pPr>
      <w:bookmarkStart w:id="0" w:name="_Toc127090513"/>
      <w:r w:rsidRPr="00D269A9">
        <w:rPr>
          <w:caps w:val="0"/>
          <w:smallCaps/>
          <w:sz w:val="28"/>
          <w:szCs w:val="28"/>
        </w:rPr>
        <w:lastRenderedPageBreak/>
        <w:t>Table of contents</w:t>
      </w:r>
    </w:p>
    <w:p w:rsidR="0063540E" w:rsidRDefault="00D33D98">
      <w:pPr>
        <w:pStyle w:val="TOC1"/>
        <w:rPr>
          <w:rFonts w:asciiTheme="minorHAnsi" w:eastAsiaTheme="minorEastAsia" w:hAnsiTheme="minorHAnsi" w:cstheme="minorBidi"/>
          <w:b w:val="0"/>
          <w:caps w:val="0"/>
        </w:rPr>
      </w:pPr>
      <w:r w:rsidRPr="000F170E">
        <w:rPr>
          <w:color w:val="E36C0A"/>
        </w:rPr>
        <w:fldChar w:fldCharType="begin"/>
      </w:r>
      <w:r w:rsidRPr="000F170E">
        <w:rPr>
          <w:color w:val="E36C0A"/>
        </w:rPr>
        <w:instrText xml:space="preserve"> TOC \o "1-3" \h \z \u </w:instrText>
      </w:r>
      <w:r w:rsidRPr="000F170E">
        <w:rPr>
          <w:color w:val="E36C0A"/>
        </w:rPr>
        <w:fldChar w:fldCharType="separate"/>
      </w:r>
      <w:hyperlink w:anchor="_Toc462057025" w:history="1">
        <w:r w:rsidR="0063540E" w:rsidRPr="005A07D2">
          <w:rPr>
            <w:rStyle w:val="Hyperlink"/>
          </w:rPr>
          <w:t>1.</w:t>
        </w:r>
        <w:r w:rsidR="0063540E">
          <w:rPr>
            <w:rFonts w:asciiTheme="minorHAnsi" w:eastAsiaTheme="minorEastAsia" w:hAnsiTheme="minorHAnsi" w:cstheme="minorBidi"/>
            <w:b w:val="0"/>
            <w:caps w:val="0"/>
          </w:rPr>
          <w:tab/>
        </w:r>
        <w:r w:rsidR="0063540E" w:rsidRPr="005A07D2">
          <w:rPr>
            <w:rStyle w:val="Hyperlink"/>
          </w:rPr>
          <w:t>Business – Software Request</w:t>
        </w:r>
        <w:r w:rsidR="0063540E">
          <w:rPr>
            <w:webHidden/>
          </w:rPr>
          <w:tab/>
        </w:r>
        <w:r w:rsidR="0063540E">
          <w:rPr>
            <w:webHidden/>
          </w:rPr>
          <w:fldChar w:fldCharType="begin"/>
        </w:r>
        <w:r w:rsidR="0063540E">
          <w:rPr>
            <w:webHidden/>
          </w:rPr>
          <w:instrText xml:space="preserve"> PAGEREF _Toc462057025 \h </w:instrText>
        </w:r>
        <w:r w:rsidR="0063540E">
          <w:rPr>
            <w:webHidden/>
          </w:rPr>
        </w:r>
        <w:r w:rsidR="0063540E">
          <w:rPr>
            <w:webHidden/>
          </w:rPr>
          <w:fldChar w:fldCharType="separate"/>
        </w:r>
        <w:r w:rsidR="0063540E">
          <w:rPr>
            <w:webHidden/>
          </w:rPr>
          <w:t>3</w:t>
        </w:r>
        <w:r w:rsidR="0063540E">
          <w:rPr>
            <w:webHidden/>
          </w:rPr>
          <w:fldChar w:fldCharType="end"/>
        </w:r>
      </w:hyperlink>
    </w:p>
    <w:p w:rsidR="0063540E" w:rsidRDefault="00377A87">
      <w:pPr>
        <w:pStyle w:val="TOC2"/>
        <w:rPr>
          <w:rFonts w:asciiTheme="minorHAnsi" w:eastAsiaTheme="minorEastAsia" w:hAnsiTheme="minorHAnsi" w:cstheme="minorBidi"/>
          <w:smallCaps w:val="0"/>
        </w:rPr>
      </w:pPr>
      <w:hyperlink w:anchor="_Toc462057026" w:history="1">
        <w:r w:rsidR="0063540E" w:rsidRPr="005A07D2">
          <w:rPr>
            <w:rStyle w:val="Hyperlink"/>
          </w:rPr>
          <w:t>1.1.</w:t>
        </w:r>
        <w:r w:rsidR="0063540E">
          <w:rPr>
            <w:rFonts w:asciiTheme="minorHAnsi" w:eastAsiaTheme="minorEastAsia" w:hAnsiTheme="minorHAnsi" w:cstheme="minorBidi"/>
            <w:smallCaps w:val="0"/>
          </w:rPr>
          <w:tab/>
        </w:r>
        <w:r w:rsidR="0063540E" w:rsidRPr="005A07D2">
          <w:rPr>
            <w:rStyle w:val="Hyperlink"/>
          </w:rPr>
          <w:t>Summary</w:t>
        </w:r>
        <w:r w:rsidR="0063540E">
          <w:rPr>
            <w:webHidden/>
          </w:rPr>
          <w:tab/>
        </w:r>
        <w:r w:rsidR="0063540E">
          <w:rPr>
            <w:webHidden/>
          </w:rPr>
          <w:fldChar w:fldCharType="begin"/>
        </w:r>
        <w:r w:rsidR="0063540E">
          <w:rPr>
            <w:webHidden/>
          </w:rPr>
          <w:instrText xml:space="preserve"> PAGEREF _Toc462057026 \h </w:instrText>
        </w:r>
        <w:r w:rsidR="0063540E">
          <w:rPr>
            <w:webHidden/>
          </w:rPr>
        </w:r>
        <w:r w:rsidR="0063540E">
          <w:rPr>
            <w:webHidden/>
          </w:rPr>
          <w:fldChar w:fldCharType="separate"/>
        </w:r>
        <w:r w:rsidR="0063540E">
          <w:rPr>
            <w:webHidden/>
          </w:rPr>
          <w:t>3</w:t>
        </w:r>
        <w:r w:rsidR="0063540E">
          <w:rPr>
            <w:webHidden/>
          </w:rPr>
          <w:fldChar w:fldCharType="end"/>
        </w:r>
      </w:hyperlink>
    </w:p>
    <w:p w:rsidR="0063540E" w:rsidRDefault="00377A87">
      <w:pPr>
        <w:pStyle w:val="TOC2"/>
        <w:rPr>
          <w:rFonts w:asciiTheme="minorHAnsi" w:eastAsiaTheme="minorEastAsia" w:hAnsiTheme="minorHAnsi" w:cstheme="minorBidi"/>
          <w:smallCaps w:val="0"/>
        </w:rPr>
      </w:pPr>
      <w:hyperlink w:anchor="_Toc462057027" w:history="1">
        <w:r w:rsidR="0063540E" w:rsidRPr="005A07D2">
          <w:rPr>
            <w:rStyle w:val="Hyperlink"/>
          </w:rPr>
          <w:t>1.2.</w:t>
        </w:r>
        <w:r w:rsidR="0063540E">
          <w:rPr>
            <w:rFonts w:asciiTheme="minorHAnsi" w:eastAsiaTheme="minorEastAsia" w:hAnsiTheme="minorHAnsi" w:cstheme="minorBidi"/>
            <w:smallCaps w:val="0"/>
          </w:rPr>
          <w:tab/>
        </w:r>
        <w:r w:rsidR="0063540E" w:rsidRPr="005A07D2">
          <w:rPr>
            <w:rStyle w:val="Hyperlink"/>
          </w:rPr>
          <w:t>Key target users</w:t>
        </w:r>
        <w:r w:rsidR="0063540E">
          <w:rPr>
            <w:webHidden/>
          </w:rPr>
          <w:tab/>
        </w:r>
        <w:r w:rsidR="0063540E">
          <w:rPr>
            <w:webHidden/>
          </w:rPr>
          <w:fldChar w:fldCharType="begin"/>
        </w:r>
        <w:r w:rsidR="0063540E">
          <w:rPr>
            <w:webHidden/>
          </w:rPr>
          <w:instrText xml:space="preserve"> PAGEREF _Toc462057027 \h </w:instrText>
        </w:r>
        <w:r w:rsidR="0063540E">
          <w:rPr>
            <w:webHidden/>
          </w:rPr>
        </w:r>
        <w:r w:rsidR="0063540E">
          <w:rPr>
            <w:webHidden/>
          </w:rPr>
          <w:fldChar w:fldCharType="separate"/>
        </w:r>
        <w:r w:rsidR="0063540E">
          <w:rPr>
            <w:webHidden/>
          </w:rPr>
          <w:t>3</w:t>
        </w:r>
        <w:r w:rsidR="0063540E">
          <w:rPr>
            <w:webHidden/>
          </w:rPr>
          <w:fldChar w:fldCharType="end"/>
        </w:r>
      </w:hyperlink>
    </w:p>
    <w:p w:rsidR="0063540E" w:rsidRDefault="00377A87">
      <w:pPr>
        <w:pStyle w:val="TOC2"/>
        <w:rPr>
          <w:rFonts w:asciiTheme="minorHAnsi" w:eastAsiaTheme="minorEastAsia" w:hAnsiTheme="minorHAnsi" w:cstheme="minorBidi"/>
          <w:smallCaps w:val="0"/>
        </w:rPr>
      </w:pPr>
      <w:hyperlink w:anchor="_Toc462057028" w:history="1">
        <w:r w:rsidR="0063540E" w:rsidRPr="005A07D2">
          <w:rPr>
            <w:rStyle w:val="Hyperlink"/>
          </w:rPr>
          <w:t>1.3.</w:t>
        </w:r>
        <w:r w:rsidR="0063540E">
          <w:rPr>
            <w:rFonts w:asciiTheme="minorHAnsi" w:eastAsiaTheme="minorEastAsia" w:hAnsiTheme="minorHAnsi" w:cstheme="minorBidi"/>
            <w:smallCaps w:val="0"/>
          </w:rPr>
          <w:tab/>
        </w:r>
        <w:r w:rsidR="0063540E" w:rsidRPr="005A07D2">
          <w:rPr>
            <w:rStyle w:val="Hyperlink"/>
          </w:rPr>
          <w:t>Current situation</w:t>
        </w:r>
        <w:r w:rsidR="0063540E">
          <w:rPr>
            <w:webHidden/>
          </w:rPr>
          <w:tab/>
        </w:r>
        <w:r w:rsidR="0063540E">
          <w:rPr>
            <w:webHidden/>
          </w:rPr>
          <w:fldChar w:fldCharType="begin"/>
        </w:r>
        <w:r w:rsidR="0063540E">
          <w:rPr>
            <w:webHidden/>
          </w:rPr>
          <w:instrText xml:space="preserve"> PAGEREF _Toc462057028 \h </w:instrText>
        </w:r>
        <w:r w:rsidR="0063540E">
          <w:rPr>
            <w:webHidden/>
          </w:rPr>
        </w:r>
        <w:r w:rsidR="0063540E">
          <w:rPr>
            <w:webHidden/>
          </w:rPr>
          <w:fldChar w:fldCharType="separate"/>
        </w:r>
        <w:r w:rsidR="0063540E">
          <w:rPr>
            <w:webHidden/>
          </w:rPr>
          <w:t>4</w:t>
        </w:r>
        <w:r w:rsidR="0063540E">
          <w:rPr>
            <w:webHidden/>
          </w:rPr>
          <w:fldChar w:fldCharType="end"/>
        </w:r>
      </w:hyperlink>
    </w:p>
    <w:p w:rsidR="0063540E" w:rsidRDefault="00377A87">
      <w:pPr>
        <w:pStyle w:val="TOC3"/>
        <w:rPr>
          <w:rFonts w:asciiTheme="minorHAnsi" w:eastAsiaTheme="minorEastAsia" w:hAnsiTheme="minorHAnsi" w:cstheme="minorBidi"/>
          <w:i w:val="0"/>
        </w:rPr>
      </w:pPr>
      <w:hyperlink w:anchor="_Toc462057029" w:history="1">
        <w:r w:rsidR="0063540E" w:rsidRPr="005A07D2">
          <w:rPr>
            <w:rStyle w:val="Hyperlink"/>
          </w:rPr>
          <w:t>1.3.1.</w:t>
        </w:r>
        <w:r w:rsidR="0063540E">
          <w:rPr>
            <w:rFonts w:asciiTheme="minorHAnsi" w:eastAsiaTheme="minorEastAsia" w:hAnsiTheme="minorHAnsi" w:cstheme="minorBidi"/>
            <w:i w:val="0"/>
          </w:rPr>
          <w:tab/>
        </w:r>
        <w:r w:rsidR="0063540E" w:rsidRPr="005A07D2">
          <w:rPr>
            <w:rStyle w:val="Hyperlink"/>
          </w:rPr>
          <w:t>Overview</w:t>
        </w:r>
        <w:r w:rsidR="0063540E">
          <w:rPr>
            <w:webHidden/>
          </w:rPr>
          <w:tab/>
        </w:r>
        <w:r w:rsidR="0063540E">
          <w:rPr>
            <w:webHidden/>
          </w:rPr>
          <w:fldChar w:fldCharType="begin"/>
        </w:r>
        <w:r w:rsidR="0063540E">
          <w:rPr>
            <w:webHidden/>
          </w:rPr>
          <w:instrText xml:space="preserve"> PAGEREF _Toc462057029 \h </w:instrText>
        </w:r>
        <w:r w:rsidR="0063540E">
          <w:rPr>
            <w:webHidden/>
          </w:rPr>
        </w:r>
        <w:r w:rsidR="0063540E">
          <w:rPr>
            <w:webHidden/>
          </w:rPr>
          <w:fldChar w:fldCharType="separate"/>
        </w:r>
        <w:r w:rsidR="0063540E">
          <w:rPr>
            <w:webHidden/>
          </w:rPr>
          <w:t>4</w:t>
        </w:r>
        <w:r w:rsidR="0063540E">
          <w:rPr>
            <w:webHidden/>
          </w:rPr>
          <w:fldChar w:fldCharType="end"/>
        </w:r>
      </w:hyperlink>
    </w:p>
    <w:p w:rsidR="0063540E" w:rsidRDefault="00377A87">
      <w:pPr>
        <w:pStyle w:val="TOC3"/>
        <w:rPr>
          <w:rFonts w:asciiTheme="minorHAnsi" w:eastAsiaTheme="minorEastAsia" w:hAnsiTheme="minorHAnsi" w:cstheme="minorBidi"/>
          <w:i w:val="0"/>
        </w:rPr>
      </w:pPr>
      <w:hyperlink w:anchor="_Toc462057030" w:history="1">
        <w:r w:rsidR="0063540E" w:rsidRPr="005A07D2">
          <w:rPr>
            <w:rStyle w:val="Hyperlink"/>
          </w:rPr>
          <w:t>1.3.2.</w:t>
        </w:r>
        <w:r w:rsidR="0063540E">
          <w:rPr>
            <w:rFonts w:asciiTheme="minorHAnsi" w:eastAsiaTheme="minorEastAsia" w:hAnsiTheme="minorHAnsi" w:cstheme="minorBidi"/>
            <w:i w:val="0"/>
          </w:rPr>
          <w:tab/>
        </w:r>
        <w:r w:rsidR="0063540E" w:rsidRPr="005A07D2">
          <w:rPr>
            <w:rStyle w:val="Hyperlink"/>
          </w:rPr>
          <w:t>Description of weaknesses, risks in or drawbacks of the current system</w:t>
        </w:r>
        <w:r w:rsidR="0063540E">
          <w:rPr>
            <w:webHidden/>
          </w:rPr>
          <w:tab/>
        </w:r>
        <w:r w:rsidR="0063540E">
          <w:rPr>
            <w:webHidden/>
          </w:rPr>
          <w:fldChar w:fldCharType="begin"/>
        </w:r>
        <w:r w:rsidR="0063540E">
          <w:rPr>
            <w:webHidden/>
          </w:rPr>
          <w:instrText xml:space="preserve"> PAGEREF _Toc462057030 \h </w:instrText>
        </w:r>
        <w:r w:rsidR="0063540E">
          <w:rPr>
            <w:webHidden/>
          </w:rPr>
        </w:r>
        <w:r w:rsidR="0063540E">
          <w:rPr>
            <w:webHidden/>
          </w:rPr>
          <w:fldChar w:fldCharType="separate"/>
        </w:r>
        <w:r w:rsidR="0063540E">
          <w:rPr>
            <w:webHidden/>
          </w:rPr>
          <w:t>5</w:t>
        </w:r>
        <w:r w:rsidR="0063540E">
          <w:rPr>
            <w:webHidden/>
          </w:rPr>
          <w:fldChar w:fldCharType="end"/>
        </w:r>
      </w:hyperlink>
    </w:p>
    <w:p w:rsidR="0063540E" w:rsidRDefault="00377A87">
      <w:pPr>
        <w:pStyle w:val="TOC2"/>
        <w:rPr>
          <w:rFonts w:asciiTheme="minorHAnsi" w:eastAsiaTheme="minorEastAsia" w:hAnsiTheme="minorHAnsi" w:cstheme="minorBidi"/>
          <w:smallCaps w:val="0"/>
        </w:rPr>
      </w:pPr>
      <w:hyperlink w:anchor="_Toc462057031" w:history="1">
        <w:r w:rsidR="0063540E" w:rsidRPr="005A07D2">
          <w:rPr>
            <w:rStyle w:val="Hyperlink"/>
          </w:rPr>
          <w:t>1.4.</w:t>
        </w:r>
        <w:r w:rsidR="0063540E">
          <w:rPr>
            <w:rFonts w:asciiTheme="minorHAnsi" w:eastAsiaTheme="minorEastAsia" w:hAnsiTheme="minorHAnsi" w:cstheme="minorBidi"/>
            <w:smallCaps w:val="0"/>
          </w:rPr>
          <w:tab/>
        </w:r>
        <w:r w:rsidR="0063540E" w:rsidRPr="005A07D2">
          <w:rPr>
            <w:rStyle w:val="Hyperlink"/>
          </w:rPr>
          <w:t>Description of needs</w:t>
        </w:r>
        <w:r w:rsidR="0063540E">
          <w:rPr>
            <w:webHidden/>
          </w:rPr>
          <w:tab/>
        </w:r>
        <w:r w:rsidR="0063540E">
          <w:rPr>
            <w:webHidden/>
          </w:rPr>
          <w:fldChar w:fldCharType="begin"/>
        </w:r>
        <w:r w:rsidR="0063540E">
          <w:rPr>
            <w:webHidden/>
          </w:rPr>
          <w:instrText xml:space="preserve"> PAGEREF _Toc462057031 \h </w:instrText>
        </w:r>
        <w:r w:rsidR="0063540E">
          <w:rPr>
            <w:webHidden/>
          </w:rPr>
        </w:r>
        <w:r w:rsidR="0063540E">
          <w:rPr>
            <w:webHidden/>
          </w:rPr>
          <w:fldChar w:fldCharType="separate"/>
        </w:r>
        <w:r w:rsidR="0063540E">
          <w:rPr>
            <w:webHidden/>
          </w:rPr>
          <w:t>6</w:t>
        </w:r>
        <w:r w:rsidR="0063540E">
          <w:rPr>
            <w:webHidden/>
          </w:rPr>
          <w:fldChar w:fldCharType="end"/>
        </w:r>
      </w:hyperlink>
    </w:p>
    <w:p w:rsidR="0063540E" w:rsidRDefault="00377A87">
      <w:pPr>
        <w:pStyle w:val="TOC3"/>
        <w:rPr>
          <w:rFonts w:asciiTheme="minorHAnsi" w:eastAsiaTheme="minorEastAsia" w:hAnsiTheme="minorHAnsi" w:cstheme="minorBidi"/>
          <w:i w:val="0"/>
        </w:rPr>
      </w:pPr>
      <w:hyperlink w:anchor="_Toc462057032" w:history="1">
        <w:r w:rsidR="0063540E" w:rsidRPr="005A07D2">
          <w:rPr>
            <w:rStyle w:val="Hyperlink"/>
          </w:rPr>
          <w:t>1.4.1.</w:t>
        </w:r>
        <w:r w:rsidR="0063540E">
          <w:rPr>
            <w:rFonts w:asciiTheme="minorHAnsi" w:eastAsiaTheme="minorEastAsia" w:hAnsiTheme="minorHAnsi" w:cstheme="minorBidi"/>
            <w:i w:val="0"/>
          </w:rPr>
          <w:tab/>
        </w:r>
        <w:r w:rsidR="0063540E" w:rsidRPr="005A07D2">
          <w:rPr>
            <w:rStyle w:val="Hyperlink"/>
          </w:rPr>
          <w:t>Overview</w:t>
        </w:r>
        <w:r w:rsidR="0063540E">
          <w:rPr>
            <w:webHidden/>
          </w:rPr>
          <w:tab/>
        </w:r>
        <w:r w:rsidR="0063540E">
          <w:rPr>
            <w:webHidden/>
          </w:rPr>
          <w:fldChar w:fldCharType="begin"/>
        </w:r>
        <w:r w:rsidR="0063540E">
          <w:rPr>
            <w:webHidden/>
          </w:rPr>
          <w:instrText xml:space="preserve"> PAGEREF _Toc462057032 \h </w:instrText>
        </w:r>
        <w:r w:rsidR="0063540E">
          <w:rPr>
            <w:webHidden/>
          </w:rPr>
        </w:r>
        <w:r w:rsidR="0063540E">
          <w:rPr>
            <w:webHidden/>
          </w:rPr>
          <w:fldChar w:fldCharType="separate"/>
        </w:r>
        <w:r w:rsidR="0063540E">
          <w:rPr>
            <w:webHidden/>
          </w:rPr>
          <w:t>6</w:t>
        </w:r>
        <w:r w:rsidR="0063540E">
          <w:rPr>
            <w:webHidden/>
          </w:rPr>
          <w:fldChar w:fldCharType="end"/>
        </w:r>
      </w:hyperlink>
    </w:p>
    <w:p w:rsidR="0063540E" w:rsidRDefault="00377A87">
      <w:pPr>
        <w:pStyle w:val="TOC3"/>
        <w:rPr>
          <w:rFonts w:asciiTheme="minorHAnsi" w:eastAsiaTheme="minorEastAsia" w:hAnsiTheme="minorHAnsi" w:cstheme="minorBidi"/>
          <w:i w:val="0"/>
        </w:rPr>
      </w:pPr>
      <w:hyperlink w:anchor="_Toc462057033" w:history="1">
        <w:r w:rsidR="0063540E" w:rsidRPr="005A07D2">
          <w:rPr>
            <w:rStyle w:val="Hyperlink"/>
          </w:rPr>
          <w:t>1.4.2.</w:t>
        </w:r>
        <w:r w:rsidR="0063540E">
          <w:rPr>
            <w:rFonts w:asciiTheme="minorHAnsi" w:eastAsiaTheme="minorEastAsia" w:hAnsiTheme="minorHAnsi" w:cstheme="minorBidi"/>
            <w:i w:val="0"/>
          </w:rPr>
          <w:tab/>
        </w:r>
        <w:r w:rsidR="0063540E" w:rsidRPr="005A07D2">
          <w:rPr>
            <w:rStyle w:val="Hyperlink"/>
          </w:rPr>
          <w:t>Justification</w:t>
        </w:r>
        <w:r w:rsidR="0063540E">
          <w:rPr>
            <w:webHidden/>
          </w:rPr>
          <w:tab/>
        </w:r>
        <w:r w:rsidR="0063540E">
          <w:rPr>
            <w:webHidden/>
          </w:rPr>
          <w:fldChar w:fldCharType="begin"/>
        </w:r>
        <w:r w:rsidR="0063540E">
          <w:rPr>
            <w:webHidden/>
          </w:rPr>
          <w:instrText xml:space="preserve"> PAGEREF _Toc462057033 \h </w:instrText>
        </w:r>
        <w:r w:rsidR="0063540E">
          <w:rPr>
            <w:webHidden/>
          </w:rPr>
        </w:r>
        <w:r w:rsidR="0063540E">
          <w:rPr>
            <w:webHidden/>
          </w:rPr>
          <w:fldChar w:fldCharType="separate"/>
        </w:r>
        <w:r w:rsidR="0063540E">
          <w:rPr>
            <w:webHidden/>
          </w:rPr>
          <w:t>6</w:t>
        </w:r>
        <w:r w:rsidR="0063540E">
          <w:rPr>
            <w:webHidden/>
          </w:rPr>
          <w:fldChar w:fldCharType="end"/>
        </w:r>
      </w:hyperlink>
    </w:p>
    <w:p w:rsidR="0063540E" w:rsidRDefault="00377A87">
      <w:pPr>
        <w:pStyle w:val="TOC3"/>
        <w:rPr>
          <w:rFonts w:asciiTheme="minorHAnsi" w:eastAsiaTheme="minorEastAsia" w:hAnsiTheme="minorHAnsi" w:cstheme="minorBidi"/>
          <w:i w:val="0"/>
        </w:rPr>
      </w:pPr>
      <w:hyperlink w:anchor="_Toc462057034" w:history="1">
        <w:r w:rsidR="0063540E" w:rsidRPr="005A07D2">
          <w:rPr>
            <w:rStyle w:val="Hyperlink"/>
          </w:rPr>
          <w:t>1.4.2.1.</w:t>
        </w:r>
        <w:r w:rsidR="0063540E">
          <w:rPr>
            <w:rFonts w:asciiTheme="minorHAnsi" w:eastAsiaTheme="minorEastAsia" w:hAnsiTheme="minorHAnsi" w:cstheme="minorBidi"/>
            <w:i w:val="0"/>
          </w:rPr>
          <w:tab/>
        </w:r>
        <w:r w:rsidR="0063540E" w:rsidRPr="005A07D2">
          <w:rPr>
            <w:rStyle w:val="Hyperlink"/>
          </w:rPr>
          <w:t>Main reasons justifying the initiative</w:t>
        </w:r>
        <w:r w:rsidR="0063540E">
          <w:rPr>
            <w:webHidden/>
          </w:rPr>
          <w:tab/>
        </w:r>
        <w:r w:rsidR="0063540E">
          <w:rPr>
            <w:webHidden/>
          </w:rPr>
          <w:fldChar w:fldCharType="begin"/>
        </w:r>
        <w:r w:rsidR="0063540E">
          <w:rPr>
            <w:webHidden/>
          </w:rPr>
          <w:instrText xml:space="preserve"> PAGEREF _Toc462057034 \h </w:instrText>
        </w:r>
        <w:r w:rsidR="0063540E">
          <w:rPr>
            <w:webHidden/>
          </w:rPr>
        </w:r>
        <w:r w:rsidR="0063540E">
          <w:rPr>
            <w:webHidden/>
          </w:rPr>
          <w:fldChar w:fldCharType="separate"/>
        </w:r>
        <w:r w:rsidR="0063540E">
          <w:rPr>
            <w:webHidden/>
          </w:rPr>
          <w:t>6</w:t>
        </w:r>
        <w:r w:rsidR="0063540E">
          <w:rPr>
            <w:webHidden/>
          </w:rPr>
          <w:fldChar w:fldCharType="end"/>
        </w:r>
      </w:hyperlink>
    </w:p>
    <w:p w:rsidR="0063540E" w:rsidRDefault="00377A87">
      <w:pPr>
        <w:pStyle w:val="TOC3"/>
        <w:rPr>
          <w:rFonts w:asciiTheme="minorHAnsi" w:eastAsiaTheme="minorEastAsia" w:hAnsiTheme="minorHAnsi" w:cstheme="minorBidi"/>
          <w:i w:val="0"/>
        </w:rPr>
      </w:pPr>
      <w:hyperlink w:anchor="_Toc462057035" w:history="1">
        <w:r w:rsidR="0063540E" w:rsidRPr="005A07D2">
          <w:rPr>
            <w:rStyle w:val="Hyperlink"/>
          </w:rPr>
          <w:t>1.4.2.2.</w:t>
        </w:r>
        <w:r w:rsidR="0063540E">
          <w:rPr>
            <w:rFonts w:asciiTheme="minorHAnsi" w:eastAsiaTheme="minorEastAsia" w:hAnsiTheme="minorHAnsi" w:cstheme="minorBidi"/>
            <w:i w:val="0"/>
          </w:rPr>
          <w:tab/>
        </w:r>
        <w:r w:rsidR="0063540E" w:rsidRPr="005A07D2">
          <w:rPr>
            <w:rStyle w:val="Hyperlink"/>
          </w:rPr>
          <w:t>Expected business benefits</w:t>
        </w:r>
        <w:r w:rsidR="0063540E">
          <w:rPr>
            <w:webHidden/>
          </w:rPr>
          <w:tab/>
        </w:r>
        <w:r w:rsidR="0063540E">
          <w:rPr>
            <w:webHidden/>
          </w:rPr>
          <w:fldChar w:fldCharType="begin"/>
        </w:r>
        <w:r w:rsidR="0063540E">
          <w:rPr>
            <w:webHidden/>
          </w:rPr>
          <w:instrText xml:space="preserve"> PAGEREF _Toc462057035 \h </w:instrText>
        </w:r>
        <w:r w:rsidR="0063540E">
          <w:rPr>
            <w:webHidden/>
          </w:rPr>
        </w:r>
        <w:r w:rsidR="0063540E">
          <w:rPr>
            <w:webHidden/>
          </w:rPr>
          <w:fldChar w:fldCharType="separate"/>
        </w:r>
        <w:r w:rsidR="0063540E">
          <w:rPr>
            <w:webHidden/>
          </w:rPr>
          <w:t>6</w:t>
        </w:r>
        <w:r w:rsidR="0063540E">
          <w:rPr>
            <w:webHidden/>
          </w:rPr>
          <w:fldChar w:fldCharType="end"/>
        </w:r>
      </w:hyperlink>
    </w:p>
    <w:p w:rsidR="0063540E" w:rsidRDefault="00377A87">
      <w:pPr>
        <w:pStyle w:val="TOC3"/>
        <w:rPr>
          <w:rFonts w:asciiTheme="minorHAnsi" w:eastAsiaTheme="minorEastAsia" w:hAnsiTheme="minorHAnsi" w:cstheme="minorBidi"/>
          <w:i w:val="0"/>
        </w:rPr>
      </w:pPr>
      <w:hyperlink w:anchor="_Toc462057036" w:history="1">
        <w:r w:rsidR="0063540E" w:rsidRPr="005A07D2">
          <w:rPr>
            <w:rStyle w:val="Hyperlink"/>
          </w:rPr>
          <w:t>1.4.3.</w:t>
        </w:r>
        <w:r w:rsidR="0063540E">
          <w:rPr>
            <w:rFonts w:asciiTheme="minorHAnsi" w:eastAsiaTheme="minorEastAsia" w:hAnsiTheme="minorHAnsi" w:cstheme="minorBidi"/>
            <w:i w:val="0"/>
          </w:rPr>
          <w:tab/>
        </w:r>
        <w:r w:rsidR="0063540E" w:rsidRPr="005A07D2">
          <w:rPr>
            <w:rStyle w:val="Hyperlink"/>
          </w:rPr>
          <w:t>Description of Needs/Features</w:t>
        </w:r>
        <w:r w:rsidR="0063540E">
          <w:rPr>
            <w:webHidden/>
          </w:rPr>
          <w:tab/>
        </w:r>
        <w:r w:rsidR="0063540E">
          <w:rPr>
            <w:webHidden/>
          </w:rPr>
          <w:fldChar w:fldCharType="begin"/>
        </w:r>
        <w:r w:rsidR="0063540E">
          <w:rPr>
            <w:webHidden/>
          </w:rPr>
          <w:instrText xml:space="preserve"> PAGEREF _Toc462057036 \h </w:instrText>
        </w:r>
        <w:r w:rsidR="0063540E">
          <w:rPr>
            <w:webHidden/>
          </w:rPr>
        </w:r>
        <w:r w:rsidR="0063540E">
          <w:rPr>
            <w:webHidden/>
          </w:rPr>
          <w:fldChar w:fldCharType="separate"/>
        </w:r>
        <w:r w:rsidR="0063540E">
          <w:rPr>
            <w:webHidden/>
          </w:rPr>
          <w:t>7</w:t>
        </w:r>
        <w:r w:rsidR="0063540E">
          <w:rPr>
            <w:webHidden/>
          </w:rPr>
          <w:fldChar w:fldCharType="end"/>
        </w:r>
      </w:hyperlink>
    </w:p>
    <w:p w:rsidR="0063540E" w:rsidRDefault="00377A87">
      <w:pPr>
        <w:pStyle w:val="TOC2"/>
        <w:rPr>
          <w:rFonts w:asciiTheme="minorHAnsi" w:eastAsiaTheme="minorEastAsia" w:hAnsiTheme="minorHAnsi" w:cstheme="minorBidi"/>
          <w:smallCaps w:val="0"/>
        </w:rPr>
      </w:pPr>
      <w:hyperlink w:anchor="_Toc462057037" w:history="1">
        <w:r w:rsidR="0063540E" w:rsidRPr="005A07D2">
          <w:rPr>
            <w:rStyle w:val="Hyperlink"/>
          </w:rPr>
          <w:t>1.5.</w:t>
        </w:r>
        <w:r w:rsidR="0063540E">
          <w:rPr>
            <w:rFonts w:asciiTheme="minorHAnsi" w:eastAsiaTheme="minorEastAsia" w:hAnsiTheme="minorHAnsi" w:cstheme="minorBidi"/>
            <w:smallCaps w:val="0"/>
          </w:rPr>
          <w:tab/>
        </w:r>
        <w:r w:rsidR="0063540E" w:rsidRPr="005A07D2">
          <w:rPr>
            <w:rStyle w:val="Hyperlink"/>
          </w:rPr>
          <w:t>Assumptions and Constraints</w:t>
        </w:r>
        <w:r w:rsidR="0063540E">
          <w:rPr>
            <w:webHidden/>
          </w:rPr>
          <w:tab/>
        </w:r>
        <w:r w:rsidR="0063540E">
          <w:rPr>
            <w:webHidden/>
          </w:rPr>
          <w:fldChar w:fldCharType="begin"/>
        </w:r>
        <w:r w:rsidR="0063540E">
          <w:rPr>
            <w:webHidden/>
          </w:rPr>
          <w:instrText xml:space="preserve"> PAGEREF _Toc462057037 \h </w:instrText>
        </w:r>
        <w:r w:rsidR="0063540E">
          <w:rPr>
            <w:webHidden/>
          </w:rPr>
        </w:r>
        <w:r w:rsidR="0063540E">
          <w:rPr>
            <w:webHidden/>
          </w:rPr>
          <w:fldChar w:fldCharType="separate"/>
        </w:r>
        <w:r w:rsidR="0063540E">
          <w:rPr>
            <w:webHidden/>
          </w:rPr>
          <w:t>8</w:t>
        </w:r>
        <w:r w:rsidR="0063540E">
          <w:rPr>
            <w:webHidden/>
          </w:rPr>
          <w:fldChar w:fldCharType="end"/>
        </w:r>
      </w:hyperlink>
    </w:p>
    <w:p w:rsidR="0063540E" w:rsidRDefault="00377A87">
      <w:pPr>
        <w:pStyle w:val="TOC3"/>
        <w:rPr>
          <w:rFonts w:asciiTheme="minorHAnsi" w:eastAsiaTheme="minorEastAsia" w:hAnsiTheme="minorHAnsi" w:cstheme="minorBidi"/>
          <w:i w:val="0"/>
        </w:rPr>
      </w:pPr>
      <w:hyperlink w:anchor="_Toc462057038" w:history="1">
        <w:r w:rsidR="0063540E" w:rsidRPr="005A07D2">
          <w:rPr>
            <w:rStyle w:val="Hyperlink"/>
          </w:rPr>
          <w:t>1.5.1.</w:t>
        </w:r>
        <w:r w:rsidR="0063540E">
          <w:rPr>
            <w:rFonts w:asciiTheme="minorHAnsi" w:eastAsiaTheme="minorEastAsia" w:hAnsiTheme="minorHAnsi" w:cstheme="minorBidi"/>
            <w:i w:val="0"/>
          </w:rPr>
          <w:tab/>
        </w:r>
        <w:r w:rsidR="0063540E" w:rsidRPr="005A07D2">
          <w:rPr>
            <w:rStyle w:val="Hyperlink"/>
          </w:rPr>
          <w:t>Assumptions</w:t>
        </w:r>
        <w:r w:rsidR="0063540E">
          <w:rPr>
            <w:webHidden/>
          </w:rPr>
          <w:tab/>
        </w:r>
        <w:r w:rsidR="0063540E">
          <w:rPr>
            <w:webHidden/>
          </w:rPr>
          <w:fldChar w:fldCharType="begin"/>
        </w:r>
        <w:r w:rsidR="0063540E">
          <w:rPr>
            <w:webHidden/>
          </w:rPr>
          <w:instrText xml:space="preserve"> PAGEREF _Toc462057038 \h </w:instrText>
        </w:r>
        <w:r w:rsidR="0063540E">
          <w:rPr>
            <w:webHidden/>
          </w:rPr>
        </w:r>
        <w:r w:rsidR="0063540E">
          <w:rPr>
            <w:webHidden/>
          </w:rPr>
          <w:fldChar w:fldCharType="separate"/>
        </w:r>
        <w:r w:rsidR="0063540E">
          <w:rPr>
            <w:webHidden/>
          </w:rPr>
          <w:t>8</w:t>
        </w:r>
        <w:r w:rsidR="0063540E">
          <w:rPr>
            <w:webHidden/>
          </w:rPr>
          <w:fldChar w:fldCharType="end"/>
        </w:r>
      </w:hyperlink>
    </w:p>
    <w:p w:rsidR="0063540E" w:rsidRDefault="00377A87">
      <w:pPr>
        <w:pStyle w:val="TOC3"/>
        <w:rPr>
          <w:rFonts w:asciiTheme="minorHAnsi" w:eastAsiaTheme="minorEastAsia" w:hAnsiTheme="minorHAnsi" w:cstheme="minorBidi"/>
          <w:i w:val="0"/>
        </w:rPr>
      </w:pPr>
      <w:hyperlink w:anchor="_Toc462057039" w:history="1">
        <w:r w:rsidR="0063540E" w:rsidRPr="005A07D2">
          <w:rPr>
            <w:rStyle w:val="Hyperlink"/>
          </w:rPr>
          <w:t>1.5.2.</w:t>
        </w:r>
        <w:r w:rsidR="0063540E">
          <w:rPr>
            <w:rFonts w:asciiTheme="minorHAnsi" w:eastAsiaTheme="minorEastAsia" w:hAnsiTheme="minorHAnsi" w:cstheme="minorBidi"/>
            <w:i w:val="0"/>
          </w:rPr>
          <w:tab/>
        </w:r>
        <w:r w:rsidR="0063540E" w:rsidRPr="005A07D2">
          <w:rPr>
            <w:rStyle w:val="Hyperlink"/>
          </w:rPr>
          <w:t>Constraints</w:t>
        </w:r>
        <w:r w:rsidR="0063540E">
          <w:rPr>
            <w:webHidden/>
          </w:rPr>
          <w:tab/>
        </w:r>
        <w:r w:rsidR="0063540E">
          <w:rPr>
            <w:webHidden/>
          </w:rPr>
          <w:fldChar w:fldCharType="begin"/>
        </w:r>
        <w:r w:rsidR="0063540E">
          <w:rPr>
            <w:webHidden/>
          </w:rPr>
          <w:instrText xml:space="preserve"> PAGEREF _Toc462057039 \h </w:instrText>
        </w:r>
        <w:r w:rsidR="0063540E">
          <w:rPr>
            <w:webHidden/>
          </w:rPr>
        </w:r>
        <w:r w:rsidR="0063540E">
          <w:rPr>
            <w:webHidden/>
          </w:rPr>
          <w:fldChar w:fldCharType="separate"/>
        </w:r>
        <w:r w:rsidR="0063540E">
          <w:rPr>
            <w:webHidden/>
          </w:rPr>
          <w:t>8</w:t>
        </w:r>
        <w:r w:rsidR="0063540E">
          <w:rPr>
            <w:webHidden/>
          </w:rPr>
          <w:fldChar w:fldCharType="end"/>
        </w:r>
      </w:hyperlink>
    </w:p>
    <w:p w:rsidR="0063540E" w:rsidRDefault="00377A87">
      <w:pPr>
        <w:pStyle w:val="TOC1"/>
        <w:rPr>
          <w:rFonts w:asciiTheme="minorHAnsi" w:eastAsiaTheme="minorEastAsia" w:hAnsiTheme="minorHAnsi" w:cstheme="minorBidi"/>
          <w:b w:val="0"/>
          <w:caps w:val="0"/>
        </w:rPr>
      </w:pPr>
      <w:hyperlink w:anchor="_Toc462057040" w:history="1">
        <w:r w:rsidR="0063540E" w:rsidRPr="005A07D2">
          <w:rPr>
            <w:rStyle w:val="Hyperlink"/>
          </w:rPr>
          <w:t>2.</w:t>
        </w:r>
        <w:r w:rsidR="0063540E">
          <w:rPr>
            <w:rFonts w:asciiTheme="minorHAnsi" w:eastAsiaTheme="minorEastAsia" w:hAnsiTheme="minorHAnsi" w:cstheme="minorBidi"/>
            <w:b w:val="0"/>
            <w:caps w:val="0"/>
          </w:rPr>
          <w:tab/>
        </w:r>
        <w:r w:rsidR="0063540E" w:rsidRPr="005A07D2">
          <w:rPr>
            <w:rStyle w:val="Hyperlink"/>
          </w:rPr>
          <w:t>LSA - Software Proposals</w:t>
        </w:r>
        <w:r w:rsidR="0063540E">
          <w:rPr>
            <w:webHidden/>
          </w:rPr>
          <w:tab/>
        </w:r>
        <w:r w:rsidR="0063540E">
          <w:rPr>
            <w:webHidden/>
          </w:rPr>
          <w:fldChar w:fldCharType="begin"/>
        </w:r>
        <w:r w:rsidR="0063540E">
          <w:rPr>
            <w:webHidden/>
          </w:rPr>
          <w:instrText xml:space="preserve"> PAGEREF _Toc462057040 \h </w:instrText>
        </w:r>
        <w:r w:rsidR="0063540E">
          <w:rPr>
            <w:webHidden/>
          </w:rPr>
        </w:r>
        <w:r w:rsidR="0063540E">
          <w:rPr>
            <w:webHidden/>
          </w:rPr>
          <w:fldChar w:fldCharType="separate"/>
        </w:r>
        <w:r w:rsidR="0063540E">
          <w:rPr>
            <w:webHidden/>
          </w:rPr>
          <w:t>10</w:t>
        </w:r>
        <w:r w:rsidR="0063540E">
          <w:rPr>
            <w:webHidden/>
          </w:rPr>
          <w:fldChar w:fldCharType="end"/>
        </w:r>
      </w:hyperlink>
    </w:p>
    <w:p w:rsidR="0063540E" w:rsidRDefault="00377A87">
      <w:pPr>
        <w:pStyle w:val="TOC2"/>
        <w:rPr>
          <w:rFonts w:asciiTheme="minorHAnsi" w:eastAsiaTheme="minorEastAsia" w:hAnsiTheme="minorHAnsi" w:cstheme="minorBidi"/>
          <w:smallCaps w:val="0"/>
        </w:rPr>
      </w:pPr>
      <w:hyperlink w:anchor="_Toc462057041" w:history="1">
        <w:r w:rsidR="0063540E" w:rsidRPr="005A07D2">
          <w:rPr>
            <w:rStyle w:val="Hyperlink"/>
          </w:rPr>
          <w:t>2.1.</w:t>
        </w:r>
        <w:r w:rsidR="0063540E">
          <w:rPr>
            <w:rFonts w:asciiTheme="minorHAnsi" w:eastAsiaTheme="minorEastAsia" w:hAnsiTheme="minorHAnsi" w:cstheme="minorBidi"/>
            <w:smallCaps w:val="0"/>
          </w:rPr>
          <w:tab/>
        </w:r>
        <w:r w:rsidR="0063540E" w:rsidRPr="005A07D2">
          <w:rPr>
            <w:rStyle w:val="Hyperlink"/>
          </w:rPr>
          <w:t>Software #1</w:t>
        </w:r>
        <w:r w:rsidR="0063540E">
          <w:rPr>
            <w:webHidden/>
          </w:rPr>
          <w:tab/>
        </w:r>
        <w:r w:rsidR="0063540E">
          <w:rPr>
            <w:webHidden/>
          </w:rPr>
          <w:fldChar w:fldCharType="begin"/>
        </w:r>
        <w:r w:rsidR="0063540E">
          <w:rPr>
            <w:webHidden/>
          </w:rPr>
          <w:instrText xml:space="preserve"> PAGEREF _Toc462057041 \h </w:instrText>
        </w:r>
        <w:r w:rsidR="0063540E">
          <w:rPr>
            <w:webHidden/>
          </w:rPr>
        </w:r>
        <w:r w:rsidR="0063540E">
          <w:rPr>
            <w:webHidden/>
          </w:rPr>
          <w:fldChar w:fldCharType="separate"/>
        </w:r>
        <w:r w:rsidR="0063540E">
          <w:rPr>
            <w:webHidden/>
          </w:rPr>
          <w:t>10</w:t>
        </w:r>
        <w:r w:rsidR="0063540E">
          <w:rPr>
            <w:webHidden/>
          </w:rPr>
          <w:fldChar w:fldCharType="end"/>
        </w:r>
      </w:hyperlink>
    </w:p>
    <w:p w:rsidR="0063540E" w:rsidRDefault="00377A87">
      <w:pPr>
        <w:pStyle w:val="TOC2"/>
        <w:rPr>
          <w:rFonts w:asciiTheme="minorHAnsi" w:eastAsiaTheme="minorEastAsia" w:hAnsiTheme="minorHAnsi" w:cstheme="minorBidi"/>
          <w:smallCaps w:val="0"/>
        </w:rPr>
      </w:pPr>
      <w:hyperlink w:anchor="_Toc462057042" w:history="1">
        <w:r w:rsidR="0063540E" w:rsidRPr="005A07D2">
          <w:rPr>
            <w:rStyle w:val="Hyperlink"/>
          </w:rPr>
          <w:t>2.2.</w:t>
        </w:r>
        <w:r w:rsidR="0063540E">
          <w:rPr>
            <w:rFonts w:asciiTheme="minorHAnsi" w:eastAsiaTheme="minorEastAsia" w:hAnsiTheme="minorHAnsi" w:cstheme="minorBidi"/>
            <w:smallCaps w:val="0"/>
          </w:rPr>
          <w:tab/>
        </w:r>
        <w:r w:rsidR="0063540E" w:rsidRPr="005A07D2">
          <w:rPr>
            <w:rStyle w:val="Hyperlink"/>
          </w:rPr>
          <w:t>Software #2</w:t>
        </w:r>
        <w:r w:rsidR="0063540E">
          <w:rPr>
            <w:webHidden/>
          </w:rPr>
          <w:tab/>
        </w:r>
        <w:r w:rsidR="0063540E">
          <w:rPr>
            <w:webHidden/>
          </w:rPr>
          <w:fldChar w:fldCharType="begin"/>
        </w:r>
        <w:r w:rsidR="0063540E">
          <w:rPr>
            <w:webHidden/>
          </w:rPr>
          <w:instrText xml:space="preserve"> PAGEREF _Toc462057042 \h </w:instrText>
        </w:r>
        <w:r w:rsidR="0063540E">
          <w:rPr>
            <w:webHidden/>
          </w:rPr>
        </w:r>
        <w:r w:rsidR="0063540E">
          <w:rPr>
            <w:webHidden/>
          </w:rPr>
          <w:fldChar w:fldCharType="separate"/>
        </w:r>
        <w:r w:rsidR="0063540E">
          <w:rPr>
            <w:webHidden/>
          </w:rPr>
          <w:t>10</w:t>
        </w:r>
        <w:r w:rsidR="0063540E">
          <w:rPr>
            <w:webHidden/>
          </w:rPr>
          <w:fldChar w:fldCharType="end"/>
        </w:r>
      </w:hyperlink>
    </w:p>
    <w:p w:rsidR="0063540E" w:rsidRDefault="00377A87">
      <w:pPr>
        <w:pStyle w:val="TOC1"/>
        <w:rPr>
          <w:rFonts w:asciiTheme="minorHAnsi" w:eastAsiaTheme="minorEastAsia" w:hAnsiTheme="minorHAnsi" w:cstheme="minorBidi"/>
          <w:b w:val="0"/>
          <w:caps w:val="0"/>
        </w:rPr>
      </w:pPr>
      <w:hyperlink w:anchor="_Toc462057043" w:history="1">
        <w:r w:rsidR="0063540E" w:rsidRPr="005A07D2">
          <w:rPr>
            <w:rStyle w:val="Hyperlink"/>
          </w:rPr>
          <w:t>3.</w:t>
        </w:r>
        <w:r w:rsidR="0063540E">
          <w:rPr>
            <w:rFonts w:asciiTheme="minorHAnsi" w:eastAsiaTheme="minorEastAsia" w:hAnsiTheme="minorHAnsi" w:cstheme="minorBidi"/>
            <w:b w:val="0"/>
            <w:caps w:val="0"/>
          </w:rPr>
          <w:tab/>
        </w:r>
        <w:r w:rsidR="0063540E" w:rsidRPr="005A07D2">
          <w:rPr>
            <w:rStyle w:val="Hyperlink"/>
          </w:rPr>
          <w:t>CRM – Software Assessment</w:t>
        </w:r>
        <w:r w:rsidR="0063540E">
          <w:rPr>
            <w:webHidden/>
          </w:rPr>
          <w:tab/>
        </w:r>
        <w:r w:rsidR="0063540E">
          <w:rPr>
            <w:webHidden/>
          </w:rPr>
          <w:fldChar w:fldCharType="begin"/>
        </w:r>
        <w:r w:rsidR="0063540E">
          <w:rPr>
            <w:webHidden/>
          </w:rPr>
          <w:instrText xml:space="preserve"> PAGEREF _Toc462057043 \h </w:instrText>
        </w:r>
        <w:r w:rsidR="0063540E">
          <w:rPr>
            <w:webHidden/>
          </w:rPr>
        </w:r>
        <w:r w:rsidR="0063540E">
          <w:rPr>
            <w:webHidden/>
          </w:rPr>
          <w:fldChar w:fldCharType="separate"/>
        </w:r>
        <w:r w:rsidR="0063540E">
          <w:rPr>
            <w:webHidden/>
          </w:rPr>
          <w:t>12</w:t>
        </w:r>
        <w:r w:rsidR="0063540E">
          <w:rPr>
            <w:webHidden/>
          </w:rPr>
          <w:fldChar w:fldCharType="end"/>
        </w:r>
      </w:hyperlink>
    </w:p>
    <w:p w:rsidR="0063540E" w:rsidRDefault="00377A87">
      <w:pPr>
        <w:pStyle w:val="TOC2"/>
        <w:rPr>
          <w:rFonts w:asciiTheme="minorHAnsi" w:eastAsiaTheme="minorEastAsia" w:hAnsiTheme="minorHAnsi" w:cstheme="minorBidi"/>
          <w:smallCaps w:val="0"/>
        </w:rPr>
      </w:pPr>
      <w:hyperlink w:anchor="_Toc462057044" w:history="1">
        <w:r w:rsidR="0063540E" w:rsidRPr="005A07D2">
          <w:rPr>
            <w:rStyle w:val="Hyperlink"/>
          </w:rPr>
          <w:t>3.1.</w:t>
        </w:r>
        <w:r w:rsidR="0063540E">
          <w:rPr>
            <w:rFonts w:asciiTheme="minorHAnsi" w:eastAsiaTheme="minorEastAsia" w:hAnsiTheme="minorHAnsi" w:cstheme="minorBidi"/>
            <w:smallCaps w:val="0"/>
          </w:rPr>
          <w:tab/>
        </w:r>
        <w:r w:rsidR="0063540E" w:rsidRPr="005A07D2">
          <w:rPr>
            <w:rStyle w:val="Hyperlink"/>
          </w:rPr>
          <w:t>CRM Cross-check</w:t>
        </w:r>
        <w:r w:rsidR="0063540E">
          <w:rPr>
            <w:webHidden/>
          </w:rPr>
          <w:tab/>
        </w:r>
        <w:r w:rsidR="0063540E">
          <w:rPr>
            <w:webHidden/>
          </w:rPr>
          <w:fldChar w:fldCharType="begin"/>
        </w:r>
        <w:r w:rsidR="0063540E">
          <w:rPr>
            <w:webHidden/>
          </w:rPr>
          <w:instrText xml:space="preserve"> PAGEREF _Toc462057044 \h </w:instrText>
        </w:r>
        <w:r w:rsidR="0063540E">
          <w:rPr>
            <w:webHidden/>
          </w:rPr>
        </w:r>
        <w:r w:rsidR="0063540E">
          <w:rPr>
            <w:webHidden/>
          </w:rPr>
          <w:fldChar w:fldCharType="separate"/>
        </w:r>
        <w:r w:rsidR="0063540E">
          <w:rPr>
            <w:webHidden/>
          </w:rPr>
          <w:t>12</w:t>
        </w:r>
        <w:r w:rsidR="0063540E">
          <w:rPr>
            <w:webHidden/>
          </w:rPr>
          <w:fldChar w:fldCharType="end"/>
        </w:r>
      </w:hyperlink>
    </w:p>
    <w:p w:rsidR="0063540E" w:rsidRDefault="00377A87">
      <w:pPr>
        <w:pStyle w:val="TOC2"/>
        <w:rPr>
          <w:rFonts w:asciiTheme="minorHAnsi" w:eastAsiaTheme="minorEastAsia" w:hAnsiTheme="minorHAnsi" w:cstheme="minorBidi"/>
          <w:smallCaps w:val="0"/>
        </w:rPr>
      </w:pPr>
      <w:hyperlink w:anchor="_Toc462057045" w:history="1">
        <w:r w:rsidR="0063540E" w:rsidRPr="005A07D2">
          <w:rPr>
            <w:rStyle w:val="Hyperlink"/>
          </w:rPr>
          <w:t>3.2.</w:t>
        </w:r>
        <w:r w:rsidR="0063540E">
          <w:rPr>
            <w:rFonts w:asciiTheme="minorHAnsi" w:eastAsiaTheme="minorEastAsia" w:hAnsiTheme="minorHAnsi" w:cstheme="minorBidi"/>
            <w:smallCaps w:val="0"/>
          </w:rPr>
          <w:tab/>
        </w:r>
        <w:r w:rsidR="0063540E" w:rsidRPr="005A07D2">
          <w:rPr>
            <w:rStyle w:val="Hyperlink"/>
          </w:rPr>
          <w:t>EP software list check</w:t>
        </w:r>
        <w:r w:rsidR="0063540E">
          <w:rPr>
            <w:webHidden/>
          </w:rPr>
          <w:tab/>
        </w:r>
        <w:r w:rsidR="0063540E">
          <w:rPr>
            <w:webHidden/>
          </w:rPr>
          <w:fldChar w:fldCharType="begin"/>
        </w:r>
        <w:r w:rsidR="0063540E">
          <w:rPr>
            <w:webHidden/>
          </w:rPr>
          <w:instrText xml:space="preserve"> PAGEREF _Toc462057045 \h </w:instrText>
        </w:r>
        <w:r w:rsidR="0063540E">
          <w:rPr>
            <w:webHidden/>
          </w:rPr>
        </w:r>
        <w:r w:rsidR="0063540E">
          <w:rPr>
            <w:webHidden/>
          </w:rPr>
          <w:fldChar w:fldCharType="separate"/>
        </w:r>
        <w:r w:rsidR="0063540E">
          <w:rPr>
            <w:webHidden/>
          </w:rPr>
          <w:t>12</w:t>
        </w:r>
        <w:r w:rsidR="0063540E">
          <w:rPr>
            <w:webHidden/>
          </w:rPr>
          <w:fldChar w:fldCharType="end"/>
        </w:r>
      </w:hyperlink>
    </w:p>
    <w:p w:rsidR="0063540E" w:rsidRDefault="00377A87">
      <w:pPr>
        <w:pStyle w:val="TOC2"/>
        <w:rPr>
          <w:rFonts w:asciiTheme="minorHAnsi" w:eastAsiaTheme="minorEastAsia" w:hAnsiTheme="minorHAnsi" w:cstheme="minorBidi"/>
          <w:smallCaps w:val="0"/>
        </w:rPr>
      </w:pPr>
      <w:hyperlink w:anchor="_Toc462057046" w:history="1">
        <w:r w:rsidR="0063540E" w:rsidRPr="005A07D2">
          <w:rPr>
            <w:rStyle w:val="Hyperlink"/>
          </w:rPr>
          <w:t>3.3.</w:t>
        </w:r>
        <w:r w:rsidR="0063540E">
          <w:rPr>
            <w:rFonts w:asciiTheme="minorHAnsi" w:eastAsiaTheme="minorEastAsia" w:hAnsiTheme="minorHAnsi" w:cstheme="minorBidi"/>
            <w:smallCaps w:val="0"/>
          </w:rPr>
          <w:tab/>
        </w:r>
        <w:r w:rsidR="0063540E" w:rsidRPr="005A07D2">
          <w:rPr>
            <w:rStyle w:val="Hyperlink"/>
          </w:rPr>
          <w:t>Qualification</w:t>
        </w:r>
        <w:r w:rsidR="0063540E">
          <w:rPr>
            <w:webHidden/>
          </w:rPr>
          <w:tab/>
        </w:r>
        <w:r w:rsidR="0063540E">
          <w:rPr>
            <w:webHidden/>
          </w:rPr>
          <w:fldChar w:fldCharType="begin"/>
        </w:r>
        <w:r w:rsidR="0063540E">
          <w:rPr>
            <w:webHidden/>
          </w:rPr>
          <w:instrText xml:space="preserve"> PAGEREF _Toc462057046 \h </w:instrText>
        </w:r>
        <w:r w:rsidR="0063540E">
          <w:rPr>
            <w:webHidden/>
          </w:rPr>
        </w:r>
        <w:r w:rsidR="0063540E">
          <w:rPr>
            <w:webHidden/>
          </w:rPr>
          <w:fldChar w:fldCharType="separate"/>
        </w:r>
        <w:r w:rsidR="0063540E">
          <w:rPr>
            <w:webHidden/>
          </w:rPr>
          <w:t>12</w:t>
        </w:r>
        <w:r w:rsidR="0063540E">
          <w:rPr>
            <w:webHidden/>
          </w:rPr>
          <w:fldChar w:fldCharType="end"/>
        </w:r>
      </w:hyperlink>
    </w:p>
    <w:p w:rsidR="0063540E" w:rsidRDefault="00377A87">
      <w:pPr>
        <w:pStyle w:val="TOC1"/>
        <w:rPr>
          <w:rFonts w:asciiTheme="minorHAnsi" w:eastAsiaTheme="minorEastAsia" w:hAnsiTheme="minorHAnsi" w:cstheme="minorBidi"/>
          <w:b w:val="0"/>
          <w:caps w:val="0"/>
        </w:rPr>
      </w:pPr>
      <w:hyperlink w:anchor="_Toc462057047" w:history="1">
        <w:r w:rsidR="0063540E" w:rsidRPr="005A07D2">
          <w:rPr>
            <w:rStyle w:val="Hyperlink"/>
          </w:rPr>
          <w:t>4.</w:t>
        </w:r>
        <w:r w:rsidR="0063540E">
          <w:rPr>
            <w:rFonts w:asciiTheme="minorHAnsi" w:eastAsiaTheme="minorEastAsia" w:hAnsiTheme="minorHAnsi" w:cstheme="minorBidi"/>
            <w:b w:val="0"/>
            <w:caps w:val="0"/>
          </w:rPr>
          <w:tab/>
        </w:r>
        <w:r w:rsidR="0063540E" w:rsidRPr="005A07D2">
          <w:rPr>
            <w:rStyle w:val="Hyperlink"/>
          </w:rPr>
          <w:t>Annex - Document control</w:t>
        </w:r>
        <w:r w:rsidR="0063540E">
          <w:rPr>
            <w:webHidden/>
          </w:rPr>
          <w:tab/>
        </w:r>
        <w:r w:rsidR="0063540E">
          <w:rPr>
            <w:webHidden/>
          </w:rPr>
          <w:fldChar w:fldCharType="begin"/>
        </w:r>
        <w:r w:rsidR="0063540E">
          <w:rPr>
            <w:webHidden/>
          </w:rPr>
          <w:instrText xml:space="preserve"> PAGEREF _Toc462057047 \h </w:instrText>
        </w:r>
        <w:r w:rsidR="0063540E">
          <w:rPr>
            <w:webHidden/>
          </w:rPr>
        </w:r>
        <w:r w:rsidR="0063540E">
          <w:rPr>
            <w:webHidden/>
          </w:rPr>
          <w:fldChar w:fldCharType="separate"/>
        </w:r>
        <w:r w:rsidR="0063540E">
          <w:rPr>
            <w:webHidden/>
          </w:rPr>
          <w:t>13</w:t>
        </w:r>
        <w:r w:rsidR="0063540E">
          <w:rPr>
            <w:webHidden/>
          </w:rPr>
          <w:fldChar w:fldCharType="end"/>
        </w:r>
      </w:hyperlink>
    </w:p>
    <w:p w:rsidR="0063540E" w:rsidRDefault="00377A87">
      <w:pPr>
        <w:pStyle w:val="TOC2"/>
        <w:rPr>
          <w:rFonts w:asciiTheme="minorHAnsi" w:eastAsiaTheme="minorEastAsia" w:hAnsiTheme="minorHAnsi" w:cstheme="minorBidi"/>
          <w:smallCaps w:val="0"/>
        </w:rPr>
      </w:pPr>
      <w:hyperlink w:anchor="_Toc462057048" w:history="1">
        <w:r w:rsidR="0063540E" w:rsidRPr="005A07D2">
          <w:rPr>
            <w:rStyle w:val="Hyperlink"/>
          </w:rPr>
          <w:t>4.1.</w:t>
        </w:r>
        <w:r w:rsidR="0063540E">
          <w:rPr>
            <w:rFonts w:asciiTheme="minorHAnsi" w:eastAsiaTheme="minorEastAsia" w:hAnsiTheme="minorHAnsi" w:cstheme="minorBidi"/>
            <w:smallCaps w:val="0"/>
          </w:rPr>
          <w:tab/>
        </w:r>
        <w:r w:rsidR="0063540E" w:rsidRPr="005A07D2">
          <w:rPr>
            <w:rStyle w:val="Hyperlink"/>
          </w:rPr>
          <w:t>Validation</w:t>
        </w:r>
        <w:r w:rsidR="0063540E">
          <w:rPr>
            <w:webHidden/>
          </w:rPr>
          <w:tab/>
        </w:r>
        <w:r w:rsidR="0063540E">
          <w:rPr>
            <w:webHidden/>
          </w:rPr>
          <w:fldChar w:fldCharType="begin"/>
        </w:r>
        <w:r w:rsidR="0063540E">
          <w:rPr>
            <w:webHidden/>
          </w:rPr>
          <w:instrText xml:space="preserve"> PAGEREF _Toc462057048 \h </w:instrText>
        </w:r>
        <w:r w:rsidR="0063540E">
          <w:rPr>
            <w:webHidden/>
          </w:rPr>
        </w:r>
        <w:r w:rsidR="0063540E">
          <w:rPr>
            <w:webHidden/>
          </w:rPr>
          <w:fldChar w:fldCharType="separate"/>
        </w:r>
        <w:r w:rsidR="0063540E">
          <w:rPr>
            <w:webHidden/>
          </w:rPr>
          <w:t>13</w:t>
        </w:r>
        <w:r w:rsidR="0063540E">
          <w:rPr>
            <w:webHidden/>
          </w:rPr>
          <w:fldChar w:fldCharType="end"/>
        </w:r>
      </w:hyperlink>
    </w:p>
    <w:p w:rsidR="0063540E" w:rsidRDefault="00377A87">
      <w:pPr>
        <w:pStyle w:val="TOC2"/>
        <w:rPr>
          <w:rFonts w:asciiTheme="minorHAnsi" w:eastAsiaTheme="minorEastAsia" w:hAnsiTheme="minorHAnsi" w:cstheme="minorBidi"/>
          <w:smallCaps w:val="0"/>
        </w:rPr>
      </w:pPr>
      <w:hyperlink w:anchor="_Toc462057049" w:history="1">
        <w:r w:rsidR="0063540E" w:rsidRPr="005A07D2">
          <w:rPr>
            <w:rStyle w:val="Hyperlink"/>
          </w:rPr>
          <w:t>4.2.</w:t>
        </w:r>
        <w:r w:rsidR="0063540E">
          <w:rPr>
            <w:rFonts w:asciiTheme="minorHAnsi" w:eastAsiaTheme="minorEastAsia" w:hAnsiTheme="minorHAnsi" w:cstheme="minorBidi"/>
            <w:smallCaps w:val="0"/>
          </w:rPr>
          <w:tab/>
        </w:r>
        <w:r w:rsidR="0063540E" w:rsidRPr="005A07D2">
          <w:rPr>
            <w:rStyle w:val="Hyperlink"/>
          </w:rPr>
          <w:t>Circulation</w:t>
        </w:r>
        <w:r w:rsidR="0063540E">
          <w:rPr>
            <w:webHidden/>
          </w:rPr>
          <w:tab/>
        </w:r>
        <w:r w:rsidR="0063540E">
          <w:rPr>
            <w:webHidden/>
          </w:rPr>
          <w:fldChar w:fldCharType="begin"/>
        </w:r>
        <w:r w:rsidR="0063540E">
          <w:rPr>
            <w:webHidden/>
          </w:rPr>
          <w:instrText xml:space="preserve"> PAGEREF _Toc462057049 \h </w:instrText>
        </w:r>
        <w:r w:rsidR="0063540E">
          <w:rPr>
            <w:webHidden/>
          </w:rPr>
        </w:r>
        <w:r w:rsidR="0063540E">
          <w:rPr>
            <w:webHidden/>
          </w:rPr>
          <w:fldChar w:fldCharType="separate"/>
        </w:r>
        <w:r w:rsidR="0063540E">
          <w:rPr>
            <w:webHidden/>
          </w:rPr>
          <w:t>13</w:t>
        </w:r>
        <w:r w:rsidR="0063540E">
          <w:rPr>
            <w:webHidden/>
          </w:rPr>
          <w:fldChar w:fldCharType="end"/>
        </w:r>
      </w:hyperlink>
    </w:p>
    <w:p w:rsidR="0063540E" w:rsidRDefault="00377A87">
      <w:pPr>
        <w:pStyle w:val="TOC2"/>
        <w:rPr>
          <w:rFonts w:asciiTheme="minorHAnsi" w:eastAsiaTheme="minorEastAsia" w:hAnsiTheme="minorHAnsi" w:cstheme="minorBidi"/>
          <w:smallCaps w:val="0"/>
        </w:rPr>
      </w:pPr>
      <w:hyperlink w:anchor="_Toc462057050" w:history="1">
        <w:r w:rsidR="0063540E" w:rsidRPr="005A07D2">
          <w:rPr>
            <w:rStyle w:val="Hyperlink"/>
          </w:rPr>
          <w:t>4.3.</w:t>
        </w:r>
        <w:r w:rsidR="0063540E">
          <w:rPr>
            <w:rFonts w:asciiTheme="minorHAnsi" w:eastAsiaTheme="minorEastAsia" w:hAnsiTheme="minorHAnsi" w:cstheme="minorBidi"/>
            <w:smallCaps w:val="0"/>
          </w:rPr>
          <w:tab/>
        </w:r>
        <w:r w:rsidR="0063540E" w:rsidRPr="005A07D2">
          <w:rPr>
            <w:rStyle w:val="Hyperlink"/>
          </w:rPr>
          <w:t>*in the SSPTRACK JIRA request</w:t>
        </w:r>
        <w:r w:rsidR="0063540E">
          <w:rPr>
            <w:webHidden/>
          </w:rPr>
          <w:tab/>
        </w:r>
        <w:r w:rsidR="0063540E">
          <w:rPr>
            <w:webHidden/>
          </w:rPr>
          <w:fldChar w:fldCharType="begin"/>
        </w:r>
        <w:r w:rsidR="0063540E">
          <w:rPr>
            <w:webHidden/>
          </w:rPr>
          <w:instrText xml:space="preserve"> PAGEREF _Toc462057050 \h </w:instrText>
        </w:r>
        <w:r w:rsidR="0063540E">
          <w:rPr>
            <w:webHidden/>
          </w:rPr>
        </w:r>
        <w:r w:rsidR="0063540E">
          <w:rPr>
            <w:webHidden/>
          </w:rPr>
          <w:fldChar w:fldCharType="separate"/>
        </w:r>
        <w:r w:rsidR="0063540E">
          <w:rPr>
            <w:webHidden/>
          </w:rPr>
          <w:t>13</w:t>
        </w:r>
        <w:r w:rsidR="0063540E">
          <w:rPr>
            <w:webHidden/>
          </w:rPr>
          <w:fldChar w:fldCharType="end"/>
        </w:r>
      </w:hyperlink>
    </w:p>
    <w:p w:rsidR="0063540E" w:rsidRDefault="00377A87">
      <w:pPr>
        <w:pStyle w:val="TOC2"/>
        <w:rPr>
          <w:rFonts w:asciiTheme="minorHAnsi" w:eastAsiaTheme="minorEastAsia" w:hAnsiTheme="minorHAnsi" w:cstheme="minorBidi"/>
          <w:smallCaps w:val="0"/>
        </w:rPr>
      </w:pPr>
      <w:hyperlink w:anchor="_Toc462057051" w:history="1">
        <w:r w:rsidR="0063540E" w:rsidRPr="005A07D2">
          <w:rPr>
            <w:rStyle w:val="Hyperlink"/>
          </w:rPr>
          <w:t>4.4.</w:t>
        </w:r>
        <w:r w:rsidR="0063540E">
          <w:rPr>
            <w:rFonts w:asciiTheme="minorHAnsi" w:eastAsiaTheme="minorEastAsia" w:hAnsiTheme="minorHAnsi" w:cstheme="minorBidi"/>
            <w:smallCaps w:val="0"/>
          </w:rPr>
          <w:tab/>
        </w:r>
        <w:r w:rsidR="0063540E" w:rsidRPr="005A07D2">
          <w:rPr>
            <w:rStyle w:val="Hyperlink"/>
          </w:rPr>
          <w:t>Change history</w:t>
        </w:r>
        <w:r w:rsidR="0063540E">
          <w:rPr>
            <w:webHidden/>
          </w:rPr>
          <w:tab/>
        </w:r>
        <w:r w:rsidR="0063540E">
          <w:rPr>
            <w:webHidden/>
          </w:rPr>
          <w:fldChar w:fldCharType="begin"/>
        </w:r>
        <w:r w:rsidR="0063540E">
          <w:rPr>
            <w:webHidden/>
          </w:rPr>
          <w:instrText xml:space="preserve"> PAGEREF _Toc462057051 \h </w:instrText>
        </w:r>
        <w:r w:rsidR="0063540E">
          <w:rPr>
            <w:webHidden/>
          </w:rPr>
        </w:r>
        <w:r w:rsidR="0063540E">
          <w:rPr>
            <w:webHidden/>
          </w:rPr>
          <w:fldChar w:fldCharType="separate"/>
        </w:r>
        <w:r w:rsidR="0063540E">
          <w:rPr>
            <w:webHidden/>
          </w:rPr>
          <w:t>13</w:t>
        </w:r>
        <w:r w:rsidR="0063540E">
          <w:rPr>
            <w:webHidden/>
          </w:rPr>
          <w:fldChar w:fldCharType="end"/>
        </w:r>
      </w:hyperlink>
    </w:p>
    <w:p w:rsidR="0063540E" w:rsidRDefault="00377A87">
      <w:pPr>
        <w:pStyle w:val="TOC2"/>
        <w:rPr>
          <w:rFonts w:asciiTheme="minorHAnsi" w:eastAsiaTheme="minorEastAsia" w:hAnsiTheme="minorHAnsi" w:cstheme="minorBidi"/>
          <w:smallCaps w:val="0"/>
        </w:rPr>
      </w:pPr>
      <w:hyperlink w:anchor="_Toc462057052" w:history="1">
        <w:r w:rsidR="0063540E" w:rsidRPr="005A07D2">
          <w:rPr>
            <w:rStyle w:val="Hyperlink"/>
          </w:rPr>
          <w:t>4.5.</w:t>
        </w:r>
        <w:r w:rsidR="0063540E">
          <w:rPr>
            <w:rFonts w:asciiTheme="minorHAnsi" w:eastAsiaTheme="minorEastAsia" w:hAnsiTheme="minorHAnsi" w:cstheme="minorBidi"/>
            <w:smallCaps w:val="0"/>
          </w:rPr>
          <w:tab/>
        </w:r>
        <w:r w:rsidR="0063540E" w:rsidRPr="005A07D2">
          <w:rPr>
            <w:rStyle w:val="Hyperlink"/>
          </w:rPr>
          <w:t>Applicable documents</w:t>
        </w:r>
        <w:r w:rsidR="0063540E">
          <w:rPr>
            <w:webHidden/>
          </w:rPr>
          <w:tab/>
        </w:r>
        <w:r w:rsidR="0063540E">
          <w:rPr>
            <w:webHidden/>
          </w:rPr>
          <w:fldChar w:fldCharType="begin"/>
        </w:r>
        <w:r w:rsidR="0063540E">
          <w:rPr>
            <w:webHidden/>
          </w:rPr>
          <w:instrText xml:space="preserve"> PAGEREF _Toc462057052 \h </w:instrText>
        </w:r>
        <w:r w:rsidR="0063540E">
          <w:rPr>
            <w:webHidden/>
          </w:rPr>
        </w:r>
        <w:r w:rsidR="0063540E">
          <w:rPr>
            <w:webHidden/>
          </w:rPr>
          <w:fldChar w:fldCharType="separate"/>
        </w:r>
        <w:r w:rsidR="0063540E">
          <w:rPr>
            <w:webHidden/>
          </w:rPr>
          <w:t>14</w:t>
        </w:r>
        <w:r w:rsidR="0063540E">
          <w:rPr>
            <w:webHidden/>
          </w:rPr>
          <w:fldChar w:fldCharType="end"/>
        </w:r>
      </w:hyperlink>
    </w:p>
    <w:p w:rsidR="0063540E" w:rsidRDefault="00377A87">
      <w:pPr>
        <w:pStyle w:val="TOC2"/>
        <w:rPr>
          <w:rFonts w:asciiTheme="minorHAnsi" w:eastAsiaTheme="minorEastAsia" w:hAnsiTheme="minorHAnsi" w:cstheme="minorBidi"/>
          <w:smallCaps w:val="0"/>
        </w:rPr>
      </w:pPr>
      <w:hyperlink w:anchor="_Toc462057053" w:history="1">
        <w:r w:rsidR="0063540E" w:rsidRPr="005A07D2">
          <w:rPr>
            <w:rStyle w:val="Hyperlink"/>
          </w:rPr>
          <w:t>4.6.</w:t>
        </w:r>
        <w:r w:rsidR="0063540E">
          <w:rPr>
            <w:rFonts w:asciiTheme="minorHAnsi" w:eastAsiaTheme="minorEastAsia" w:hAnsiTheme="minorHAnsi" w:cstheme="minorBidi"/>
            <w:smallCaps w:val="0"/>
          </w:rPr>
          <w:tab/>
        </w:r>
        <w:r w:rsidR="0063540E" w:rsidRPr="005A07D2">
          <w:rPr>
            <w:rStyle w:val="Hyperlink"/>
          </w:rPr>
          <w:t>Reference documents</w:t>
        </w:r>
        <w:r w:rsidR="0063540E">
          <w:rPr>
            <w:webHidden/>
          </w:rPr>
          <w:tab/>
        </w:r>
        <w:r w:rsidR="0063540E">
          <w:rPr>
            <w:webHidden/>
          </w:rPr>
          <w:fldChar w:fldCharType="begin"/>
        </w:r>
        <w:r w:rsidR="0063540E">
          <w:rPr>
            <w:webHidden/>
          </w:rPr>
          <w:instrText xml:space="preserve"> PAGEREF _Toc462057053 \h </w:instrText>
        </w:r>
        <w:r w:rsidR="0063540E">
          <w:rPr>
            <w:webHidden/>
          </w:rPr>
        </w:r>
        <w:r w:rsidR="0063540E">
          <w:rPr>
            <w:webHidden/>
          </w:rPr>
          <w:fldChar w:fldCharType="separate"/>
        </w:r>
        <w:r w:rsidR="0063540E">
          <w:rPr>
            <w:webHidden/>
          </w:rPr>
          <w:t>14</w:t>
        </w:r>
        <w:r w:rsidR="0063540E">
          <w:rPr>
            <w:webHidden/>
          </w:rPr>
          <w:fldChar w:fldCharType="end"/>
        </w:r>
      </w:hyperlink>
    </w:p>
    <w:p w:rsidR="0063540E" w:rsidRDefault="00377A87">
      <w:pPr>
        <w:pStyle w:val="TOC2"/>
        <w:rPr>
          <w:rFonts w:asciiTheme="minorHAnsi" w:eastAsiaTheme="minorEastAsia" w:hAnsiTheme="minorHAnsi" w:cstheme="minorBidi"/>
          <w:smallCaps w:val="0"/>
        </w:rPr>
      </w:pPr>
      <w:hyperlink w:anchor="_Toc462057054" w:history="1">
        <w:r w:rsidR="0063540E" w:rsidRPr="005A07D2">
          <w:rPr>
            <w:rStyle w:val="Hyperlink"/>
          </w:rPr>
          <w:t>4.7.</w:t>
        </w:r>
        <w:r w:rsidR="0063540E">
          <w:rPr>
            <w:rFonts w:asciiTheme="minorHAnsi" w:eastAsiaTheme="minorEastAsia" w:hAnsiTheme="minorHAnsi" w:cstheme="minorBidi"/>
            <w:smallCaps w:val="0"/>
          </w:rPr>
          <w:tab/>
        </w:r>
        <w:r w:rsidR="0063540E" w:rsidRPr="005A07D2">
          <w:rPr>
            <w:rStyle w:val="Hyperlink"/>
          </w:rPr>
          <w:t>Glossary</w:t>
        </w:r>
        <w:r w:rsidR="0063540E">
          <w:rPr>
            <w:webHidden/>
          </w:rPr>
          <w:tab/>
        </w:r>
        <w:r w:rsidR="0063540E">
          <w:rPr>
            <w:webHidden/>
          </w:rPr>
          <w:fldChar w:fldCharType="begin"/>
        </w:r>
        <w:r w:rsidR="0063540E">
          <w:rPr>
            <w:webHidden/>
          </w:rPr>
          <w:instrText xml:space="preserve"> PAGEREF _Toc462057054 \h </w:instrText>
        </w:r>
        <w:r w:rsidR="0063540E">
          <w:rPr>
            <w:webHidden/>
          </w:rPr>
        </w:r>
        <w:r w:rsidR="0063540E">
          <w:rPr>
            <w:webHidden/>
          </w:rPr>
          <w:fldChar w:fldCharType="separate"/>
        </w:r>
        <w:r w:rsidR="0063540E">
          <w:rPr>
            <w:webHidden/>
          </w:rPr>
          <w:t>14</w:t>
        </w:r>
        <w:r w:rsidR="0063540E">
          <w:rPr>
            <w:webHidden/>
          </w:rPr>
          <w:fldChar w:fldCharType="end"/>
        </w:r>
      </w:hyperlink>
    </w:p>
    <w:p w:rsidR="0063540E" w:rsidRDefault="00377A87">
      <w:pPr>
        <w:pStyle w:val="TOC2"/>
        <w:rPr>
          <w:rFonts w:asciiTheme="minorHAnsi" w:eastAsiaTheme="minorEastAsia" w:hAnsiTheme="minorHAnsi" w:cstheme="minorBidi"/>
          <w:smallCaps w:val="0"/>
        </w:rPr>
      </w:pPr>
      <w:hyperlink w:anchor="_Toc462057055" w:history="1">
        <w:r w:rsidR="0063540E" w:rsidRPr="005A07D2">
          <w:rPr>
            <w:rStyle w:val="Hyperlink"/>
          </w:rPr>
          <w:t>4.8.</w:t>
        </w:r>
        <w:r w:rsidR="0063540E">
          <w:rPr>
            <w:rFonts w:asciiTheme="minorHAnsi" w:eastAsiaTheme="minorEastAsia" w:hAnsiTheme="minorHAnsi" w:cstheme="minorBidi"/>
            <w:smallCaps w:val="0"/>
          </w:rPr>
          <w:tab/>
        </w:r>
        <w:r w:rsidR="0063540E" w:rsidRPr="005A07D2">
          <w:rPr>
            <w:rStyle w:val="Hyperlink"/>
          </w:rPr>
          <w:t>Usage conventions</w:t>
        </w:r>
        <w:r w:rsidR="0063540E">
          <w:rPr>
            <w:webHidden/>
          </w:rPr>
          <w:tab/>
        </w:r>
        <w:r w:rsidR="0063540E">
          <w:rPr>
            <w:webHidden/>
          </w:rPr>
          <w:fldChar w:fldCharType="begin"/>
        </w:r>
        <w:r w:rsidR="0063540E">
          <w:rPr>
            <w:webHidden/>
          </w:rPr>
          <w:instrText xml:space="preserve"> PAGEREF _Toc462057055 \h </w:instrText>
        </w:r>
        <w:r w:rsidR="0063540E">
          <w:rPr>
            <w:webHidden/>
          </w:rPr>
        </w:r>
        <w:r w:rsidR="0063540E">
          <w:rPr>
            <w:webHidden/>
          </w:rPr>
          <w:fldChar w:fldCharType="separate"/>
        </w:r>
        <w:r w:rsidR="0063540E">
          <w:rPr>
            <w:webHidden/>
          </w:rPr>
          <w:t>15</w:t>
        </w:r>
        <w:r w:rsidR="0063540E">
          <w:rPr>
            <w:webHidden/>
          </w:rPr>
          <w:fldChar w:fldCharType="end"/>
        </w:r>
      </w:hyperlink>
    </w:p>
    <w:p w:rsidR="00D33D98" w:rsidRDefault="00D33D98" w:rsidP="00A75FDA">
      <w:r w:rsidRPr="000F170E">
        <w:rPr>
          <w:color w:val="E36C0A"/>
        </w:rPr>
        <w:fldChar w:fldCharType="end"/>
      </w:r>
    </w:p>
    <w:p w:rsidR="00D33D98" w:rsidRPr="00877B54" w:rsidRDefault="00D06E9E" w:rsidP="00877B54">
      <w:pPr>
        <w:pStyle w:val="Heading1"/>
        <w:numPr>
          <w:ilvl w:val="0"/>
          <w:numId w:val="5"/>
        </w:numPr>
      </w:pPr>
      <w:bookmarkStart w:id="1" w:name="_Toc462057025"/>
      <w:bookmarkEnd w:id="0"/>
      <w:r w:rsidRPr="00877B54">
        <w:lastRenderedPageBreak/>
        <w:t xml:space="preserve">Business </w:t>
      </w:r>
      <w:r w:rsidR="00196641" w:rsidRPr="00877B54">
        <w:t>–</w:t>
      </w:r>
      <w:r w:rsidRPr="00877B54">
        <w:t xml:space="preserve"> </w:t>
      </w:r>
      <w:r w:rsidR="00196641" w:rsidRPr="00877B54">
        <w:t xml:space="preserve">Software </w:t>
      </w:r>
      <w:r w:rsidR="001B4AD8" w:rsidRPr="00877B54">
        <w:t>Request</w:t>
      </w:r>
      <w:bookmarkEnd w:id="1"/>
    </w:p>
    <w:p w:rsidR="00196641" w:rsidRDefault="00196641" w:rsidP="00196641">
      <w:pPr>
        <w:rPr>
          <w:rStyle w:val="Underlinecharacter"/>
        </w:rPr>
      </w:pPr>
      <w:r w:rsidRPr="00B01A4D">
        <w:t>Business Case applicable</w:t>
      </w:r>
      <w:r w:rsidR="00CA021C">
        <w:t xml:space="preserve"> (IT Plan)</w:t>
      </w:r>
      <w:r w:rsidRPr="00B01A4D">
        <w:t>:</w:t>
      </w:r>
      <w:r w:rsidRPr="00B01A4D">
        <w:rPr>
          <w:rStyle w:val="Heading1Char"/>
        </w:rPr>
        <w:t xml:space="preserve"> </w:t>
      </w:r>
      <w:r w:rsidRPr="00B01A4D">
        <w:rPr>
          <w:rStyle w:val="Underlinecharacter"/>
        </w:rPr>
        <w:fldChar w:fldCharType="begin">
          <w:ffData>
            <w:name w:val="Check2"/>
            <w:enabled/>
            <w:calcOnExit w:val="0"/>
            <w:checkBox>
              <w:sizeAuto/>
              <w:default w:val="0"/>
            </w:checkBox>
          </w:ffData>
        </w:fldChar>
      </w:r>
      <w:bookmarkStart w:id="2" w:name="Check2"/>
      <w:r w:rsidRPr="00B01A4D">
        <w:rPr>
          <w:rStyle w:val="Underlinecharacter"/>
        </w:rPr>
        <w:instrText xml:space="preserve"> FORMCHECKBOX </w:instrText>
      </w:r>
      <w:r w:rsidR="00377A87">
        <w:rPr>
          <w:rStyle w:val="Underlinecharacter"/>
        </w:rPr>
      </w:r>
      <w:r w:rsidR="00377A87">
        <w:rPr>
          <w:rStyle w:val="Underlinecharacter"/>
        </w:rPr>
        <w:fldChar w:fldCharType="separate"/>
      </w:r>
      <w:r w:rsidRPr="00B01A4D">
        <w:rPr>
          <w:rStyle w:val="Underlinecharacter"/>
        </w:rPr>
        <w:fldChar w:fldCharType="end"/>
      </w:r>
      <w:bookmarkEnd w:id="2"/>
    </w:p>
    <w:p w:rsidR="00CA021C" w:rsidRPr="00CA021C" w:rsidRDefault="00CA021C" w:rsidP="00196641">
      <w:r w:rsidRPr="00CA021C">
        <w:t xml:space="preserve">Clarity </w:t>
      </w:r>
      <w:r>
        <w:t>ID</w:t>
      </w:r>
      <w:r w:rsidRPr="00CA021C">
        <w:t xml:space="preserve">: </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7055"/>
        <w:gridCol w:w="2517"/>
      </w:tblGrid>
      <w:tr w:rsidR="00FB0335" w:rsidRPr="00B01A4D" w:rsidTr="00165568">
        <w:trPr>
          <w:tblHeader/>
        </w:trPr>
        <w:tc>
          <w:tcPr>
            <w:tcW w:w="3685" w:type="pct"/>
            <w:shd w:val="clear" w:color="auto" w:fill="C0C0C0"/>
            <w:vAlign w:val="center"/>
          </w:tcPr>
          <w:p w:rsidR="00FB0335" w:rsidRPr="00B01A4D" w:rsidRDefault="00FB0335" w:rsidP="00066391">
            <w:pPr>
              <w:spacing w:before="100" w:beforeAutospacing="1" w:after="100" w:afterAutospacing="1"/>
              <w:jc w:val="center"/>
              <w:rPr>
                <w:b/>
              </w:rPr>
            </w:pPr>
            <w:r w:rsidRPr="00B01A4D">
              <w:rPr>
                <w:b/>
              </w:rPr>
              <w:t>Document name</w:t>
            </w:r>
          </w:p>
        </w:tc>
        <w:tc>
          <w:tcPr>
            <w:tcW w:w="1315" w:type="pct"/>
            <w:shd w:val="clear" w:color="auto" w:fill="C0C0C0"/>
          </w:tcPr>
          <w:p w:rsidR="00FB0335" w:rsidRPr="00B01A4D" w:rsidRDefault="00FB0335" w:rsidP="00066391">
            <w:pPr>
              <w:spacing w:before="100" w:beforeAutospacing="1" w:after="100" w:afterAutospacing="1"/>
              <w:jc w:val="center"/>
              <w:rPr>
                <w:b/>
              </w:rPr>
            </w:pPr>
            <w:r w:rsidRPr="00B01A4D">
              <w:rPr>
                <w:b/>
              </w:rPr>
              <w:t>Document</w:t>
            </w:r>
          </w:p>
        </w:tc>
      </w:tr>
      <w:tr w:rsidR="00FB0335" w:rsidRPr="00B01A4D" w:rsidTr="00165568">
        <w:tc>
          <w:tcPr>
            <w:tcW w:w="3685" w:type="pct"/>
            <w:vAlign w:val="center"/>
          </w:tcPr>
          <w:p w:rsidR="00FB0335" w:rsidRPr="00B01A4D" w:rsidRDefault="00FB0335" w:rsidP="00066391">
            <w:pPr>
              <w:spacing w:before="100" w:beforeAutospacing="1" w:after="100" w:afterAutospacing="1"/>
            </w:pPr>
          </w:p>
        </w:tc>
        <w:bookmarkStart w:id="3" w:name="_MON_1455088293"/>
        <w:bookmarkEnd w:id="3"/>
        <w:bookmarkStart w:id="4" w:name="_MON_1429514689"/>
        <w:bookmarkEnd w:id="4"/>
        <w:tc>
          <w:tcPr>
            <w:tcW w:w="1315" w:type="pct"/>
          </w:tcPr>
          <w:p w:rsidR="00FB0335" w:rsidRPr="00B01A4D" w:rsidRDefault="00165568" w:rsidP="00066391">
            <w:pPr>
              <w:spacing w:before="100" w:beforeAutospacing="1" w:after="100" w:afterAutospacing="1"/>
            </w:pPr>
            <w:r w:rsidRPr="00B01A4D">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5pt" o:ole="">
                  <v:imagedata r:id="rId15" o:title=""/>
                </v:shape>
                <o:OLEObject Type="Embed" ProgID="Word.Document.12" ShapeID="_x0000_i1025" DrawAspect="Icon" ObjectID="_1535800372" r:id="rId16">
                  <o:FieldCodes>\s</o:FieldCodes>
                </o:OLEObject>
              </w:object>
            </w:r>
          </w:p>
        </w:tc>
      </w:tr>
    </w:tbl>
    <w:p w:rsidR="00196641" w:rsidRPr="00FB0335" w:rsidRDefault="00196641" w:rsidP="00B01A4D">
      <w:r w:rsidRPr="00B01A4D">
        <w:t>If NO then FILL IN this chapter</w:t>
      </w:r>
      <w:r w:rsidR="00CA021C">
        <w:t>.</w:t>
      </w:r>
    </w:p>
    <w:p w:rsidR="00D33D98" w:rsidRPr="00877B54" w:rsidRDefault="00B970E8" w:rsidP="00877B54">
      <w:pPr>
        <w:pStyle w:val="Heading2"/>
      </w:pPr>
      <w:bookmarkStart w:id="5" w:name="_Toc462057026"/>
      <w:r w:rsidRPr="00877B54">
        <w:t>Summary</w:t>
      </w:r>
      <w:bookmarkEnd w:id="5"/>
    </w:p>
    <w:p w:rsidR="00E02486" w:rsidRPr="00C62279" w:rsidRDefault="00E02486" w:rsidP="00E02486">
      <w:pPr>
        <w:pStyle w:val="Guidancenotprinted"/>
      </w:pPr>
      <w:r w:rsidRPr="00C62279">
        <w:t xml:space="preserve">The aim of this section is to </w:t>
      </w:r>
      <w:r w:rsidR="00E528B3">
        <w:t>explain shortly why and what kind of needs are expected</w:t>
      </w:r>
      <w:r w:rsidRPr="00C62279">
        <w:t>.</w:t>
      </w:r>
    </w:p>
    <w:p w:rsidR="0066048D" w:rsidRDefault="0066048D" w:rsidP="0066048D">
      <w:pPr>
        <w:pStyle w:val="ListParagraph"/>
        <w:rPr>
          <w:lang w:eastAsia="ja-JP"/>
        </w:rPr>
      </w:pPr>
    </w:p>
    <w:p w:rsidR="0066048D" w:rsidRDefault="0066048D" w:rsidP="0066048D">
      <w:pPr>
        <w:pStyle w:val="ListParagraph"/>
        <w:ind w:left="360"/>
        <w:rPr>
          <w:lang w:eastAsia="ja-JP"/>
        </w:rPr>
      </w:pPr>
      <w:r>
        <w:rPr>
          <w:lang w:eastAsia="ja-JP"/>
        </w:rPr>
        <w:t xml:space="preserve">Below is a list of features that </w:t>
      </w:r>
      <w:proofErr w:type="gramStart"/>
      <w:r>
        <w:rPr>
          <w:lang w:eastAsia="ja-JP"/>
        </w:rPr>
        <w:t>are expected</w:t>
      </w:r>
      <w:proofErr w:type="gramEnd"/>
      <w:r>
        <w:rPr>
          <w:lang w:eastAsia="ja-JP"/>
        </w:rPr>
        <w:t xml:space="preserve"> of a modern </w:t>
      </w:r>
      <w:proofErr w:type="spellStart"/>
      <w:r>
        <w:rPr>
          <w:lang w:eastAsia="ja-JP"/>
        </w:rPr>
        <w:t>mockup</w:t>
      </w:r>
      <w:proofErr w:type="spellEnd"/>
      <w:r>
        <w:rPr>
          <w:lang w:eastAsia="ja-JP"/>
        </w:rPr>
        <w:t xml:space="preserve"> making software that would relate to current UX conventions of a Single Page Applications that European Parliaments is producing.</w:t>
      </w:r>
    </w:p>
    <w:p w:rsidR="0066048D" w:rsidRDefault="0066048D" w:rsidP="0066048D">
      <w:pPr>
        <w:pStyle w:val="ListParagraph"/>
        <w:ind w:left="360"/>
        <w:rPr>
          <w:lang w:eastAsia="ja-JP"/>
        </w:rPr>
      </w:pPr>
    </w:p>
    <w:p w:rsidR="00855614" w:rsidRDefault="00187D71" w:rsidP="00187D71">
      <w:pPr>
        <w:pStyle w:val="ListParagraph"/>
        <w:numPr>
          <w:ilvl w:val="0"/>
          <w:numId w:val="15"/>
        </w:numPr>
        <w:rPr>
          <w:lang w:eastAsia="ja-JP"/>
        </w:rPr>
      </w:pPr>
      <w:r w:rsidRPr="0066048D">
        <w:rPr>
          <w:b/>
          <w:lang w:eastAsia="ja-JP"/>
        </w:rPr>
        <w:t>Dynamic mock</w:t>
      </w:r>
      <w:r w:rsidR="00D44888">
        <w:rPr>
          <w:b/>
          <w:lang w:eastAsia="ja-JP"/>
        </w:rPr>
        <w:t>-</w:t>
      </w:r>
      <w:r w:rsidRPr="0066048D">
        <w:rPr>
          <w:b/>
          <w:lang w:eastAsia="ja-JP"/>
        </w:rPr>
        <w:t>ups</w:t>
      </w:r>
      <w:r w:rsidR="00571660">
        <w:rPr>
          <w:lang w:eastAsia="ja-JP"/>
        </w:rPr>
        <w:t xml:space="preserve"> -</w:t>
      </w:r>
      <w:r>
        <w:rPr>
          <w:lang w:eastAsia="ja-JP"/>
        </w:rPr>
        <w:t xml:space="preserve"> with ability to mock </w:t>
      </w:r>
      <w:r w:rsidR="00571660">
        <w:rPr>
          <w:lang w:eastAsia="ja-JP"/>
        </w:rPr>
        <w:t>major user-system interactions as a part of a single screen</w:t>
      </w:r>
      <w:r w:rsidR="0066048D">
        <w:rPr>
          <w:lang w:eastAsia="ja-JP"/>
        </w:rPr>
        <w:t xml:space="preserve"> – text boxes, drop downs, tick &amp; check boxes, basic form validation (most of what can be achieved with simple front-end JS code).</w:t>
      </w:r>
    </w:p>
    <w:p w:rsidR="00187D71" w:rsidRDefault="00187D71" w:rsidP="00187D71">
      <w:pPr>
        <w:pStyle w:val="ListParagraph"/>
        <w:numPr>
          <w:ilvl w:val="0"/>
          <w:numId w:val="15"/>
        </w:numPr>
        <w:rPr>
          <w:lang w:eastAsia="ja-JP"/>
        </w:rPr>
      </w:pPr>
      <w:r>
        <w:rPr>
          <w:lang w:eastAsia="ja-JP"/>
        </w:rPr>
        <w:t xml:space="preserve">Allow </w:t>
      </w:r>
      <w:r w:rsidRPr="0066048D">
        <w:rPr>
          <w:b/>
          <w:lang w:eastAsia="ja-JP"/>
        </w:rPr>
        <w:t>reuse of component</w:t>
      </w:r>
      <w:r>
        <w:rPr>
          <w:lang w:eastAsia="ja-JP"/>
        </w:rPr>
        <w:t>s across screens, with changes to a component propagating throughout the screens using the component.</w:t>
      </w:r>
    </w:p>
    <w:p w:rsidR="00187D71" w:rsidRDefault="00187D71" w:rsidP="00187D71">
      <w:pPr>
        <w:pStyle w:val="ListParagraph"/>
        <w:numPr>
          <w:ilvl w:val="0"/>
          <w:numId w:val="15"/>
        </w:numPr>
        <w:rPr>
          <w:lang w:eastAsia="ja-JP"/>
        </w:rPr>
      </w:pPr>
      <w:proofErr w:type="gramStart"/>
      <w:r>
        <w:rPr>
          <w:lang w:eastAsia="ja-JP"/>
        </w:rPr>
        <w:t>No software installation operation</w:t>
      </w:r>
      <w:proofErr w:type="gramEnd"/>
      <w:r>
        <w:rPr>
          <w:lang w:eastAsia="ja-JP"/>
        </w:rPr>
        <w:t xml:space="preserve"> – preferably a web application that would also be a test</w:t>
      </w:r>
      <w:r w:rsidR="00571660">
        <w:rPr>
          <w:lang w:eastAsia="ja-JP"/>
        </w:rPr>
        <w:t>/presentation</w:t>
      </w:r>
      <w:r>
        <w:rPr>
          <w:lang w:eastAsia="ja-JP"/>
        </w:rPr>
        <w:t xml:space="preserve"> delivery platform.</w:t>
      </w:r>
    </w:p>
    <w:p w:rsidR="00187D71" w:rsidRDefault="00187D71" w:rsidP="00187D71">
      <w:pPr>
        <w:pStyle w:val="ListParagraph"/>
        <w:numPr>
          <w:ilvl w:val="0"/>
          <w:numId w:val="15"/>
        </w:numPr>
        <w:rPr>
          <w:lang w:eastAsia="ja-JP"/>
        </w:rPr>
      </w:pPr>
      <w:r>
        <w:rPr>
          <w:lang w:eastAsia="ja-JP"/>
        </w:rPr>
        <w:t xml:space="preserve">Produce </w:t>
      </w:r>
      <w:r w:rsidRPr="0066048D">
        <w:rPr>
          <w:b/>
          <w:lang w:eastAsia="ja-JP"/>
        </w:rPr>
        <w:t>user testable</w:t>
      </w:r>
      <w:r>
        <w:rPr>
          <w:lang w:eastAsia="ja-JP"/>
        </w:rPr>
        <w:t xml:space="preserve"> (supervised tests) pieces of UI.</w:t>
      </w:r>
    </w:p>
    <w:p w:rsidR="00187D71" w:rsidRDefault="00187D71" w:rsidP="00187D71">
      <w:pPr>
        <w:pStyle w:val="ListParagraph"/>
        <w:numPr>
          <w:ilvl w:val="0"/>
          <w:numId w:val="15"/>
        </w:numPr>
        <w:rPr>
          <w:lang w:eastAsia="ja-JP"/>
        </w:rPr>
      </w:pPr>
      <w:proofErr w:type="gramStart"/>
      <w:r>
        <w:rPr>
          <w:lang w:eastAsia="ja-JP"/>
        </w:rPr>
        <w:t>Preferably</w:t>
      </w:r>
      <w:proofErr w:type="gramEnd"/>
      <w:r>
        <w:rPr>
          <w:lang w:eastAsia="ja-JP"/>
        </w:rPr>
        <w:t xml:space="preserve"> produce </w:t>
      </w:r>
      <w:r w:rsidRPr="0066048D">
        <w:rPr>
          <w:b/>
          <w:lang w:eastAsia="ja-JP"/>
        </w:rPr>
        <w:t>HTML output</w:t>
      </w:r>
      <w:r>
        <w:rPr>
          <w:lang w:eastAsia="ja-JP"/>
        </w:rPr>
        <w:t>, also export to PNG and PDFs.</w:t>
      </w:r>
    </w:p>
    <w:p w:rsidR="00187D71" w:rsidRDefault="00187D71" w:rsidP="00187D71">
      <w:pPr>
        <w:pStyle w:val="ListParagraph"/>
        <w:numPr>
          <w:ilvl w:val="0"/>
          <w:numId w:val="15"/>
        </w:numPr>
        <w:rPr>
          <w:lang w:eastAsia="ja-JP"/>
        </w:rPr>
      </w:pPr>
      <w:r>
        <w:rPr>
          <w:lang w:eastAsia="ja-JP"/>
        </w:rPr>
        <w:t xml:space="preserve">Allow </w:t>
      </w:r>
      <w:r w:rsidRPr="0066048D">
        <w:rPr>
          <w:b/>
          <w:lang w:eastAsia="ja-JP"/>
        </w:rPr>
        <w:t>reuse of common UI conventions</w:t>
      </w:r>
      <w:r>
        <w:rPr>
          <w:lang w:eastAsia="ja-JP"/>
        </w:rPr>
        <w:t xml:space="preserve"> – web fonts, icons, frameworks Bootstrap/Foundation/Semantic UI or others.</w:t>
      </w:r>
    </w:p>
    <w:p w:rsidR="00571660" w:rsidRDefault="00571660" w:rsidP="00187D71">
      <w:pPr>
        <w:pStyle w:val="ListParagraph"/>
        <w:numPr>
          <w:ilvl w:val="0"/>
          <w:numId w:val="15"/>
        </w:numPr>
        <w:rPr>
          <w:lang w:eastAsia="ja-JP"/>
        </w:rPr>
      </w:pPr>
      <w:r>
        <w:rPr>
          <w:lang w:eastAsia="ja-JP"/>
        </w:rPr>
        <w:t xml:space="preserve">Allow </w:t>
      </w:r>
      <w:r w:rsidRPr="00D44888">
        <w:rPr>
          <w:b/>
          <w:lang w:eastAsia="ja-JP"/>
        </w:rPr>
        <w:t>creation of own UI conventions</w:t>
      </w:r>
      <w:r>
        <w:rPr>
          <w:lang w:eastAsia="ja-JP"/>
        </w:rPr>
        <w:t xml:space="preserve"> with aim of reuse at various screens &amp; projects.</w:t>
      </w:r>
    </w:p>
    <w:p w:rsidR="00187D71" w:rsidRDefault="00187D71" w:rsidP="00187D71">
      <w:pPr>
        <w:pStyle w:val="ListParagraph"/>
        <w:numPr>
          <w:ilvl w:val="0"/>
          <w:numId w:val="15"/>
        </w:numPr>
        <w:rPr>
          <w:lang w:eastAsia="ja-JP"/>
        </w:rPr>
      </w:pPr>
      <w:r>
        <w:rPr>
          <w:lang w:eastAsia="ja-JP"/>
        </w:rPr>
        <w:t xml:space="preserve">Allow </w:t>
      </w:r>
      <w:r w:rsidRPr="00D44888">
        <w:rPr>
          <w:b/>
          <w:lang w:eastAsia="ja-JP"/>
        </w:rPr>
        <w:t>comments from various users</w:t>
      </w:r>
      <w:r>
        <w:rPr>
          <w:lang w:eastAsia="ja-JP"/>
        </w:rPr>
        <w:t xml:space="preserve"> (other team members or end users).</w:t>
      </w:r>
    </w:p>
    <w:p w:rsidR="00187D71" w:rsidRDefault="00187D71" w:rsidP="00187D71">
      <w:pPr>
        <w:pStyle w:val="ListParagraph"/>
        <w:numPr>
          <w:ilvl w:val="0"/>
          <w:numId w:val="15"/>
        </w:numPr>
        <w:rPr>
          <w:lang w:eastAsia="ja-JP"/>
        </w:rPr>
      </w:pPr>
      <w:r>
        <w:rPr>
          <w:lang w:eastAsia="ja-JP"/>
        </w:rPr>
        <w:t xml:space="preserve">Allow to edit the </w:t>
      </w:r>
      <w:proofErr w:type="spellStart"/>
      <w:r>
        <w:rPr>
          <w:lang w:eastAsia="ja-JP"/>
        </w:rPr>
        <w:t>mockups</w:t>
      </w:r>
      <w:proofErr w:type="spellEnd"/>
      <w:r>
        <w:rPr>
          <w:lang w:eastAsia="ja-JP"/>
        </w:rPr>
        <w:t xml:space="preserve"> by other team members.</w:t>
      </w:r>
    </w:p>
    <w:p w:rsidR="00187D71" w:rsidRDefault="00187D71" w:rsidP="00187D71">
      <w:pPr>
        <w:pStyle w:val="ListParagraph"/>
        <w:numPr>
          <w:ilvl w:val="0"/>
          <w:numId w:val="15"/>
        </w:numPr>
        <w:rPr>
          <w:lang w:eastAsia="ja-JP"/>
        </w:rPr>
      </w:pPr>
      <w:r>
        <w:rPr>
          <w:lang w:eastAsia="ja-JP"/>
        </w:rPr>
        <w:t>Gracefully han</w:t>
      </w:r>
      <w:r w:rsidR="00571660">
        <w:rPr>
          <w:lang w:eastAsia="ja-JP"/>
        </w:rPr>
        <w:t xml:space="preserve">dle iterations across individual screens and the multiple </w:t>
      </w:r>
      <w:proofErr w:type="gramStart"/>
      <w:r w:rsidR="00571660">
        <w:rPr>
          <w:lang w:eastAsia="ja-JP"/>
        </w:rPr>
        <w:t>screen shared</w:t>
      </w:r>
      <w:proofErr w:type="gramEnd"/>
      <w:r w:rsidR="00571660">
        <w:rPr>
          <w:lang w:eastAsia="ja-JP"/>
        </w:rPr>
        <w:t xml:space="preserve"> objects.</w:t>
      </w:r>
    </w:p>
    <w:p w:rsidR="00187D71" w:rsidRPr="00C62279" w:rsidRDefault="00187D71" w:rsidP="00E02486">
      <w:pPr>
        <w:rPr>
          <w:lang w:eastAsia="ja-JP"/>
        </w:rPr>
      </w:pPr>
    </w:p>
    <w:p w:rsidR="00E02486" w:rsidRPr="00C62279" w:rsidRDefault="00E02486" w:rsidP="00E02486">
      <w:pPr>
        <w:rPr>
          <w:lang w:eastAsia="ja-JP"/>
        </w:rPr>
      </w:pPr>
    </w:p>
    <w:p w:rsidR="00E02486" w:rsidRPr="00E02486" w:rsidRDefault="00E02486" w:rsidP="00877B54">
      <w:pPr>
        <w:pStyle w:val="Heading2"/>
      </w:pPr>
      <w:bookmarkStart w:id="6" w:name="_Toc318705303"/>
      <w:bookmarkStart w:id="7" w:name="_Toc462057027"/>
      <w:r w:rsidRPr="00E02486">
        <w:t>Key target users</w:t>
      </w:r>
      <w:bookmarkEnd w:id="6"/>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5457"/>
        <w:gridCol w:w="1634"/>
        <w:gridCol w:w="1279"/>
        <w:gridCol w:w="1258"/>
      </w:tblGrid>
      <w:tr w:rsidR="00847D5C" w:rsidRPr="00800764" w:rsidTr="00847D5C">
        <w:trPr>
          <w:tblHeader/>
        </w:trPr>
        <w:tc>
          <w:tcPr>
            <w:tcW w:w="2837" w:type="pct"/>
            <w:shd w:val="clear" w:color="auto" w:fill="C0C0C0"/>
            <w:vAlign w:val="center"/>
          </w:tcPr>
          <w:p w:rsidR="00847D5C" w:rsidRPr="00800764" w:rsidRDefault="00847D5C" w:rsidP="00800764">
            <w:pPr>
              <w:spacing w:before="100" w:beforeAutospacing="1" w:after="100" w:afterAutospacing="1"/>
              <w:jc w:val="center"/>
              <w:rPr>
                <w:b/>
              </w:rPr>
            </w:pPr>
            <w:r w:rsidRPr="00800764">
              <w:rPr>
                <w:b/>
              </w:rPr>
              <w:t>Category</w:t>
            </w:r>
          </w:p>
        </w:tc>
        <w:tc>
          <w:tcPr>
            <w:tcW w:w="851" w:type="pct"/>
            <w:shd w:val="clear" w:color="auto" w:fill="C0C0C0"/>
            <w:vAlign w:val="center"/>
          </w:tcPr>
          <w:p w:rsidR="00847D5C" w:rsidRPr="00800764" w:rsidRDefault="00847D5C" w:rsidP="00800764">
            <w:pPr>
              <w:spacing w:before="100" w:beforeAutospacing="1" w:after="100" w:afterAutospacing="1"/>
              <w:jc w:val="center"/>
              <w:rPr>
                <w:b/>
              </w:rPr>
            </w:pPr>
            <w:r w:rsidRPr="00800764">
              <w:rPr>
                <w:b/>
              </w:rPr>
              <w:t>Average number of users</w:t>
            </w:r>
          </w:p>
        </w:tc>
        <w:tc>
          <w:tcPr>
            <w:tcW w:w="656" w:type="pct"/>
            <w:shd w:val="clear" w:color="auto" w:fill="C0C0C0"/>
            <w:vAlign w:val="center"/>
          </w:tcPr>
          <w:p w:rsidR="00847D5C" w:rsidRPr="00800764" w:rsidRDefault="00847D5C" w:rsidP="00800764">
            <w:pPr>
              <w:spacing w:before="100" w:beforeAutospacing="1" w:after="100" w:afterAutospacing="1"/>
              <w:jc w:val="center"/>
              <w:rPr>
                <w:b/>
              </w:rPr>
            </w:pPr>
            <w:r w:rsidRPr="00800764">
              <w:rPr>
                <w:b/>
              </w:rPr>
              <w:t>Key beneficiary (Yes/No)</w:t>
            </w:r>
          </w:p>
        </w:tc>
        <w:tc>
          <w:tcPr>
            <w:tcW w:w="656" w:type="pct"/>
            <w:shd w:val="clear" w:color="auto" w:fill="C0C0C0"/>
          </w:tcPr>
          <w:p w:rsidR="00847D5C" w:rsidRPr="00800764" w:rsidRDefault="00847D5C" w:rsidP="00847D5C">
            <w:pPr>
              <w:spacing w:before="100" w:beforeAutospacing="1" w:after="100" w:afterAutospacing="1"/>
              <w:jc w:val="center"/>
              <w:rPr>
                <w:b/>
              </w:rPr>
            </w:pPr>
            <w:r>
              <w:rPr>
                <w:b/>
              </w:rPr>
              <w:t>Number of concurrent access</w:t>
            </w:r>
          </w:p>
        </w:tc>
      </w:tr>
      <w:tr w:rsidR="00847D5C" w:rsidRPr="00800764" w:rsidTr="00847D5C">
        <w:tc>
          <w:tcPr>
            <w:tcW w:w="2837" w:type="pct"/>
            <w:shd w:val="clear" w:color="auto" w:fill="auto"/>
          </w:tcPr>
          <w:p w:rsidR="00847D5C" w:rsidRPr="00800764" w:rsidRDefault="00847D5C" w:rsidP="00800764">
            <w:pPr>
              <w:spacing w:before="100" w:beforeAutospacing="1" w:after="100" w:afterAutospacing="1"/>
              <w:rPr>
                <w:color w:val="000000"/>
              </w:rPr>
            </w:pPr>
            <w:r w:rsidRPr="00800764">
              <w:rPr>
                <w:color w:val="000000"/>
              </w:rPr>
              <w:t>MEPs, Assistants, Political Groups</w:t>
            </w:r>
          </w:p>
        </w:tc>
        <w:tc>
          <w:tcPr>
            <w:tcW w:w="851" w:type="pct"/>
            <w:shd w:val="clear" w:color="auto" w:fill="auto"/>
          </w:tcPr>
          <w:p w:rsidR="00847D5C" w:rsidRPr="00800764" w:rsidRDefault="00847D5C" w:rsidP="00800764">
            <w:pPr>
              <w:spacing w:before="100" w:beforeAutospacing="1" w:after="100" w:afterAutospacing="1"/>
              <w:jc w:val="center"/>
              <w:rPr>
                <w:color w:val="000000"/>
              </w:rPr>
            </w:pPr>
          </w:p>
        </w:tc>
        <w:tc>
          <w:tcPr>
            <w:tcW w:w="656" w:type="pct"/>
            <w:shd w:val="clear" w:color="auto" w:fill="auto"/>
          </w:tcPr>
          <w:p w:rsidR="00847D5C" w:rsidRPr="00800764" w:rsidRDefault="00847D5C" w:rsidP="00800764">
            <w:pPr>
              <w:spacing w:before="100" w:beforeAutospacing="1" w:after="100" w:afterAutospacing="1"/>
              <w:jc w:val="center"/>
              <w:rPr>
                <w:color w:val="000000"/>
              </w:rPr>
            </w:pPr>
          </w:p>
        </w:tc>
        <w:tc>
          <w:tcPr>
            <w:tcW w:w="656" w:type="pct"/>
          </w:tcPr>
          <w:p w:rsidR="00847D5C" w:rsidRPr="00800764" w:rsidRDefault="00847D5C" w:rsidP="00800764">
            <w:pPr>
              <w:spacing w:before="100" w:beforeAutospacing="1" w:after="100" w:afterAutospacing="1"/>
              <w:jc w:val="center"/>
              <w:rPr>
                <w:color w:val="000000"/>
              </w:rPr>
            </w:pPr>
          </w:p>
        </w:tc>
      </w:tr>
      <w:tr w:rsidR="00847D5C" w:rsidRPr="00800764" w:rsidTr="00847D5C">
        <w:tc>
          <w:tcPr>
            <w:tcW w:w="2837" w:type="pct"/>
            <w:shd w:val="clear" w:color="auto" w:fill="auto"/>
          </w:tcPr>
          <w:p w:rsidR="00847D5C" w:rsidRPr="00035233" w:rsidRDefault="00847D5C" w:rsidP="00800764">
            <w:pPr>
              <w:spacing w:before="100" w:beforeAutospacing="1" w:after="100" w:afterAutospacing="1"/>
              <w:rPr>
                <w:color w:val="000000"/>
                <w:highlight w:val="yellow"/>
              </w:rPr>
            </w:pPr>
            <w:r w:rsidRPr="00035233">
              <w:rPr>
                <w:color w:val="000000"/>
                <w:highlight w:val="yellow"/>
              </w:rPr>
              <w:lastRenderedPageBreak/>
              <w:t>EU Citizens, Other EU Institutions, National Parliaments</w:t>
            </w:r>
          </w:p>
        </w:tc>
        <w:tc>
          <w:tcPr>
            <w:tcW w:w="851" w:type="pct"/>
            <w:shd w:val="clear" w:color="auto" w:fill="auto"/>
          </w:tcPr>
          <w:p w:rsidR="00847D5C" w:rsidRPr="00035233" w:rsidRDefault="00847D5C" w:rsidP="00800764">
            <w:pPr>
              <w:spacing w:before="100" w:beforeAutospacing="1" w:after="100" w:afterAutospacing="1"/>
              <w:jc w:val="center"/>
              <w:rPr>
                <w:color w:val="000000"/>
                <w:highlight w:val="yellow"/>
              </w:rPr>
            </w:pPr>
          </w:p>
        </w:tc>
        <w:tc>
          <w:tcPr>
            <w:tcW w:w="656" w:type="pct"/>
            <w:shd w:val="clear" w:color="auto" w:fill="auto"/>
          </w:tcPr>
          <w:p w:rsidR="00847D5C" w:rsidRPr="00035233" w:rsidRDefault="00847D5C" w:rsidP="00800764">
            <w:pPr>
              <w:spacing w:before="100" w:beforeAutospacing="1" w:after="100" w:afterAutospacing="1"/>
              <w:jc w:val="center"/>
              <w:rPr>
                <w:color w:val="000000"/>
                <w:highlight w:val="yellow"/>
              </w:rPr>
            </w:pPr>
          </w:p>
        </w:tc>
        <w:tc>
          <w:tcPr>
            <w:tcW w:w="656" w:type="pct"/>
          </w:tcPr>
          <w:p w:rsidR="00847D5C" w:rsidRPr="00035233" w:rsidRDefault="00847D5C" w:rsidP="00800764">
            <w:pPr>
              <w:spacing w:before="100" w:beforeAutospacing="1" w:after="100" w:afterAutospacing="1"/>
              <w:jc w:val="center"/>
              <w:rPr>
                <w:color w:val="000000"/>
                <w:highlight w:val="yellow"/>
              </w:rPr>
            </w:pPr>
          </w:p>
        </w:tc>
      </w:tr>
      <w:tr w:rsidR="00847D5C" w:rsidRPr="00800764" w:rsidTr="00847D5C">
        <w:tc>
          <w:tcPr>
            <w:tcW w:w="2837" w:type="pct"/>
            <w:shd w:val="clear" w:color="auto" w:fill="auto"/>
          </w:tcPr>
          <w:p w:rsidR="00847D5C" w:rsidRPr="00035233" w:rsidRDefault="00847D5C" w:rsidP="00800764">
            <w:pPr>
              <w:spacing w:before="100" w:beforeAutospacing="1" w:after="100" w:afterAutospacing="1"/>
              <w:rPr>
                <w:color w:val="000000"/>
                <w:highlight w:val="yellow"/>
              </w:rPr>
            </w:pPr>
            <w:r w:rsidRPr="00035233">
              <w:rPr>
                <w:color w:val="000000"/>
                <w:highlight w:val="yellow"/>
              </w:rPr>
              <w:t>EP Staff</w:t>
            </w:r>
            <w:r w:rsidR="00035233">
              <w:rPr>
                <w:color w:val="000000"/>
                <w:highlight w:val="yellow"/>
              </w:rPr>
              <w:t xml:space="preserve"> (User testing)</w:t>
            </w:r>
          </w:p>
        </w:tc>
        <w:tc>
          <w:tcPr>
            <w:tcW w:w="851" w:type="pct"/>
            <w:shd w:val="clear" w:color="auto" w:fill="auto"/>
          </w:tcPr>
          <w:p w:rsidR="00847D5C" w:rsidRPr="00035233" w:rsidRDefault="00571660" w:rsidP="00800764">
            <w:pPr>
              <w:spacing w:before="100" w:beforeAutospacing="1" w:after="100" w:afterAutospacing="1"/>
              <w:jc w:val="center"/>
              <w:rPr>
                <w:color w:val="000000"/>
                <w:highlight w:val="yellow"/>
              </w:rPr>
            </w:pPr>
            <w:r w:rsidRPr="00035233">
              <w:rPr>
                <w:color w:val="000000"/>
                <w:highlight w:val="yellow"/>
              </w:rPr>
              <w:t>+/- 30</w:t>
            </w:r>
          </w:p>
        </w:tc>
        <w:tc>
          <w:tcPr>
            <w:tcW w:w="656" w:type="pct"/>
            <w:shd w:val="clear" w:color="auto" w:fill="auto"/>
          </w:tcPr>
          <w:p w:rsidR="00847D5C" w:rsidRPr="00035233" w:rsidRDefault="00571660" w:rsidP="00800764">
            <w:pPr>
              <w:spacing w:before="100" w:beforeAutospacing="1" w:after="100" w:afterAutospacing="1"/>
              <w:jc w:val="center"/>
              <w:rPr>
                <w:color w:val="000000"/>
                <w:highlight w:val="yellow"/>
              </w:rPr>
            </w:pPr>
            <w:r w:rsidRPr="00035233">
              <w:rPr>
                <w:color w:val="000000"/>
                <w:highlight w:val="yellow"/>
              </w:rPr>
              <w:t>Yes</w:t>
            </w:r>
          </w:p>
        </w:tc>
        <w:tc>
          <w:tcPr>
            <w:tcW w:w="656" w:type="pct"/>
          </w:tcPr>
          <w:p w:rsidR="00847D5C" w:rsidRPr="00035233" w:rsidRDefault="00571660" w:rsidP="00800764">
            <w:pPr>
              <w:spacing w:before="100" w:beforeAutospacing="1" w:after="100" w:afterAutospacing="1"/>
              <w:jc w:val="center"/>
              <w:rPr>
                <w:color w:val="000000"/>
                <w:highlight w:val="yellow"/>
              </w:rPr>
            </w:pPr>
            <w:r w:rsidRPr="00035233">
              <w:rPr>
                <w:color w:val="000000"/>
                <w:highlight w:val="yellow"/>
              </w:rPr>
              <w:t>2</w:t>
            </w:r>
          </w:p>
        </w:tc>
      </w:tr>
      <w:tr w:rsidR="00847D5C" w:rsidRPr="00800764" w:rsidTr="00847D5C">
        <w:tc>
          <w:tcPr>
            <w:tcW w:w="2837" w:type="pct"/>
            <w:shd w:val="clear" w:color="auto" w:fill="auto"/>
          </w:tcPr>
          <w:p w:rsidR="00847D5C" w:rsidRPr="00035233" w:rsidRDefault="00847D5C" w:rsidP="00066391">
            <w:pPr>
              <w:spacing w:before="100" w:beforeAutospacing="1" w:after="100" w:afterAutospacing="1"/>
              <w:rPr>
                <w:color w:val="000000"/>
                <w:highlight w:val="yellow"/>
              </w:rPr>
            </w:pPr>
            <w:r w:rsidRPr="00035233">
              <w:rPr>
                <w:color w:val="000000"/>
                <w:highlight w:val="yellow"/>
              </w:rPr>
              <w:t>IT Specialist (Technical specialist, Analyst tester, Developer, etc.)</w:t>
            </w:r>
          </w:p>
        </w:tc>
        <w:tc>
          <w:tcPr>
            <w:tcW w:w="851" w:type="pct"/>
            <w:shd w:val="clear" w:color="auto" w:fill="auto"/>
          </w:tcPr>
          <w:p w:rsidR="00847D5C" w:rsidRPr="00035233" w:rsidRDefault="006B6B9F" w:rsidP="00800764">
            <w:pPr>
              <w:spacing w:before="100" w:beforeAutospacing="1" w:after="100" w:afterAutospacing="1"/>
              <w:jc w:val="center"/>
              <w:rPr>
                <w:color w:val="000000"/>
                <w:highlight w:val="yellow"/>
              </w:rPr>
            </w:pPr>
            <w:r w:rsidRPr="00035233">
              <w:rPr>
                <w:color w:val="000000"/>
                <w:highlight w:val="yellow"/>
              </w:rPr>
              <w:t>2-3</w:t>
            </w:r>
          </w:p>
        </w:tc>
        <w:tc>
          <w:tcPr>
            <w:tcW w:w="656" w:type="pct"/>
            <w:shd w:val="clear" w:color="auto" w:fill="auto"/>
          </w:tcPr>
          <w:p w:rsidR="00847D5C" w:rsidRPr="00035233" w:rsidRDefault="006B6B9F" w:rsidP="00800764">
            <w:pPr>
              <w:spacing w:before="100" w:beforeAutospacing="1" w:after="100" w:afterAutospacing="1"/>
              <w:jc w:val="center"/>
              <w:rPr>
                <w:color w:val="000000"/>
                <w:highlight w:val="yellow"/>
              </w:rPr>
            </w:pPr>
            <w:r w:rsidRPr="00035233">
              <w:rPr>
                <w:color w:val="000000"/>
                <w:highlight w:val="yellow"/>
              </w:rPr>
              <w:t>Yes</w:t>
            </w:r>
          </w:p>
        </w:tc>
        <w:tc>
          <w:tcPr>
            <w:tcW w:w="656" w:type="pct"/>
          </w:tcPr>
          <w:p w:rsidR="00847D5C" w:rsidRPr="00035233" w:rsidRDefault="006B6B9F" w:rsidP="00800764">
            <w:pPr>
              <w:spacing w:before="100" w:beforeAutospacing="1" w:after="100" w:afterAutospacing="1"/>
              <w:jc w:val="center"/>
              <w:rPr>
                <w:color w:val="000000"/>
                <w:highlight w:val="yellow"/>
              </w:rPr>
            </w:pPr>
            <w:r w:rsidRPr="00035233">
              <w:rPr>
                <w:color w:val="000000"/>
                <w:highlight w:val="yellow"/>
              </w:rPr>
              <w:t>2-3</w:t>
            </w:r>
          </w:p>
        </w:tc>
      </w:tr>
      <w:tr w:rsidR="00847D5C" w:rsidRPr="00800764" w:rsidTr="00847D5C">
        <w:tc>
          <w:tcPr>
            <w:tcW w:w="2837" w:type="pct"/>
            <w:shd w:val="clear" w:color="auto" w:fill="auto"/>
          </w:tcPr>
          <w:p w:rsidR="00847D5C" w:rsidRPr="00035233" w:rsidRDefault="00847D5C" w:rsidP="00035233">
            <w:pPr>
              <w:spacing w:before="100" w:beforeAutospacing="1" w:after="100" w:afterAutospacing="1"/>
              <w:rPr>
                <w:color w:val="000000"/>
                <w:highlight w:val="yellow"/>
              </w:rPr>
            </w:pPr>
            <w:r w:rsidRPr="00035233">
              <w:rPr>
                <w:color w:val="000000"/>
                <w:highlight w:val="yellow"/>
              </w:rPr>
              <w:t>Other (describe)</w:t>
            </w:r>
            <w:r w:rsidR="00571660" w:rsidRPr="00035233">
              <w:rPr>
                <w:color w:val="000000"/>
                <w:highlight w:val="yellow"/>
              </w:rPr>
              <w:t xml:space="preserve"> – </w:t>
            </w:r>
          </w:p>
        </w:tc>
        <w:tc>
          <w:tcPr>
            <w:tcW w:w="851" w:type="pct"/>
            <w:shd w:val="clear" w:color="auto" w:fill="auto"/>
          </w:tcPr>
          <w:p w:rsidR="00847D5C" w:rsidRPr="00035233" w:rsidRDefault="00847D5C" w:rsidP="00800764">
            <w:pPr>
              <w:spacing w:before="100" w:beforeAutospacing="1" w:after="100" w:afterAutospacing="1"/>
              <w:jc w:val="center"/>
              <w:rPr>
                <w:color w:val="000000"/>
                <w:highlight w:val="yellow"/>
              </w:rPr>
            </w:pPr>
          </w:p>
        </w:tc>
        <w:tc>
          <w:tcPr>
            <w:tcW w:w="656" w:type="pct"/>
            <w:shd w:val="clear" w:color="auto" w:fill="auto"/>
          </w:tcPr>
          <w:p w:rsidR="00847D5C" w:rsidRPr="00035233" w:rsidRDefault="00847D5C" w:rsidP="00800764">
            <w:pPr>
              <w:spacing w:before="100" w:beforeAutospacing="1" w:after="100" w:afterAutospacing="1"/>
              <w:jc w:val="center"/>
              <w:rPr>
                <w:color w:val="000000"/>
                <w:highlight w:val="yellow"/>
              </w:rPr>
            </w:pPr>
          </w:p>
        </w:tc>
        <w:tc>
          <w:tcPr>
            <w:tcW w:w="656" w:type="pct"/>
          </w:tcPr>
          <w:p w:rsidR="00847D5C" w:rsidRPr="00035233" w:rsidRDefault="00847D5C" w:rsidP="00800764">
            <w:pPr>
              <w:spacing w:before="100" w:beforeAutospacing="1" w:after="100" w:afterAutospacing="1"/>
              <w:jc w:val="center"/>
              <w:rPr>
                <w:color w:val="000000"/>
                <w:highlight w:val="yellow"/>
              </w:rPr>
            </w:pPr>
          </w:p>
        </w:tc>
      </w:tr>
    </w:tbl>
    <w:p w:rsidR="00B970E8" w:rsidRPr="00FC4952" w:rsidRDefault="00B970E8" w:rsidP="00877B54">
      <w:pPr>
        <w:pStyle w:val="Heading2"/>
        <w:rPr>
          <w:color w:val="000000"/>
        </w:rPr>
      </w:pPr>
      <w:bookmarkStart w:id="8" w:name="_Toc156637754"/>
      <w:bookmarkStart w:id="9" w:name="_Toc180208628"/>
      <w:bookmarkStart w:id="10" w:name="_Toc273452582"/>
      <w:bookmarkStart w:id="11" w:name="_Toc462057028"/>
      <w:bookmarkStart w:id="12" w:name="_Toc318705305"/>
      <w:r w:rsidRPr="0021155C">
        <w:t>Current s</w:t>
      </w:r>
      <w:bookmarkEnd w:id="8"/>
      <w:bookmarkEnd w:id="9"/>
      <w:bookmarkEnd w:id="10"/>
      <w:r>
        <w:t>ituation</w:t>
      </w:r>
      <w:bookmarkEnd w:id="11"/>
    </w:p>
    <w:p w:rsidR="00B970E8" w:rsidRPr="00877B54" w:rsidRDefault="00B970E8" w:rsidP="00877B54">
      <w:pPr>
        <w:pStyle w:val="Heading3"/>
      </w:pPr>
      <w:bookmarkStart w:id="13" w:name="_Toc156637755"/>
      <w:bookmarkStart w:id="14" w:name="_Toc180208629"/>
      <w:bookmarkStart w:id="15" w:name="_Toc273452583"/>
      <w:bookmarkStart w:id="16" w:name="_Toc462057029"/>
      <w:r w:rsidRPr="00877B54">
        <w:t>Overview</w:t>
      </w:r>
      <w:bookmarkEnd w:id="13"/>
      <w:bookmarkEnd w:id="14"/>
      <w:bookmarkEnd w:id="15"/>
      <w:bookmarkEnd w:id="16"/>
    </w:p>
    <w:p w:rsidR="00B970E8" w:rsidRPr="00FC4952" w:rsidRDefault="00B970E8" w:rsidP="00B970E8">
      <w:pPr>
        <w:pStyle w:val="Guidancenotprinted"/>
      </w:pPr>
      <w:r w:rsidRPr="0021155C">
        <w:t>This section identifies and/or describes the current set-up in order to provide a clearer picture of what is required.</w:t>
      </w:r>
    </w:p>
    <w:p w:rsidR="00855614" w:rsidRDefault="00855614" w:rsidP="00855614">
      <w:pPr>
        <w:rPr>
          <w:lang w:eastAsia="ja-JP"/>
        </w:rPr>
      </w:pPr>
      <w:r>
        <w:rPr>
          <w:lang w:eastAsia="ja-JP"/>
        </w:rPr>
        <w:t xml:space="preserve">For </w:t>
      </w:r>
      <w:r w:rsidR="003108AA">
        <w:rPr>
          <w:lang w:eastAsia="ja-JP"/>
        </w:rPr>
        <w:t xml:space="preserve">the </w:t>
      </w:r>
      <w:r>
        <w:rPr>
          <w:lang w:eastAsia="ja-JP"/>
        </w:rPr>
        <w:t>last few years a clear new design pattern has been established in the IT industry – a Single</w:t>
      </w:r>
      <w:r w:rsidR="003108AA">
        <w:rPr>
          <w:lang w:eastAsia="ja-JP"/>
        </w:rPr>
        <w:t xml:space="preserve"> (or limited)</w:t>
      </w:r>
      <w:r>
        <w:rPr>
          <w:lang w:eastAsia="ja-JP"/>
        </w:rPr>
        <w:t xml:space="preserve"> Page Products. </w:t>
      </w:r>
      <w:proofErr w:type="gramStart"/>
      <w:r>
        <w:rPr>
          <w:lang w:eastAsia="ja-JP"/>
        </w:rPr>
        <w:t xml:space="preserve">There has been a progressive transition that started in 2005 with publication of </w:t>
      </w:r>
      <w:hyperlink r:id="rId17" w:history="1">
        <w:r w:rsidRPr="006B6B9F">
          <w:rPr>
            <w:rStyle w:val="Hyperlink"/>
            <w:lang w:eastAsia="ja-JP"/>
          </w:rPr>
          <w:t>Ajax: A new Approach to Web Applications</w:t>
        </w:r>
      </w:hyperlink>
      <w:r>
        <w:rPr>
          <w:lang w:eastAsia="ja-JP"/>
        </w:rPr>
        <w:t>.</w:t>
      </w:r>
      <w:proofErr w:type="gramEnd"/>
      <w:r>
        <w:rPr>
          <w:lang w:eastAsia="ja-JP"/>
        </w:rPr>
        <w:t xml:space="preserve"> In </w:t>
      </w:r>
      <w:proofErr w:type="gramStart"/>
      <w:r>
        <w:rPr>
          <w:lang w:eastAsia="ja-JP"/>
        </w:rPr>
        <w:t>2006</w:t>
      </w:r>
      <w:proofErr w:type="gramEnd"/>
      <w:r>
        <w:rPr>
          <w:lang w:eastAsia="ja-JP"/>
        </w:rPr>
        <w:t xml:space="preserve"> W3C has released the first draft of </w:t>
      </w:r>
      <w:proofErr w:type="spellStart"/>
      <w:r>
        <w:rPr>
          <w:lang w:eastAsia="ja-JP"/>
        </w:rPr>
        <w:t>XMLHttpRequest</w:t>
      </w:r>
      <w:proofErr w:type="spellEnd"/>
      <w:r>
        <w:rPr>
          <w:lang w:eastAsia="ja-JP"/>
        </w:rPr>
        <w:t xml:space="preserve"> Object and the technique entered into an Official Web Standard antechamber.</w:t>
      </w:r>
    </w:p>
    <w:p w:rsidR="00855614" w:rsidRDefault="00855614" w:rsidP="00855614">
      <w:pPr>
        <w:rPr>
          <w:lang w:eastAsia="ja-JP"/>
        </w:rPr>
      </w:pPr>
      <w:r>
        <w:rPr>
          <w:lang w:eastAsia="ja-JP"/>
        </w:rPr>
        <w:t xml:space="preserve">The technique has evolved since </w:t>
      </w:r>
      <w:proofErr w:type="spellStart"/>
      <w:r>
        <w:rPr>
          <w:lang w:eastAsia="ja-JP"/>
        </w:rPr>
        <w:t>mid 2000</w:t>
      </w:r>
      <w:proofErr w:type="spellEnd"/>
      <w:r>
        <w:rPr>
          <w:lang w:eastAsia="ja-JP"/>
        </w:rPr>
        <w:t xml:space="preserve">’s and along the way solved a number of usability and client responsiveness issues in IT products. </w:t>
      </w:r>
      <w:r w:rsidR="003108AA">
        <w:rPr>
          <w:lang w:eastAsia="ja-JP"/>
        </w:rPr>
        <w:t xml:space="preserve">The </w:t>
      </w:r>
      <w:r>
        <w:rPr>
          <w:lang w:eastAsia="ja-JP"/>
        </w:rPr>
        <w:t>European Parliament, for some applications, is also applying to the Single Page (or few pages) Applications – AT4AM, DST, AT4LEX. All these are complex, highly transactional, web product that hide client-server responses behind a persistence mimicking UI layer.</w:t>
      </w:r>
    </w:p>
    <w:p w:rsidR="00855614" w:rsidRDefault="00855614" w:rsidP="00855614">
      <w:pPr>
        <w:rPr>
          <w:lang w:eastAsia="ja-JP"/>
        </w:rPr>
      </w:pPr>
      <w:r>
        <w:rPr>
          <w:lang w:eastAsia="ja-JP"/>
        </w:rPr>
        <w:t>However, though the technique ha</w:t>
      </w:r>
      <w:r w:rsidR="003108AA">
        <w:rPr>
          <w:lang w:eastAsia="ja-JP"/>
        </w:rPr>
        <w:t>s provided with a more stable</w:t>
      </w:r>
      <w:r>
        <w:rPr>
          <w:lang w:eastAsia="ja-JP"/>
        </w:rPr>
        <w:t xml:space="preserve"> native application-like front end, it has introduced a host of new issues. </w:t>
      </w:r>
    </w:p>
    <w:p w:rsidR="00855614" w:rsidRDefault="00855614" w:rsidP="00855614">
      <w:pPr>
        <w:rPr>
          <w:lang w:eastAsia="ja-JP"/>
        </w:rPr>
      </w:pPr>
      <w:r>
        <w:rPr>
          <w:lang w:eastAsia="ja-JP"/>
        </w:rPr>
        <w:t xml:space="preserve">The problem that affects the authors of this request is lack of early mock-up and design tools that </w:t>
      </w:r>
      <w:proofErr w:type="gramStart"/>
      <w:r>
        <w:rPr>
          <w:lang w:eastAsia="ja-JP"/>
        </w:rPr>
        <w:t>could be used</w:t>
      </w:r>
      <w:proofErr w:type="gramEnd"/>
      <w:r>
        <w:rPr>
          <w:lang w:eastAsia="ja-JP"/>
        </w:rPr>
        <w:t xml:space="preserve"> to mimic complex and dynamic UI of the Single Page Applications. The current EP standard is </w:t>
      </w:r>
      <w:proofErr w:type="spellStart"/>
      <w:r>
        <w:rPr>
          <w:lang w:eastAsia="ja-JP"/>
        </w:rPr>
        <w:t>WireFrameSketcher</w:t>
      </w:r>
      <w:proofErr w:type="spellEnd"/>
      <w:r>
        <w:rPr>
          <w:lang w:eastAsia="ja-JP"/>
        </w:rPr>
        <w:t xml:space="preserve"> – a very eloquent tool to build pre 2005 - form-based, server side generated pages.</w:t>
      </w:r>
    </w:p>
    <w:p w:rsidR="003108AA" w:rsidRDefault="00855614" w:rsidP="00855614">
      <w:pPr>
        <w:rPr>
          <w:lang w:eastAsia="ja-JP"/>
        </w:rPr>
      </w:pPr>
      <w:r>
        <w:rPr>
          <w:lang w:eastAsia="ja-JP"/>
        </w:rPr>
        <w:t xml:space="preserve">With </w:t>
      </w:r>
      <w:proofErr w:type="spellStart"/>
      <w:r>
        <w:rPr>
          <w:lang w:eastAsia="ja-JP"/>
        </w:rPr>
        <w:t>WireFrameSketcher</w:t>
      </w:r>
      <w:proofErr w:type="spellEnd"/>
      <w:r>
        <w:rPr>
          <w:lang w:eastAsia="ja-JP"/>
        </w:rPr>
        <w:t xml:space="preserve"> any attempt to build </w:t>
      </w:r>
      <w:proofErr w:type="spellStart"/>
      <w:r w:rsidR="003108AA">
        <w:rPr>
          <w:lang w:eastAsia="ja-JP"/>
        </w:rPr>
        <w:t>mockup</w:t>
      </w:r>
      <w:proofErr w:type="spellEnd"/>
      <w:r w:rsidR="003108AA">
        <w:rPr>
          <w:lang w:eastAsia="ja-JP"/>
        </w:rPr>
        <w:t xml:space="preserve"> of a similar (or the same) screen with various states, leads to multitude of separate screens. So far, so good, the issues start surfacing at the following moments:</w:t>
      </w:r>
    </w:p>
    <w:p w:rsidR="00855614" w:rsidRDefault="003108AA" w:rsidP="00855614">
      <w:pPr>
        <w:rPr>
          <w:lang w:eastAsia="ja-JP"/>
        </w:rPr>
      </w:pPr>
      <w:r>
        <w:rPr>
          <w:lang w:eastAsia="ja-JP"/>
        </w:rPr>
        <w:t>- Attempt to change a single element shared across these pages</w:t>
      </w:r>
      <w:r w:rsidR="00855614">
        <w:rPr>
          <w:lang w:eastAsia="ja-JP"/>
        </w:rPr>
        <w:t xml:space="preserve"> leads to an inevitable frustration once some of an element requires updating (based on design result or with user feedback). Now, a designer must manually propagate these changes across all the affected screens. There are no independent design object that </w:t>
      </w:r>
      <w:proofErr w:type="gramStart"/>
      <w:r w:rsidR="00855614">
        <w:rPr>
          <w:lang w:eastAsia="ja-JP"/>
        </w:rPr>
        <w:t>could be nested</w:t>
      </w:r>
      <w:proofErr w:type="gramEnd"/>
      <w:r w:rsidR="00855614">
        <w:rPr>
          <w:lang w:eastAsia="ja-JP"/>
        </w:rPr>
        <w:t xml:space="preserve"> in screens, where changes to the object is reflected on all the screens that use said object. All changes must be manual, and every screen has no inheritance from any other screen. This makes mock-up design in </w:t>
      </w:r>
      <w:proofErr w:type="spellStart"/>
      <w:r w:rsidR="00855614">
        <w:rPr>
          <w:lang w:eastAsia="ja-JP"/>
        </w:rPr>
        <w:t>WireFrameSketcher</w:t>
      </w:r>
      <w:proofErr w:type="spellEnd"/>
      <w:r w:rsidR="00855614">
        <w:rPr>
          <w:lang w:eastAsia="ja-JP"/>
        </w:rPr>
        <w:t xml:space="preserve"> a very laborious process.</w:t>
      </w:r>
    </w:p>
    <w:p w:rsidR="003108AA" w:rsidRDefault="003108AA" w:rsidP="00855614">
      <w:pPr>
        <w:rPr>
          <w:lang w:eastAsia="ja-JP"/>
        </w:rPr>
      </w:pPr>
      <w:r>
        <w:rPr>
          <w:lang w:eastAsia="ja-JP"/>
        </w:rPr>
        <w:t xml:space="preserve">- Testing the screens with users leads to another problem, which may not be obvious before. As a single page now handles host of logic the same logic </w:t>
      </w:r>
      <w:proofErr w:type="gramStart"/>
      <w:r>
        <w:rPr>
          <w:lang w:eastAsia="ja-JP"/>
        </w:rPr>
        <w:t>must be transformed</w:t>
      </w:r>
      <w:proofErr w:type="gramEnd"/>
      <w:r>
        <w:rPr>
          <w:lang w:eastAsia="ja-JP"/>
        </w:rPr>
        <w:t xml:space="preserve"> across all the multiplied pages. Once any logic changes </w:t>
      </w:r>
      <w:proofErr w:type="gramStart"/>
      <w:r>
        <w:rPr>
          <w:lang w:eastAsia="ja-JP"/>
        </w:rPr>
        <w:t>is introduced</w:t>
      </w:r>
      <w:proofErr w:type="gramEnd"/>
      <w:r>
        <w:rPr>
          <w:lang w:eastAsia="ja-JP"/>
        </w:rPr>
        <w:t>, it must be introduced in all the remaining pages that are to represent the one single page of the designed system.</w:t>
      </w:r>
    </w:p>
    <w:p w:rsidR="00855614" w:rsidRDefault="00855614" w:rsidP="00855614">
      <w:pPr>
        <w:rPr>
          <w:lang w:eastAsia="ja-JP"/>
        </w:rPr>
      </w:pPr>
      <w:r>
        <w:rPr>
          <w:lang w:eastAsia="ja-JP"/>
        </w:rPr>
        <w:lastRenderedPageBreak/>
        <w:t>The amount of labour required</w:t>
      </w:r>
      <w:r w:rsidR="003108AA">
        <w:rPr>
          <w:lang w:eastAsia="ja-JP"/>
        </w:rPr>
        <w:t xml:space="preserve"> for frequent updates – that are at the very centre of User Tested – early prototyped designs -</w:t>
      </w:r>
      <w:r>
        <w:rPr>
          <w:lang w:eastAsia="ja-JP"/>
        </w:rPr>
        <w:t xml:space="preserve"> leads to a subpar </w:t>
      </w:r>
      <w:r w:rsidR="003108AA">
        <w:rPr>
          <w:lang w:eastAsia="ja-JP"/>
        </w:rPr>
        <w:t>work as</w:t>
      </w:r>
      <w:r>
        <w:rPr>
          <w:lang w:eastAsia="ja-JP"/>
        </w:rPr>
        <w:t xml:space="preserve"> a designer/analyst optimises the process for time. It would likely result in analyst attempting to mock up only one or few of the selected states per complex Single Page Application. </w:t>
      </w:r>
      <w:proofErr w:type="gramStart"/>
      <w:r>
        <w:rPr>
          <w:lang w:eastAsia="ja-JP"/>
        </w:rPr>
        <w:t>End result</w:t>
      </w:r>
      <w:proofErr w:type="gramEnd"/>
      <w:r>
        <w:rPr>
          <w:lang w:eastAsia="ja-JP"/>
        </w:rPr>
        <w:t xml:space="preserve"> of </w:t>
      </w:r>
      <w:proofErr w:type="spellStart"/>
      <w:r>
        <w:rPr>
          <w:lang w:eastAsia="ja-JP"/>
        </w:rPr>
        <w:t>WireFrameSketcher</w:t>
      </w:r>
      <w:proofErr w:type="spellEnd"/>
      <w:r>
        <w:rPr>
          <w:lang w:eastAsia="ja-JP"/>
        </w:rPr>
        <w:t xml:space="preserve"> is a limited </w:t>
      </w:r>
      <w:proofErr w:type="spellStart"/>
      <w:r>
        <w:rPr>
          <w:lang w:eastAsia="ja-JP"/>
        </w:rPr>
        <w:t>mockup</w:t>
      </w:r>
      <w:proofErr w:type="spellEnd"/>
      <w:r>
        <w:rPr>
          <w:lang w:eastAsia="ja-JP"/>
        </w:rPr>
        <w:t xml:space="preserve"> that does not present any (or little) of the dynamism that will be part of the final front-end design.</w:t>
      </w:r>
    </w:p>
    <w:p w:rsidR="003108AA" w:rsidRDefault="003108AA" w:rsidP="00855614">
      <w:pPr>
        <w:rPr>
          <w:lang w:eastAsia="ja-JP"/>
        </w:rPr>
      </w:pPr>
      <w:r>
        <w:rPr>
          <w:lang w:eastAsia="ja-JP"/>
        </w:rPr>
        <w:t xml:space="preserve">- Another of the points touched in this document is one layer of fidelity that </w:t>
      </w:r>
      <w:proofErr w:type="spellStart"/>
      <w:r>
        <w:rPr>
          <w:lang w:eastAsia="ja-JP"/>
        </w:rPr>
        <w:t>WireFrameSketcher</w:t>
      </w:r>
      <w:proofErr w:type="spellEnd"/>
      <w:r>
        <w:rPr>
          <w:lang w:eastAsia="ja-JP"/>
        </w:rPr>
        <w:t xml:space="preserve"> provides. This should not come as a surprise, given the name of the product. After </w:t>
      </w:r>
      <w:proofErr w:type="gramStart"/>
      <w:r>
        <w:rPr>
          <w:lang w:eastAsia="ja-JP"/>
        </w:rPr>
        <w:t>all</w:t>
      </w:r>
      <w:proofErr w:type="gramEnd"/>
      <w:r>
        <w:rPr>
          <w:lang w:eastAsia="ja-JP"/>
        </w:rPr>
        <w:t xml:space="preserve"> it is to produce sketches of UI with wire frames. </w:t>
      </w:r>
      <w:proofErr w:type="gramStart"/>
      <w:r>
        <w:rPr>
          <w:lang w:eastAsia="ja-JP"/>
        </w:rPr>
        <w:t>Unfortunately</w:t>
      </w:r>
      <w:proofErr w:type="gramEnd"/>
      <w:r>
        <w:rPr>
          <w:lang w:eastAsia="ja-JP"/>
        </w:rPr>
        <w:t xml:space="preserve"> this approach while great at the beginning of the design process, must be gradually elevated as the set of functionalities are being established.</w:t>
      </w:r>
    </w:p>
    <w:p w:rsidR="003108AA" w:rsidRDefault="003108AA" w:rsidP="00855614">
      <w:pPr>
        <w:rPr>
          <w:lang w:eastAsia="ja-JP"/>
        </w:rPr>
      </w:pPr>
      <w:r>
        <w:rPr>
          <w:lang w:eastAsia="ja-JP"/>
        </w:rPr>
        <w:t>- Lack of common UI patterns that come with a set of de-facto industry standard CSS front-end frameworks – Bootstrap, Foundation, Semantic UI and more. All these solve the same problem in a very similar ways. The biggest advantage these provide are commonly recognised UI conventions.</w:t>
      </w:r>
    </w:p>
    <w:p w:rsidR="00B970E8" w:rsidRPr="00FC4952" w:rsidRDefault="00B970E8" w:rsidP="00B82CAC"/>
    <w:p w:rsidR="00B970E8" w:rsidRPr="00FC4952" w:rsidRDefault="00B970E8" w:rsidP="00B82CAC"/>
    <w:p w:rsidR="00B970E8" w:rsidRPr="0021155C" w:rsidRDefault="00B970E8" w:rsidP="00877B54">
      <w:pPr>
        <w:pStyle w:val="Heading3"/>
      </w:pPr>
      <w:bookmarkStart w:id="17" w:name="_Toc156637756"/>
      <w:bookmarkStart w:id="18" w:name="_Toc180208630"/>
      <w:bookmarkStart w:id="19" w:name="_Toc273452584"/>
      <w:bookmarkStart w:id="20" w:name="_Toc462057030"/>
      <w:bookmarkStart w:id="21" w:name="_Toc142269995"/>
      <w:r w:rsidRPr="0021155C">
        <w:t>Description of weaknesses</w:t>
      </w:r>
      <w:r>
        <w:t>, risk</w:t>
      </w:r>
      <w:r w:rsidRPr="0021155C">
        <w:t>s in or drawbacks of the current system</w:t>
      </w:r>
      <w:bookmarkEnd w:id="17"/>
      <w:bookmarkEnd w:id="18"/>
      <w:bookmarkEnd w:id="19"/>
      <w:bookmarkEnd w:id="20"/>
      <w:r w:rsidRPr="0021155C">
        <w:t xml:space="preserve"> </w:t>
      </w:r>
    </w:p>
    <w:p w:rsidR="00B970E8" w:rsidRPr="00647989" w:rsidRDefault="00B970E8" w:rsidP="00B970E8">
      <w:pPr>
        <w:rPr>
          <w:vanish/>
          <w:color w:val="0000FF"/>
        </w:rPr>
      </w:pPr>
      <w:r w:rsidRPr="00647989">
        <w:rPr>
          <w:vanish/>
          <w:color w:val="0000FF"/>
        </w:rPr>
        <w:t>This section sets out the current weaknesses, problems or risks which prompted the initial needs study. An order of priority can be set, based on how serious an adverse impact the various problems have on the current system, as follows:</w:t>
      </w:r>
    </w:p>
    <w:p w:rsidR="00B970E8" w:rsidRPr="00647989" w:rsidRDefault="00B970E8" w:rsidP="007C5260">
      <w:pPr>
        <w:numPr>
          <w:ilvl w:val="0"/>
          <w:numId w:val="7"/>
        </w:numPr>
        <w:rPr>
          <w:vanish/>
          <w:color w:val="0000FF"/>
        </w:rPr>
      </w:pPr>
      <w:r w:rsidRPr="00647989">
        <w:rPr>
          <w:vanish/>
          <w:color w:val="0000FF"/>
        </w:rPr>
        <w:t>1: serious adverse impact, to be dealt with as a priority;</w:t>
      </w:r>
    </w:p>
    <w:p w:rsidR="00B970E8" w:rsidRPr="00647989" w:rsidRDefault="00B970E8" w:rsidP="007C5260">
      <w:pPr>
        <w:numPr>
          <w:ilvl w:val="0"/>
          <w:numId w:val="7"/>
        </w:numPr>
        <w:rPr>
          <w:vanish/>
          <w:color w:val="0000FF"/>
        </w:rPr>
      </w:pPr>
      <w:r w:rsidRPr="00647989">
        <w:rPr>
          <w:vanish/>
          <w:color w:val="0000FF"/>
        </w:rPr>
        <w:t>2: adverse impact - the problem can be got round, but should be solved in the new system;</w:t>
      </w:r>
    </w:p>
    <w:p w:rsidR="00B970E8" w:rsidRPr="00647989" w:rsidRDefault="00B970E8" w:rsidP="007C5260">
      <w:pPr>
        <w:numPr>
          <w:ilvl w:val="0"/>
          <w:numId w:val="7"/>
        </w:numPr>
        <w:rPr>
          <w:vanish/>
          <w:color w:val="0000FF"/>
        </w:rPr>
      </w:pPr>
      <w:r w:rsidRPr="00647989">
        <w:rPr>
          <w:vanish/>
          <w:color w:val="0000FF"/>
        </w:rPr>
        <w:t>3: no adverse impact - user-friendliness issue which can be dealt with in a later version but needs to be highlighted.</w:t>
      </w:r>
    </w:p>
    <w:tbl>
      <w:tblPr>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2449"/>
        <w:gridCol w:w="5489"/>
        <w:gridCol w:w="1299"/>
      </w:tblGrid>
      <w:tr w:rsidR="00733502" w:rsidRPr="0021155C" w:rsidTr="00CC6A60">
        <w:trPr>
          <w:tblHeader/>
        </w:trPr>
        <w:tc>
          <w:tcPr>
            <w:tcW w:w="2449" w:type="dxa"/>
            <w:shd w:val="clear" w:color="auto" w:fill="BFBFBF"/>
          </w:tcPr>
          <w:bookmarkEnd w:id="21"/>
          <w:p w:rsidR="00B970E8" w:rsidRPr="00733502" w:rsidRDefault="00B970E8" w:rsidP="00733502">
            <w:pPr>
              <w:jc w:val="center"/>
              <w:rPr>
                <w:b/>
                <w:lang w:val="fr-FR" w:eastAsia="fr-FR"/>
              </w:rPr>
            </w:pPr>
            <w:proofErr w:type="spellStart"/>
            <w:r w:rsidRPr="00733502">
              <w:rPr>
                <w:b/>
                <w:lang w:val="fr-FR" w:eastAsia="fr-FR"/>
              </w:rPr>
              <w:t>Problem</w:t>
            </w:r>
            <w:proofErr w:type="spellEnd"/>
          </w:p>
        </w:tc>
        <w:tc>
          <w:tcPr>
            <w:tcW w:w="5489" w:type="dxa"/>
            <w:shd w:val="clear" w:color="auto" w:fill="BFBFBF"/>
          </w:tcPr>
          <w:p w:rsidR="00B970E8" w:rsidRPr="00733502" w:rsidRDefault="00B970E8" w:rsidP="00733502">
            <w:pPr>
              <w:jc w:val="center"/>
              <w:rPr>
                <w:b/>
                <w:lang w:val="fr-FR" w:eastAsia="fr-FR"/>
              </w:rPr>
            </w:pPr>
            <w:r w:rsidRPr="00733502">
              <w:rPr>
                <w:b/>
                <w:lang w:val="fr-FR" w:eastAsia="fr-FR"/>
              </w:rPr>
              <w:t>Description</w:t>
            </w:r>
          </w:p>
        </w:tc>
        <w:tc>
          <w:tcPr>
            <w:tcW w:w="1299" w:type="dxa"/>
            <w:shd w:val="clear" w:color="auto" w:fill="BFBFBF"/>
          </w:tcPr>
          <w:p w:rsidR="00B970E8" w:rsidRPr="00733502" w:rsidRDefault="00B970E8" w:rsidP="00733502">
            <w:pPr>
              <w:jc w:val="center"/>
              <w:rPr>
                <w:b/>
                <w:lang w:val="fr-FR" w:eastAsia="fr-FR"/>
              </w:rPr>
            </w:pPr>
            <w:proofErr w:type="spellStart"/>
            <w:r w:rsidRPr="00733502">
              <w:rPr>
                <w:b/>
                <w:lang w:val="fr-FR" w:eastAsia="fr-FR"/>
              </w:rPr>
              <w:t>Priority</w:t>
            </w:r>
            <w:proofErr w:type="spellEnd"/>
          </w:p>
        </w:tc>
      </w:tr>
      <w:tr w:rsidR="00B970E8" w:rsidRPr="00FC4952" w:rsidTr="00733502">
        <w:tc>
          <w:tcPr>
            <w:tcW w:w="2449" w:type="dxa"/>
            <w:shd w:val="clear" w:color="auto" w:fill="auto"/>
          </w:tcPr>
          <w:p w:rsidR="00B970E8" w:rsidRPr="0066048D" w:rsidRDefault="006B6B9F" w:rsidP="00B82CAC">
            <w:pPr>
              <w:rPr>
                <w:b/>
                <w:lang w:val="fr-FR" w:eastAsia="fr-FR"/>
              </w:rPr>
            </w:pPr>
            <w:r w:rsidRPr="0066048D">
              <w:rPr>
                <w:b/>
                <w:lang w:val="fr-FR" w:eastAsia="fr-FR"/>
              </w:rPr>
              <w:t xml:space="preserve">Non </w:t>
            </w:r>
            <w:proofErr w:type="spellStart"/>
            <w:r w:rsidRPr="0066048D">
              <w:rPr>
                <w:b/>
                <w:lang w:val="fr-FR" w:eastAsia="fr-FR"/>
              </w:rPr>
              <w:t>dynamic</w:t>
            </w:r>
            <w:proofErr w:type="spellEnd"/>
            <w:r w:rsidRPr="0066048D">
              <w:rPr>
                <w:b/>
                <w:lang w:val="fr-FR" w:eastAsia="fr-FR"/>
              </w:rPr>
              <w:t xml:space="preserve"> </w:t>
            </w:r>
            <w:proofErr w:type="spellStart"/>
            <w:r w:rsidRPr="0066048D">
              <w:rPr>
                <w:b/>
                <w:lang w:val="fr-FR" w:eastAsia="fr-FR"/>
              </w:rPr>
              <w:t>mockups</w:t>
            </w:r>
            <w:proofErr w:type="spellEnd"/>
          </w:p>
        </w:tc>
        <w:tc>
          <w:tcPr>
            <w:tcW w:w="5489" w:type="dxa"/>
            <w:shd w:val="clear" w:color="auto" w:fill="auto"/>
          </w:tcPr>
          <w:p w:rsidR="00B970E8" w:rsidRPr="0066048D" w:rsidRDefault="0066048D" w:rsidP="00B82CAC">
            <w:pPr>
              <w:rPr>
                <w:lang w:eastAsia="fr-FR"/>
              </w:rPr>
            </w:pPr>
            <w:r w:rsidRPr="0066048D">
              <w:rPr>
                <w:lang w:eastAsia="fr-FR"/>
              </w:rPr>
              <w:t xml:space="preserve">Currently supported software produces only PNG exports that do not contain any interactions. </w:t>
            </w:r>
            <w:r>
              <w:rPr>
                <w:lang w:eastAsia="fr-FR"/>
              </w:rPr>
              <w:t xml:space="preserve">There is no software that would allow to (at minimum) </w:t>
            </w:r>
            <w:proofErr w:type="gramStart"/>
            <w:r>
              <w:rPr>
                <w:lang w:eastAsia="fr-FR"/>
              </w:rPr>
              <w:t>connect</w:t>
            </w:r>
            <w:proofErr w:type="gramEnd"/>
            <w:r>
              <w:rPr>
                <w:lang w:eastAsia="fr-FR"/>
              </w:rPr>
              <w:t xml:space="preserve"> certain fields of a given PNG export to another PNG screen.</w:t>
            </w:r>
          </w:p>
        </w:tc>
        <w:tc>
          <w:tcPr>
            <w:tcW w:w="1299" w:type="dxa"/>
            <w:shd w:val="clear" w:color="auto" w:fill="auto"/>
          </w:tcPr>
          <w:p w:rsidR="00B970E8" w:rsidRPr="0066048D" w:rsidRDefault="006B6B9F" w:rsidP="00B82CAC">
            <w:pPr>
              <w:rPr>
                <w:lang w:eastAsia="fr-FR"/>
              </w:rPr>
            </w:pPr>
            <w:r w:rsidRPr="0066048D">
              <w:rPr>
                <w:lang w:eastAsia="fr-FR"/>
              </w:rPr>
              <w:t>1</w:t>
            </w:r>
          </w:p>
        </w:tc>
      </w:tr>
      <w:tr w:rsidR="00B970E8" w:rsidRPr="00FC4952" w:rsidTr="00733502">
        <w:tc>
          <w:tcPr>
            <w:tcW w:w="2449" w:type="dxa"/>
            <w:shd w:val="clear" w:color="auto" w:fill="auto"/>
          </w:tcPr>
          <w:p w:rsidR="00B970E8" w:rsidRPr="0066048D" w:rsidRDefault="006B6B9F" w:rsidP="00B82CAC">
            <w:pPr>
              <w:rPr>
                <w:b/>
                <w:lang w:eastAsia="fr-FR"/>
              </w:rPr>
            </w:pPr>
            <w:r w:rsidRPr="0066048D">
              <w:rPr>
                <w:b/>
                <w:lang w:eastAsia="fr-FR"/>
              </w:rPr>
              <w:t>No shared elements across screens</w:t>
            </w:r>
          </w:p>
        </w:tc>
        <w:tc>
          <w:tcPr>
            <w:tcW w:w="5489" w:type="dxa"/>
            <w:shd w:val="clear" w:color="auto" w:fill="auto"/>
          </w:tcPr>
          <w:p w:rsidR="0066048D" w:rsidRPr="006B6B9F" w:rsidRDefault="0066048D" w:rsidP="00B82CAC">
            <w:pPr>
              <w:rPr>
                <w:lang w:eastAsia="fr-FR"/>
              </w:rPr>
            </w:pPr>
            <w:r>
              <w:rPr>
                <w:lang w:eastAsia="fr-FR"/>
              </w:rPr>
              <w:t xml:space="preserve">Any element on any given screen is an independent </w:t>
            </w:r>
            <w:proofErr w:type="gramStart"/>
            <w:r>
              <w:rPr>
                <w:lang w:eastAsia="fr-FR"/>
              </w:rPr>
              <w:t>design,</w:t>
            </w:r>
            <w:proofErr w:type="gramEnd"/>
            <w:r>
              <w:rPr>
                <w:lang w:eastAsia="fr-FR"/>
              </w:rPr>
              <w:t xml:space="preserve"> there is no inheritance that would allow to propagate a change in one major element into all screens that inherit the element. Any modification </w:t>
            </w:r>
            <w:proofErr w:type="gramStart"/>
            <w:r>
              <w:rPr>
                <w:lang w:eastAsia="fr-FR"/>
              </w:rPr>
              <w:t>must be propagated</w:t>
            </w:r>
            <w:proofErr w:type="gramEnd"/>
            <w:r>
              <w:rPr>
                <w:lang w:eastAsia="fr-FR"/>
              </w:rPr>
              <w:t xml:space="preserve"> across all the screens by hand – and given that no screen contains dynamic elements, the number of screens requiring updates over a relatively minor change mounts up very fast.</w:t>
            </w:r>
          </w:p>
        </w:tc>
        <w:tc>
          <w:tcPr>
            <w:tcW w:w="1299" w:type="dxa"/>
            <w:shd w:val="clear" w:color="auto" w:fill="auto"/>
          </w:tcPr>
          <w:p w:rsidR="00B970E8" w:rsidRPr="006B6B9F" w:rsidRDefault="006B6B9F" w:rsidP="00B82CAC">
            <w:pPr>
              <w:rPr>
                <w:lang w:eastAsia="fr-FR"/>
              </w:rPr>
            </w:pPr>
            <w:r>
              <w:rPr>
                <w:lang w:eastAsia="fr-FR"/>
              </w:rPr>
              <w:t>1</w:t>
            </w:r>
          </w:p>
        </w:tc>
      </w:tr>
      <w:tr w:rsidR="0066048D" w:rsidRPr="00FC4952" w:rsidTr="00733502">
        <w:tc>
          <w:tcPr>
            <w:tcW w:w="2449" w:type="dxa"/>
            <w:shd w:val="clear" w:color="auto" w:fill="auto"/>
          </w:tcPr>
          <w:p w:rsidR="0066048D" w:rsidRPr="0066048D" w:rsidRDefault="0066048D" w:rsidP="00B82CAC">
            <w:pPr>
              <w:rPr>
                <w:b/>
                <w:lang w:eastAsia="fr-FR"/>
              </w:rPr>
            </w:pPr>
            <w:r w:rsidRPr="0066048D">
              <w:rPr>
                <w:b/>
                <w:lang w:eastAsia="fr-FR"/>
              </w:rPr>
              <w:t>Remains at the level of wireframes – does not support other fidelity levels.</w:t>
            </w:r>
          </w:p>
        </w:tc>
        <w:tc>
          <w:tcPr>
            <w:tcW w:w="5489" w:type="dxa"/>
            <w:shd w:val="clear" w:color="auto" w:fill="auto"/>
          </w:tcPr>
          <w:p w:rsidR="0066048D" w:rsidRPr="006B6B9F" w:rsidRDefault="0066048D" w:rsidP="00B82CAC">
            <w:pPr>
              <w:rPr>
                <w:lang w:eastAsia="fr-FR"/>
              </w:rPr>
            </w:pPr>
            <w:r>
              <w:rPr>
                <w:lang w:eastAsia="fr-FR"/>
              </w:rPr>
              <w:t xml:space="preserve">Once a basic functionality has been established, there is no possibility to produce test screens with an intermediate fidelity – as to *not* break users focus on functionalities. Users tend to focus on presentation if the presentation </w:t>
            </w:r>
            <w:proofErr w:type="gramStart"/>
            <w:r>
              <w:rPr>
                <w:lang w:eastAsia="fr-FR"/>
              </w:rPr>
              <w:t>is provided</w:t>
            </w:r>
            <w:proofErr w:type="gramEnd"/>
            <w:r>
              <w:rPr>
                <w:lang w:eastAsia="fr-FR"/>
              </w:rPr>
              <w:t xml:space="preserve"> at a too low of a fidelity for a test.</w:t>
            </w:r>
          </w:p>
        </w:tc>
        <w:tc>
          <w:tcPr>
            <w:tcW w:w="1299" w:type="dxa"/>
            <w:shd w:val="clear" w:color="auto" w:fill="auto"/>
          </w:tcPr>
          <w:p w:rsidR="0066048D" w:rsidRDefault="0066048D" w:rsidP="00B82CAC">
            <w:pPr>
              <w:rPr>
                <w:lang w:eastAsia="fr-FR"/>
              </w:rPr>
            </w:pPr>
            <w:r>
              <w:rPr>
                <w:lang w:eastAsia="fr-FR"/>
              </w:rPr>
              <w:t>1</w:t>
            </w:r>
          </w:p>
        </w:tc>
      </w:tr>
      <w:tr w:rsidR="00B970E8" w:rsidRPr="00FC4952" w:rsidTr="00733502">
        <w:tc>
          <w:tcPr>
            <w:tcW w:w="2449" w:type="dxa"/>
            <w:shd w:val="clear" w:color="auto" w:fill="auto"/>
          </w:tcPr>
          <w:p w:rsidR="00B970E8" w:rsidRPr="0066048D" w:rsidRDefault="006B6B9F" w:rsidP="00B82CAC">
            <w:pPr>
              <w:rPr>
                <w:b/>
                <w:lang w:eastAsia="fr-FR"/>
              </w:rPr>
            </w:pPr>
            <w:r w:rsidRPr="0066048D">
              <w:rPr>
                <w:b/>
                <w:lang w:eastAsia="fr-FR"/>
              </w:rPr>
              <w:t>No HTML code to speed up start of the development</w:t>
            </w:r>
          </w:p>
        </w:tc>
        <w:tc>
          <w:tcPr>
            <w:tcW w:w="5489" w:type="dxa"/>
            <w:shd w:val="clear" w:color="auto" w:fill="auto"/>
          </w:tcPr>
          <w:p w:rsidR="00B970E8" w:rsidRPr="006B6B9F" w:rsidRDefault="0066048D" w:rsidP="00B82CAC">
            <w:pPr>
              <w:rPr>
                <w:lang w:eastAsia="fr-FR"/>
              </w:rPr>
            </w:pPr>
            <w:r>
              <w:rPr>
                <w:lang w:eastAsia="fr-FR"/>
              </w:rPr>
              <w:t xml:space="preserve">Exports </w:t>
            </w:r>
            <w:proofErr w:type="gramStart"/>
            <w:r>
              <w:rPr>
                <w:lang w:eastAsia="fr-FR"/>
              </w:rPr>
              <w:t>are provided</w:t>
            </w:r>
            <w:proofErr w:type="gramEnd"/>
            <w:r>
              <w:rPr>
                <w:lang w:eastAsia="fr-FR"/>
              </w:rPr>
              <w:t xml:space="preserve"> only in raster files – PNGs/JPGs. Since the screen construction are simple wireframe primitives, the export </w:t>
            </w:r>
            <w:proofErr w:type="gramStart"/>
            <w:r>
              <w:rPr>
                <w:lang w:eastAsia="fr-FR"/>
              </w:rPr>
              <w:t>cannot be pushed</w:t>
            </w:r>
            <w:proofErr w:type="gramEnd"/>
            <w:r>
              <w:rPr>
                <w:lang w:eastAsia="fr-FR"/>
              </w:rPr>
              <w:t xml:space="preserve"> to HTML. </w:t>
            </w:r>
            <w:r>
              <w:rPr>
                <w:lang w:eastAsia="fr-FR"/>
              </w:rPr>
              <w:lastRenderedPageBreak/>
              <w:t xml:space="preserve">However, if the screen </w:t>
            </w:r>
            <w:proofErr w:type="spellStart"/>
            <w:r>
              <w:rPr>
                <w:lang w:eastAsia="fr-FR"/>
              </w:rPr>
              <w:t>mockups</w:t>
            </w:r>
            <w:proofErr w:type="spellEnd"/>
            <w:r>
              <w:rPr>
                <w:lang w:eastAsia="fr-FR"/>
              </w:rPr>
              <w:t xml:space="preserve"> </w:t>
            </w:r>
            <w:proofErr w:type="gramStart"/>
            <w:r>
              <w:rPr>
                <w:lang w:eastAsia="fr-FR"/>
              </w:rPr>
              <w:t>had been done</w:t>
            </w:r>
            <w:proofErr w:type="gramEnd"/>
            <w:r>
              <w:rPr>
                <w:lang w:eastAsia="fr-FR"/>
              </w:rPr>
              <w:t xml:space="preserve"> with HTML primitives, the export could – in principle – be a HTML files. </w:t>
            </w:r>
          </w:p>
        </w:tc>
        <w:tc>
          <w:tcPr>
            <w:tcW w:w="1299" w:type="dxa"/>
            <w:shd w:val="clear" w:color="auto" w:fill="auto"/>
          </w:tcPr>
          <w:p w:rsidR="00B970E8" w:rsidRPr="006B6B9F" w:rsidRDefault="006B6B9F" w:rsidP="00B82CAC">
            <w:pPr>
              <w:rPr>
                <w:lang w:eastAsia="fr-FR"/>
              </w:rPr>
            </w:pPr>
            <w:r>
              <w:rPr>
                <w:lang w:eastAsia="fr-FR"/>
              </w:rPr>
              <w:lastRenderedPageBreak/>
              <w:t>2</w:t>
            </w:r>
          </w:p>
        </w:tc>
      </w:tr>
      <w:tr w:rsidR="00B970E8" w:rsidRPr="00FC4952" w:rsidTr="00733502">
        <w:tc>
          <w:tcPr>
            <w:tcW w:w="2449" w:type="dxa"/>
            <w:shd w:val="clear" w:color="auto" w:fill="auto"/>
          </w:tcPr>
          <w:p w:rsidR="00B970E8" w:rsidRPr="0066048D" w:rsidRDefault="006B6B9F" w:rsidP="00B82CAC">
            <w:pPr>
              <w:rPr>
                <w:b/>
                <w:lang w:eastAsia="fr-FR"/>
              </w:rPr>
            </w:pPr>
            <w:r w:rsidRPr="0066048D">
              <w:rPr>
                <w:b/>
                <w:lang w:eastAsia="fr-FR"/>
              </w:rPr>
              <w:t>No CSS code to speed up the start of development</w:t>
            </w:r>
          </w:p>
        </w:tc>
        <w:tc>
          <w:tcPr>
            <w:tcW w:w="5489" w:type="dxa"/>
            <w:shd w:val="clear" w:color="auto" w:fill="auto"/>
          </w:tcPr>
          <w:p w:rsidR="00B970E8" w:rsidRPr="006B6B9F" w:rsidRDefault="0066048D" w:rsidP="00B82CAC">
            <w:pPr>
              <w:rPr>
                <w:lang w:eastAsia="fr-FR"/>
              </w:rPr>
            </w:pPr>
            <w:r>
              <w:rPr>
                <w:lang w:eastAsia="fr-FR"/>
              </w:rPr>
              <w:t>As above.</w:t>
            </w:r>
          </w:p>
        </w:tc>
        <w:tc>
          <w:tcPr>
            <w:tcW w:w="1299" w:type="dxa"/>
            <w:shd w:val="clear" w:color="auto" w:fill="auto"/>
          </w:tcPr>
          <w:p w:rsidR="00B970E8" w:rsidRPr="006B6B9F" w:rsidRDefault="006B6B9F" w:rsidP="00B82CAC">
            <w:pPr>
              <w:rPr>
                <w:lang w:eastAsia="fr-FR"/>
              </w:rPr>
            </w:pPr>
            <w:r>
              <w:rPr>
                <w:lang w:eastAsia="fr-FR"/>
              </w:rPr>
              <w:t>2</w:t>
            </w:r>
          </w:p>
        </w:tc>
      </w:tr>
      <w:tr w:rsidR="00B970E8" w:rsidRPr="00FC4952" w:rsidTr="00733502">
        <w:tc>
          <w:tcPr>
            <w:tcW w:w="2449" w:type="dxa"/>
            <w:shd w:val="clear" w:color="auto" w:fill="auto"/>
          </w:tcPr>
          <w:p w:rsidR="00B970E8" w:rsidRPr="0066048D" w:rsidRDefault="006B6B9F" w:rsidP="00571660">
            <w:pPr>
              <w:rPr>
                <w:b/>
                <w:lang w:eastAsia="fr-FR"/>
              </w:rPr>
            </w:pPr>
            <w:r w:rsidRPr="0066048D">
              <w:rPr>
                <w:b/>
                <w:lang w:eastAsia="fr-FR"/>
              </w:rPr>
              <w:t xml:space="preserve">Does not mimic target </w:t>
            </w:r>
            <w:r w:rsidR="00571660" w:rsidRPr="0066048D">
              <w:rPr>
                <w:b/>
                <w:lang w:eastAsia="fr-FR"/>
              </w:rPr>
              <w:t xml:space="preserve">(web browser) </w:t>
            </w:r>
            <w:r w:rsidRPr="0066048D">
              <w:rPr>
                <w:b/>
                <w:lang w:eastAsia="fr-FR"/>
              </w:rPr>
              <w:t xml:space="preserve">environment </w:t>
            </w:r>
            <w:r w:rsidR="00571660" w:rsidRPr="0066048D">
              <w:rPr>
                <w:b/>
                <w:lang w:eastAsia="fr-FR"/>
              </w:rPr>
              <w:t>for reliable user testing.</w:t>
            </w:r>
          </w:p>
        </w:tc>
        <w:tc>
          <w:tcPr>
            <w:tcW w:w="5489" w:type="dxa"/>
            <w:shd w:val="clear" w:color="auto" w:fill="auto"/>
          </w:tcPr>
          <w:p w:rsidR="00B970E8" w:rsidRDefault="0066048D" w:rsidP="00B82CAC">
            <w:pPr>
              <w:rPr>
                <w:lang w:eastAsia="fr-FR"/>
              </w:rPr>
            </w:pPr>
            <w:proofErr w:type="gramStart"/>
            <w:r>
              <w:rPr>
                <w:lang w:eastAsia="fr-FR"/>
              </w:rPr>
              <w:t xml:space="preserve">Lack of dynamism in the screens, raster graphics no HTML &amp; CSS, result in deliverables that are more appropriate for a slide show then a reliable User Test. Currently – without an additional piece of software to map exported raster files to each other, there is no way to design a User Test path, where a </w:t>
            </w:r>
            <w:proofErr w:type="spellStart"/>
            <w:r>
              <w:rPr>
                <w:lang w:eastAsia="fr-FR"/>
              </w:rPr>
              <w:t>mockup</w:t>
            </w:r>
            <w:proofErr w:type="spellEnd"/>
            <w:r>
              <w:rPr>
                <w:lang w:eastAsia="fr-FR"/>
              </w:rPr>
              <w:t xml:space="preserve"> would respond to user action depending on area of the </w:t>
            </w:r>
            <w:proofErr w:type="spellStart"/>
            <w:r>
              <w:rPr>
                <w:lang w:eastAsia="fr-FR"/>
              </w:rPr>
              <w:t>mockup</w:t>
            </w:r>
            <w:proofErr w:type="spellEnd"/>
            <w:r>
              <w:rPr>
                <w:lang w:eastAsia="fr-FR"/>
              </w:rPr>
              <w:t xml:space="preserve"> that user clicks on.</w:t>
            </w:r>
            <w:proofErr w:type="gramEnd"/>
          </w:p>
          <w:p w:rsidR="0066048D" w:rsidRPr="006B6B9F" w:rsidRDefault="0066048D" w:rsidP="00B82CAC">
            <w:pPr>
              <w:rPr>
                <w:lang w:eastAsia="fr-FR"/>
              </w:rPr>
            </w:pPr>
            <w:r>
              <w:rPr>
                <w:lang w:eastAsia="fr-FR"/>
              </w:rPr>
              <w:t>Since these are just raster files, the entire User Test is missing a basic illusion of a software UI environment – one where elements respond to mouse and keyboard actions (e.g. how can a user type a message inside a PNG file?)</w:t>
            </w:r>
          </w:p>
        </w:tc>
        <w:tc>
          <w:tcPr>
            <w:tcW w:w="1299" w:type="dxa"/>
            <w:shd w:val="clear" w:color="auto" w:fill="auto"/>
          </w:tcPr>
          <w:p w:rsidR="00B970E8" w:rsidRPr="006B6B9F" w:rsidRDefault="00D44888" w:rsidP="00B82CAC">
            <w:pPr>
              <w:rPr>
                <w:lang w:eastAsia="fr-FR"/>
              </w:rPr>
            </w:pPr>
            <w:r>
              <w:rPr>
                <w:lang w:eastAsia="fr-FR"/>
              </w:rPr>
              <w:t>2</w:t>
            </w:r>
          </w:p>
        </w:tc>
      </w:tr>
    </w:tbl>
    <w:p w:rsidR="00B970E8" w:rsidRPr="00F6498D" w:rsidRDefault="00B970E8" w:rsidP="00B970E8">
      <w:pPr>
        <w:rPr>
          <w:color w:val="000000"/>
          <w:sz w:val="20"/>
          <w:szCs w:val="20"/>
        </w:rPr>
      </w:pPr>
      <w:r w:rsidRPr="00F6498D">
        <w:rPr>
          <w:b/>
          <w:sz w:val="20"/>
          <w:szCs w:val="20"/>
        </w:rPr>
        <w:t>Priority</w:t>
      </w:r>
      <w:r w:rsidRPr="00F6498D">
        <w:rPr>
          <w:sz w:val="20"/>
          <w:szCs w:val="20"/>
        </w:rPr>
        <w:t>: 1: High; 2: Medium; 3: Low</w:t>
      </w:r>
      <w:r w:rsidRPr="00F6498D">
        <w:rPr>
          <w:color w:val="000000"/>
          <w:sz w:val="20"/>
          <w:szCs w:val="20"/>
        </w:rPr>
        <w:t>.</w:t>
      </w:r>
    </w:p>
    <w:p w:rsidR="00B970E8" w:rsidRDefault="00B970E8" w:rsidP="00B970E8">
      <w:bookmarkStart w:id="22" w:name="_Toc142269996"/>
    </w:p>
    <w:p w:rsidR="00B970E8" w:rsidRDefault="00B970E8" w:rsidP="00877B54">
      <w:pPr>
        <w:pStyle w:val="Heading2"/>
      </w:pPr>
      <w:bookmarkStart w:id="23" w:name="_Toc156637757"/>
      <w:bookmarkStart w:id="24" w:name="_Toc180208631"/>
      <w:bookmarkStart w:id="25" w:name="_Toc273452585"/>
      <w:bookmarkStart w:id="26" w:name="_Toc462057031"/>
      <w:r w:rsidRPr="0021155C">
        <w:t>Descrip</w:t>
      </w:r>
      <w:r w:rsidRPr="00AD39F7">
        <w:t>t</w:t>
      </w:r>
      <w:r w:rsidRPr="0021155C">
        <w:t>ion of needs</w:t>
      </w:r>
      <w:bookmarkEnd w:id="23"/>
      <w:bookmarkEnd w:id="24"/>
      <w:bookmarkEnd w:id="25"/>
      <w:bookmarkEnd w:id="26"/>
    </w:p>
    <w:p w:rsidR="00D26215" w:rsidRPr="0021155C" w:rsidRDefault="00D26215" w:rsidP="00877B54">
      <w:pPr>
        <w:pStyle w:val="Heading3"/>
      </w:pPr>
      <w:bookmarkStart w:id="27" w:name="_Toc156637758"/>
      <w:bookmarkStart w:id="28" w:name="_Toc180208632"/>
      <w:bookmarkStart w:id="29" w:name="_Toc273452586"/>
      <w:bookmarkStart w:id="30" w:name="_Toc462057032"/>
      <w:bookmarkStart w:id="31" w:name="_Toc318705309"/>
      <w:r w:rsidRPr="0021155C">
        <w:t>Overview</w:t>
      </w:r>
      <w:bookmarkEnd w:id="27"/>
      <w:bookmarkEnd w:id="28"/>
      <w:bookmarkEnd w:id="29"/>
      <w:bookmarkEnd w:id="30"/>
    </w:p>
    <w:p w:rsidR="00D26215" w:rsidRDefault="00D26215" w:rsidP="00D26215">
      <w:pPr>
        <w:pStyle w:val="Guidancenotprinted"/>
      </w:pPr>
      <w:r w:rsidRPr="0021155C">
        <w:t>The aim of this section is to provide a clear picture of user needs and expectations. Needs are conditions that the software must satisfy. The first step is to identify, forward and record the basic requir</w:t>
      </w:r>
      <w:r>
        <w:t xml:space="preserve">ements that the initiative </w:t>
      </w:r>
      <w:r w:rsidRPr="0021155C">
        <w:t xml:space="preserve">must meet. The needs must be described clearly and simply, so as to ensure they are understood by </w:t>
      </w:r>
      <w:r>
        <w:t>all the SSP stakeholders.</w:t>
      </w:r>
    </w:p>
    <w:p w:rsidR="00D26215" w:rsidRPr="00FC4952" w:rsidRDefault="00D26215" w:rsidP="00D26215"/>
    <w:p w:rsidR="00EC1DCF" w:rsidRPr="00480C8D" w:rsidRDefault="00EC1DCF" w:rsidP="00877B54">
      <w:pPr>
        <w:pStyle w:val="Heading3"/>
      </w:pPr>
      <w:bookmarkStart w:id="32" w:name="_Toc462057033"/>
      <w:r w:rsidRPr="00480C8D">
        <w:t>Justification</w:t>
      </w:r>
      <w:bookmarkEnd w:id="31"/>
      <w:bookmarkEnd w:id="32"/>
    </w:p>
    <w:p w:rsidR="00EC1DCF" w:rsidRPr="000A35EB" w:rsidRDefault="00EC1DCF" w:rsidP="00877B54">
      <w:pPr>
        <w:pStyle w:val="Heading3"/>
        <w:numPr>
          <w:ilvl w:val="3"/>
          <w:numId w:val="5"/>
        </w:numPr>
      </w:pPr>
      <w:bookmarkStart w:id="33" w:name="_Toc318705310"/>
      <w:bookmarkStart w:id="34" w:name="_Toc462057034"/>
      <w:r w:rsidRPr="000A35EB">
        <w:t xml:space="preserve">Main reasons justifying </w:t>
      </w:r>
      <w:r>
        <w:t xml:space="preserve">the </w:t>
      </w:r>
      <w:r w:rsidRPr="000A35EB">
        <w:t>initiative</w:t>
      </w:r>
      <w:bookmarkEnd w:id="33"/>
      <w:bookmarkEnd w:id="34"/>
    </w:p>
    <w:p w:rsidR="00EC1DCF" w:rsidRDefault="00EC1DCF" w:rsidP="00EC1DCF">
      <w:pPr>
        <w:pStyle w:val="Conseilsinvisibles"/>
      </w:pPr>
      <w:r>
        <w:t>In this section, you have to justify why it is important to launch an initiative, you can also resume the main current weaknesses, problems or risks that can affect the organisation.</w:t>
      </w:r>
    </w:p>
    <w:p w:rsidR="00EC1DCF" w:rsidRDefault="00EC1DCF" w:rsidP="00EC1DCF">
      <w:pPr>
        <w:tabs>
          <w:tab w:val="left" w:pos="1065"/>
        </w:tabs>
        <w:rPr>
          <w:lang w:eastAsia="ja-JP"/>
        </w:rPr>
      </w:pPr>
    </w:p>
    <w:p w:rsidR="00EC1DCF" w:rsidRDefault="00EC1DCF" w:rsidP="00EC1DCF">
      <w:pPr>
        <w:tabs>
          <w:tab w:val="left" w:pos="1065"/>
        </w:tabs>
        <w:rPr>
          <w:lang w:eastAsia="ja-JP"/>
        </w:rPr>
      </w:pPr>
    </w:p>
    <w:p w:rsidR="00EC1DCF" w:rsidRDefault="00EC1DCF" w:rsidP="00877B54">
      <w:pPr>
        <w:pStyle w:val="Heading3"/>
        <w:numPr>
          <w:ilvl w:val="3"/>
          <w:numId w:val="5"/>
        </w:numPr>
      </w:pPr>
      <w:bookmarkStart w:id="35" w:name="_Toc318705311"/>
      <w:bookmarkStart w:id="36" w:name="_Toc462057035"/>
      <w:r w:rsidRPr="00480C8D">
        <w:t>Expected business benefits</w:t>
      </w:r>
      <w:bookmarkEnd w:id="35"/>
      <w:bookmarkEnd w:id="36"/>
    </w:p>
    <w:p w:rsidR="00EC1DCF" w:rsidRPr="00473F94" w:rsidRDefault="00EC1DCF" w:rsidP="00EC1DCF">
      <w:pPr>
        <w:rPr>
          <w:vanish/>
          <w:color w:val="0000FF"/>
        </w:rPr>
      </w:pPr>
      <w:r w:rsidRPr="00473F94">
        <w:rPr>
          <w:vanish/>
          <w:color w:val="0000FF"/>
        </w:rPr>
        <w:t>In this section, you have to describe the business benefits, like:</w:t>
      </w:r>
    </w:p>
    <w:p w:rsidR="00EC1DCF" w:rsidRPr="00473F94" w:rsidRDefault="00EC1DCF" w:rsidP="00EC1DCF">
      <w:pPr>
        <w:pStyle w:val="ListParagraph"/>
        <w:numPr>
          <w:ilvl w:val="0"/>
          <w:numId w:val="10"/>
        </w:numPr>
        <w:rPr>
          <w:vanish/>
          <w:color w:val="0000FF"/>
        </w:rPr>
      </w:pPr>
      <w:r w:rsidRPr="00473F94">
        <w:rPr>
          <w:b/>
          <w:vanish/>
          <w:color w:val="0000FF"/>
        </w:rPr>
        <w:t>Efficiency</w:t>
      </w:r>
      <w:r w:rsidRPr="00473F94">
        <w:rPr>
          <w:vanish/>
          <w:color w:val="0000FF"/>
        </w:rPr>
        <w:t>: Will the requested activity/application contribute to increasing work efficiency/productivity in your service(s) and/or others?</w:t>
      </w:r>
    </w:p>
    <w:p w:rsidR="00EC1DCF" w:rsidRPr="00473F94" w:rsidRDefault="00EC1DCF" w:rsidP="00EC1DCF">
      <w:pPr>
        <w:pStyle w:val="ListParagraph"/>
        <w:numPr>
          <w:ilvl w:val="0"/>
          <w:numId w:val="10"/>
        </w:numPr>
        <w:rPr>
          <w:vanish/>
          <w:color w:val="0000FF"/>
        </w:rPr>
      </w:pPr>
      <w:r w:rsidRPr="00473F94">
        <w:rPr>
          <w:b/>
          <w:vanish/>
          <w:color w:val="0000FF"/>
        </w:rPr>
        <w:t>Optimise resource</w:t>
      </w:r>
      <w:r w:rsidRPr="00473F94">
        <w:rPr>
          <w:vanish/>
          <w:color w:val="0000FF"/>
        </w:rPr>
        <w:t>: Will the requested activity/application contributes to optimising the use of non-staff resources (e.g. technical and non-technical infrastructure resources, information resources, etc.) in your service(s) and/or others</w:t>
      </w:r>
    </w:p>
    <w:p w:rsidR="00EC1DCF" w:rsidRPr="00473F94" w:rsidRDefault="00EC1DCF" w:rsidP="00EC1DCF">
      <w:pPr>
        <w:pStyle w:val="ListParagraph"/>
        <w:numPr>
          <w:ilvl w:val="0"/>
          <w:numId w:val="10"/>
        </w:numPr>
        <w:rPr>
          <w:vanish/>
          <w:color w:val="0000FF"/>
        </w:rPr>
      </w:pPr>
      <w:r w:rsidRPr="00473F94">
        <w:rPr>
          <w:b/>
          <w:vanish/>
          <w:color w:val="0000FF"/>
        </w:rPr>
        <w:t>Enhance capability</w:t>
      </w:r>
      <w:r w:rsidRPr="00473F94">
        <w:rPr>
          <w:vanish/>
          <w:color w:val="0000FF"/>
        </w:rPr>
        <w:t>: Will the requested activity/application contribute to enhance management and delivery capability in your service(s) and/or others?</w:t>
      </w:r>
    </w:p>
    <w:p w:rsidR="00EC1DCF" w:rsidRPr="00473F94" w:rsidRDefault="00EC1DCF" w:rsidP="00EC1DCF">
      <w:pPr>
        <w:pStyle w:val="ListParagraph"/>
        <w:numPr>
          <w:ilvl w:val="0"/>
          <w:numId w:val="10"/>
        </w:numPr>
        <w:rPr>
          <w:vanish/>
          <w:color w:val="0000FF"/>
        </w:rPr>
      </w:pPr>
      <w:r w:rsidRPr="00473F94">
        <w:rPr>
          <w:b/>
          <w:vanish/>
          <w:color w:val="0000FF"/>
        </w:rPr>
        <w:t>Improve service</w:t>
      </w:r>
      <w:r w:rsidRPr="00473F94">
        <w:rPr>
          <w:vanish/>
          <w:color w:val="0000FF"/>
        </w:rPr>
        <w:t>: Will the requested activity/application contribute to improving service(s) delivered to users, either internally or externally?</w:t>
      </w:r>
    </w:p>
    <w:p w:rsidR="00EC1DCF" w:rsidRDefault="00EC1DCF" w:rsidP="00EC1DCF">
      <w:pPr>
        <w:pStyle w:val="ListParagraph"/>
        <w:numPr>
          <w:ilvl w:val="0"/>
          <w:numId w:val="10"/>
        </w:numPr>
        <w:rPr>
          <w:vanish/>
          <w:color w:val="0000FF"/>
        </w:rPr>
      </w:pPr>
      <w:r w:rsidRPr="00473F94">
        <w:rPr>
          <w:vanish/>
          <w:color w:val="0000FF"/>
        </w:rPr>
        <w:t>Etc</w:t>
      </w:r>
      <w:r>
        <w:rPr>
          <w:vanish/>
          <w:color w:val="0000FF"/>
        </w:rPr>
        <w:t>.</w:t>
      </w:r>
    </w:p>
    <w:p w:rsidR="00EC1DCF" w:rsidRDefault="000019C3" w:rsidP="00EC1DCF">
      <w:r>
        <w:t xml:space="preserve">Ability to build fit-for-purpose </w:t>
      </w:r>
      <w:proofErr w:type="spellStart"/>
      <w:r>
        <w:t>mockups</w:t>
      </w:r>
      <w:proofErr w:type="spellEnd"/>
      <w:r>
        <w:t>, that would serve as a basis for User Testing sessions, not only as a paste-ins to Specification Document.</w:t>
      </w:r>
    </w:p>
    <w:p w:rsidR="000019C3" w:rsidRDefault="000019C3" w:rsidP="00EC1DCF">
      <w:r>
        <w:t xml:space="preserve">Ability to produce an interactive system prototype of varying fidelity is fundamental in solving two major design challenges: </w:t>
      </w:r>
    </w:p>
    <w:p w:rsidR="000019C3" w:rsidRDefault="000019C3" w:rsidP="000019C3">
      <w:pPr>
        <w:pStyle w:val="ListParagraph"/>
        <w:numPr>
          <w:ilvl w:val="0"/>
          <w:numId w:val="16"/>
        </w:numPr>
      </w:pPr>
      <w:r>
        <w:t>How adequate the system is to the problem that is being solved,</w:t>
      </w:r>
    </w:p>
    <w:p w:rsidR="000019C3" w:rsidRDefault="000019C3" w:rsidP="000019C3">
      <w:pPr>
        <w:pStyle w:val="ListParagraph"/>
        <w:numPr>
          <w:ilvl w:val="0"/>
          <w:numId w:val="16"/>
        </w:numPr>
      </w:pPr>
      <w:r>
        <w:t>User buy-in for changes the system introduces.</w:t>
      </w:r>
    </w:p>
    <w:p w:rsidR="00EC1DCF" w:rsidRDefault="000019C3" w:rsidP="00EC1DCF">
      <w:pPr>
        <w:rPr>
          <w:lang w:val="en-US" w:eastAsia="ja-JP"/>
        </w:rPr>
      </w:pPr>
      <w:r>
        <w:rPr>
          <w:lang w:val="en-US" w:eastAsia="ja-JP"/>
        </w:rPr>
        <w:lastRenderedPageBreak/>
        <w:t>With a quality prototyping framework, that would take advantage of major existing front-end frameworks and allowing to reuse project/service/unit/</w:t>
      </w:r>
      <w:proofErr w:type="spellStart"/>
      <w:r>
        <w:rPr>
          <w:lang w:val="en-US" w:eastAsia="ja-JP"/>
        </w:rPr>
        <w:t>directoriate</w:t>
      </w:r>
      <w:proofErr w:type="spellEnd"/>
      <w:r>
        <w:rPr>
          <w:lang w:val="en-US" w:eastAsia="ja-JP"/>
        </w:rPr>
        <w:t>/organizational level standard components would not only speed up the design process, it would also achieve the following:</w:t>
      </w:r>
    </w:p>
    <w:p w:rsidR="000019C3" w:rsidRPr="003F0693" w:rsidRDefault="000019C3" w:rsidP="003F0693">
      <w:pPr>
        <w:pStyle w:val="ListParagraph"/>
        <w:numPr>
          <w:ilvl w:val="0"/>
          <w:numId w:val="17"/>
        </w:numPr>
        <w:rPr>
          <w:lang w:val="en-US" w:eastAsia="ja-JP"/>
        </w:rPr>
      </w:pPr>
      <w:r w:rsidRPr="003F0693">
        <w:rPr>
          <w:lang w:val="en-US" w:eastAsia="ja-JP"/>
        </w:rPr>
        <w:t>Better UX design as the major front-end frameworks provide a refined usability of UI primitives (primary vs secondary buttons).</w:t>
      </w:r>
    </w:p>
    <w:p w:rsidR="000019C3" w:rsidRPr="003F0693" w:rsidRDefault="000019C3" w:rsidP="003F0693">
      <w:pPr>
        <w:pStyle w:val="ListParagraph"/>
        <w:numPr>
          <w:ilvl w:val="0"/>
          <w:numId w:val="17"/>
        </w:numPr>
        <w:rPr>
          <w:lang w:val="en-US" w:eastAsia="ja-JP"/>
        </w:rPr>
      </w:pPr>
      <w:r w:rsidRPr="003F0693">
        <w:rPr>
          <w:lang w:val="en-US" w:eastAsia="ja-JP"/>
        </w:rPr>
        <w:t>Faster front-end development, as the common components are reused,</w:t>
      </w:r>
    </w:p>
    <w:p w:rsidR="000019C3" w:rsidRDefault="000019C3" w:rsidP="003F0693">
      <w:pPr>
        <w:pStyle w:val="ListParagraph"/>
        <w:numPr>
          <w:ilvl w:val="0"/>
          <w:numId w:val="17"/>
        </w:numPr>
        <w:rPr>
          <w:lang w:val="en-US" w:eastAsia="ja-JP"/>
        </w:rPr>
      </w:pPr>
      <w:r w:rsidRPr="003F0693">
        <w:rPr>
          <w:lang w:val="en-US" w:eastAsia="ja-JP"/>
        </w:rPr>
        <w:t xml:space="preserve">Better interaction with a UI designer (if one is available to the project team) – if there </w:t>
      </w:r>
      <w:proofErr w:type="gramStart"/>
      <w:r w:rsidRPr="003F0693">
        <w:rPr>
          <w:lang w:val="en-US" w:eastAsia="ja-JP"/>
        </w:rPr>
        <w:t>is</w:t>
      </w:r>
      <w:proofErr w:type="gramEnd"/>
      <w:r w:rsidRPr="003F0693">
        <w:rPr>
          <w:lang w:val="en-US" w:eastAsia="ja-JP"/>
        </w:rPr>
        <w:t xml:space="preserve"> no UI designer in the project, the common frameworks’ UI components would help that major UI/UX mistakes are avoided.</w:t>
      </w:r>
    </w:p>
    <w:p w:rsidR="003F0693" w:rsidRPr="003F0693" w:rsidRDefault="003F0693" w:rsidP="003F0693">
      <w:pPr>
        <w:rPr>
          <w:lang w:val="en-US" w:eastAsia="ja-JP"/>
        </w:rPr>
      </w:pPr>
      <w:r>
        <w:rPr>
          <w:lang w:val="en-US" w:eastAsia="ja-JP"/>
        </w:rPr>
        <w:t xml:space="preserve">A good prototyping tool considers how its products </w:t>
      </w:r>
      <w:proofErr w:type="gramStart"/>
      <w:r>
        <w:rPr>
          <w:lang w:val="en-US" w:eastAsia="ja-JP"/>
        </w:rPr>
        <w:t>will be used</w:t>
      </w:r>
      <w:proofErr w:type="gramEnd"/>
      <w:r>
        <w:rPr>
          <w:lang w:val="en-US" w:eastAsia="ja-JP"/>
        </w:rPr>
        <w:t xml:space="preserve"> in interactions with End Users – and attempts to provide a decent testing environment in the target environment of the system. In our case (and most of other EP </w:t>
      </w:r>
      <w:proofErr w:type="gramStart"/>
      <w:r>
        <w:rPr>
          <w:lang w:val="en-US" w:eastAsia="ja-JP"/>
        </w:rPr>
        <w:t>applications)</w:t>
      </w:r>
      <w:proofErr w:type="gramEnd"/>
      <w:r>
        <w:rPr>
          <w:lang w:val="en-US" w:eastAsia="ja-JP"/>
        </w:rPr>
        <w:t xml:space="preserve"> the target environment is a web browser.</w:t>
      </w:r>
    </w:p>
    <w:p w:rsidR="00B970E8" w:rsidRPr="0021155C" w:rsidRDefault="00B970E8" w:rsidP="00877B54">
      <w:pPr>
        <w:pStyle w:val="Heading3"/>
      </w:pPr>
      <w:bookmarkStart w:id="37" w:name="_Toc156637759"/>
      <w:bookmarkStart w:id="38" w:name="_Toc180208633"/>
      <w:bookmarkStart w:id="39" w:name="_Toc273452587"/>
      <w:bookmarkStart w:id="40" w:name="_Toc462057036"/>
      <w:bookmarkStart w:id="41" w:name="_Toc142269998"/>
      <w:bookmarkEnd w:id="22"/>
      <w:r w:rsidRPr="0021155C">
        <w:t>D</w:t>
      </w:r>
      <w:r w:rsidR="00CF6AB6">
        <w:t xml:space="preserve">escription of </w:t>
      </w:r>
      <w:bookmarkEnd w:id="37"/>
      <w:bookmarkEnd w:id="38"/>
      <w:bookmarkEnd w:id="39"/>
      <w:r w:rsidR="00CF6AB6">
        <w:t>Need</w:t>
      </w:r>
      <w:r w:rsidR="002D2409">
        <w:t>s/</w:t>
      </w:r>
      <w:r w:rsidR="00CF6AB6">
        <w:t>Feature</w:t>
      </w:r>
      <w:r w:rsidR="002D2409">
        <w:t>s</w:t>
      </w:r>
      <w:bookmarkEnd w:id="40"/>
    </w:p>
    <w:p w:rsidR="00D81937" w:rsidRPr="0021155C" w:rsidRDefault="00B970E8" w:rsidP="00B970E8">
      <w:pPr>
        <w:pStyle w:val="Guidancenotprinted"/>
      </w:pPr>
      <w:r w:rsidRPr="0021155C">
        <w:t>This section sets out the main f</w:t>
      </w:r>
      <w:r w:rsidR="002D2409">
        <w:t>eatures</w:t>
      </w:r>
      <w:r w:rsidRPr="0021155C">
        <w:t xml:space="preserve"> required in order to meet the needs expressed, on the basis of the description given in the previous section.</w:t>
      </w:r>
    </w:p>
    <w:tbl>
      <w:tblPr>
        <w:tblW w:w="9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237"/>
        <w:gridCol w:w="2212"/>
        <w:gridCol w:w="5489"/>
        <w:gridCol w:w="1299"/>
      </w:tblGrid>
      <w:tr w:rsidR="00733502" w:rsidRPr="00916A93" w:rsidTr="00733502">
        <w:trPr>
          <w:tblHeader/>
          <w:jc w:val="center"/>
        </w:trPr>
        <w:tc>
          <w:tcPr>
            <w:tcW w:w="2449" w:type="dxa"/>
            <w:gridSpan w:val="2"/>
            <w:shd w:val="clear" w:color="auto" w:fill="auto"/>
          </w:tcPr>
          <w:bookmarkEnd w:id="41"/>
          <w:p w:rsidR="00B970E8" w:rsidRPr="00733502" w:rsidRDefault="00CF6AB6" w:rsidP="00733502">
            <w:pPr>
              <w:jc w:val="center"/>
              <w:rPr>
                <w:b/>
                <w:lang w:val="fr-FR" w:eastAsia="fr-FR"/>
              </w:rPr>
            </w:pPr>
            <w:proofErr w:type="spellStart"/>
            <w:r w:rsidRPr="00733502">
              <w:rPr>
                <w:b/>
                <w:lang w:val="fr-FR" w:eastAsia="fr-FR"/>
              </w:rPr>
              <w:t>Need</w:t>
            </w:r>
            <w:proofErr w:type="spellEnd"/>
            <w:r w:rsidR="002D2409" w:rsidRPr="00733502">
              <w:rPr>
                <w:b/>
                <w:lang w:val="fr-FR" w:eastAsia="fr-FR"/>
              </w:rPr>
              <w:t>/</w:t>
            </w:r>
            <w:proofErr w:type="spellStart"/>
            <w:r w:rsidR="00B970E8" w:rsidRPr="00733502">
              <w:rPr>
                <w:b/>
                <w:lang w:val="fr-FR" w:eastAsia="fr-FR"/>
              </w:rPr>
              <w:t>F</w:t>
            </w:r>
            <w:r w:rsidRPr="00733502">
              <w:rPr>
                <w:b/>
                <w:lang w:val="fr-FR" w:eastAsia="fr-FR"/>
              </w:rPr>
              <w:t>eature</w:t>
            </w:r>
            <w:proofErr w:type="spellEnd"/>
          </w:p>
        </w:tc>
        <w:tc>
          <w:tcPr>
            <w:tcW w:w="5489" w:type="dxa"/>
            <w:shd w:val="clear" w:color="auto" w:fill="auto"/>
          </w:tcPr>
          <w:p w:rsidR="00B970E8" w:rsidRPr="00733502" w:rsidRDefault="00B970E8" w:rsidP="00733502">
            <w:pPr>
              <w:jc w:val="center"/>
              <w:rPr>
                <w:b/>
                <w:lang w:val="fr-FR" w:eastAsia="fr-FR"/>
              </w:rPr>
            </w:pPr>
            <w:r w:rsidRPr="00733502">
              <w:rPr>
                <w:b/>
                <w:lang w:val="fr-FR" w:eastAsia="fr-FR"/>
              </w:rPr>
              <w:t>Description</w:t>
            </w:r>
          </w:p>
        </w:tc>
        <w:tc>
          <w:tcPr>
            <w:tcW w:w="1299" w:type="dxa"/>
            <w:shd w:val="clear" w:color="auto" w:fill="auto"/>
          </w:tcPr>
          <w:p w:rsidR="00D133DE" w:rsidRPr="00733502" w:rsidRDefault="00D133DE" w:rsidP="00733502">
            <w:pPr>
              <w:jc w:val="center"/>
              <w:rPr>
                <w:b/>
                <w:lang w:val="fr-FR" w:eastAsia="fr-FR"/>
              </w:rPr>
            </w:pPr>
            <w:proofErr w:type="spellStart"/>
            <w:r w:rsidRPr="00733502">
              <w:rPr>
                <w:b/>
                <w:lang w:val="fr-FR" w:eastAsia="fr-FR"/>
              </w:rPr>
              <w:t>MoSCoW</w:t>
            </w:r>
            <w:proofErr w:type="spellEnd"/>
          </w:p>
          <w:p w:rsidR="00B970E8" w:rsidRPr="00733502" w:rsidRDefault="00B970E8" w:rsidP="00733502">
            <w:pPr>
              <w:jc w:val="center"/>
              <w:rPr>
                <w:b/>
                <w:lang w:val="fr-FR" w:eastAsia="fr-FR"/>
              </w:rPr>
            </w:pPr>
            <w:proofErr w:type="spellStart"/>
            <w:r w:rsidRPr="00733502">
              <w:rPr>
                <w:b/>
                <w:lang w:val="fr-FR" w:eastAsia="fr-FR"/>
              </w:rPr>
              <w:t>Priority</w:t>
            </w:r>
            <w:proofErr w:type="spellEnd"/>
            <w:r w:rsidR="00D133DE" w:rsidRPr="00733502">
              <w:rPr>
                <w:b/>
                <w:lang w:val="fr-FR" w:eastAsia="fr-FR"/>
              </w:rPr>
              <w:t>*</w:t>
            </w:r>
          </w:p>
        </w:tc>
      </w:tr>
      <w:tr w:rsidR="00733502" w:rsidRPr="00FC4952" w:rsidTr="00733502">
        <w:trPr>
          <w:jc w:val="center"/>
        </w:trPr>
        <w:tc>
          <w:tcPr>
            <w:tcW w:w="237" w:type="dxa"/>
            <w:shd w:val="clear" w:color="auto" w:fill="auto"/>
          </w:tcPr>
          <w:p w:rsidR="00B970E8" w:rsidRPr="00733502" w:rsidRDefault="00B970E8" w:rsidP="00916A93">
            <w:pPr>
              <w:rPr>
                <w:color w:val="000000"/>
                <w:lang w:val="fr-FR" w:eastAsia="fr-FR"/>
              </w:rPr>
            </w:pPr>
            <w:r w:rsidRPr="00733502">
              <w:rPr>
                <w:color w:val="000000"/>
                <w:lang w:val="fr-FR" w:eastAsia="fr-FR"/>
              </w:rPr>
              <w:t>1</w:t>
            </w:r>
          </w:p>
        </w:tc>
        <w:tc>
          <w:tcPr>
            <w:tcW w:w="2212" w:type="dxa"/>
            <w:shd w:val="clear" w:color="auto" w:fill="auto"/>
          </w:tcPr>
          <w:p w:rsidR="00B970E8" w:rsidRPr="00733502" w:rsidRDefault="006B6B9F" w:rsidP="00916A93">
            <w:pPr>
              <w:rPr>
                <w:lang w:val="fr-FR" w:eastAsia="fr-FR"/>
              </w:rPr>
            </w:pPr>
            <w:proofErr w:type="spellStart"/>
            <w:r>
              <w:rPr>
                <w:lang w:val="fr-FR" w:eastAsia="fr-FR"/>
              </w:rPr>
              <w:t>Dynamic</w:t>
            </w:r>
            <w:proofErr w:type="spellEnd"/>
            <w:r>
              <w:rPr>
                <w:lang w:val="fr-FR" w:eastAsia="fr-FR"/>
              </w:rPr>
              <w:t xml:space="preserve"> </w:t>
            </w:r>
            <w:proofErr w:type="spellStart"/>
            <w:r>
              <w:rPr>
                <w:lang w:val="fr-FR" w:eastAsia="fr-FR"/>
              </w:rPr>
              <w:t>mockups</w:t>
            </w:r>
            <w:proofErr w:type="spellEnd"/>
          </w:p>
        </w:tc>
        <w:tc>
          <w:tcPr>
            <w:tcW w:w="5489" w:type="dxa"/>
            <w:shd w:val="clear" w:color="auto" w:fill="auto"/>
          </w:tcPr>
          <w:p w:rsidR="00B970E8" w:rsidRPr="00733502" w:rsidRDefault="00F660C9" w:rsidP="00916A93">
            <w:pPr>
              <w:rPr>
                <w:vanish/>
                <w:color w:val="0000FF"/>
              </w:rPr>
            </w:pPr>
            <w:r w:rsidRPr="00733502">
              <w:rPr>
                <w:vanish/>
                <w:color w:val="0000FF"/>
              </w:rPr>
              <w:t xml:space="preserve">It is possible to explain the feature through the user story concept: </w:t>
            </w:r>
            <w:r w:rsidRPr="00733502">
              <w:rPr>
                <w:b/>
                <w:vanish/>
                <w:color w:val="0000FF"/>
              </w:rPr>
              <w:t>As a</w:t>
            </w:r>
            <w:r w:rsidRPr="00733502">
              <w:rPr>
                <w:vanish/>
                <w:color w:val="0000FF"/>
              </w:rPr>
              <w:t xml:space="preserve"> XXXX </w:t>
            </w:r>
            <w:r w:rsidRPr="00733502">
              <w:rPr>
                <w:b/>
                <w:vanish/>
                <w:color w:val="0000FF"/>
              </w:rPr>
              <w:t>I want to</w:t>
            </w:r>
            <w:r w:rsidRPr="00733502">
              <w:rPr>
                <w:vanish/>
                <w:color w:val="0000FF"/>
              </w:rPr>
              <w:t xml:space="preserve"> XXXX </w:t>
            </w:r>
            <w:r w:rsidRPr="00733502">
              <w:rPr>
                <w:b/>
                <w:vanish/>
                <w:color w:val="0000FF"/>
              </w:rPr>
              <w:t>So that</w:t>
            </w:r>
            <w:r w:rsidRPr="00733502">
              <w:rPr>
                <w:vanish/>
                <w:color w:val="0000FF"/>
              </w:rPr>
              <w:t xml:space="preserve"> XXXX</w:t>
            </w:r>
          </w:p>
          <w:p w:rsidR="00F660C9" w:rsidRPr="00733502" w:rsidRDefault="00F660C9" w:rsidP="00916A93">
            <w:pPr>
              <w:rPr>
                <w:i/>
                <w:vanish/>
                <w:color w:val="0000FF"/>
              </w:rPr>
            </w:pPr>
            <w:r w:rsidRPr="00733502">
              <w:rPr>
                <w:i/>
                <w:vanish/>
                <w:color w:val="0000FF"/>
              </w:rPr>
              <w:t>Example:</w:t>
            </w:r>
          </w:p>
          <w:p w:rsidR="00D44888" w:rsidRDefault="00F660C9" w:rsidP="00D44888">
            <w:pPr>
              <w:rPr>
                <w:lang w:eastAsia="fr-FR"/>
              </w:rPr>
            </w:pPr>
            <w:r w:rsidRPr="00733502">
              <w:rPr>
                <w:b/>
                <w:vanish/>
                <w:color w:val="0000FF"/>
              </w:rPr>
              <w:t>As a</w:t>
            </w:r>
            <w:r w:rsidRPr="00733502">
              <w:rPr>
                <w:vanish/>
                <w:color w:val="0000FF"/>
              </w:rPr>
              <w:t xml:space="preserve"> meeting organiser </w:t>
            </w:r>
            <w:r w:rsidRPr="00733502">
              <w:rPr>
                <w:b/>
                <w:vanish/>
                <w:color w:val="0000FF"/>
              </w:rPr>
              <w:t>I want to</w:t>
            </w:r>
            <w:r w:rsidRPr="00733502">
              <w:rPr>
                <w:vanish/>
                <w:color w:val="0000FF"/>
              </w:rPr>
              <w:t xml:space="preserve"> print the final participants list </w:t>
            </w:r>
            <w:r w:rsidRPr="00733502">
              <w:rPr>
                <w:b/>
                <w:vanish/>
                <w:color w:val="0000FF"/>
              </w:rPr>
              <w:t>so that</w:t>
            </w:r>
            <w:r w:rsidRPr="00733502">
              <w:rPr>
                <w:vanish/>
                <w:color w:val="0000FF"/>
              </w:rPr>
              <w:t xml:space="preserve"> I can check the presence</w:t>
            </w:r>
          </w:p>
          <w:p w:rsidR="00D44888" w:rsidRPr="00D44888" w:rsidRDefault="00D44888" w:rsidP="00D44888">
            <w:pPr>
              <w:rPr>
                <w:lang w:eastAsia="fr-FR"/>
              </w:rPr>
            </w:pPr>
            <w:r>
              <w:rPr>
                <w:lang w:eastAsia="fr-FR"/>
              </w:rPr>
              <w:t>As a System Designer I want to be able to include a set of basic interactions in one screen (e.g. I want to be able to include text boxes, drop downs), so that I do not need to create a separate screens for each state (e.g. one for closed, one for opened dropdown).</w:t>
            </w:r>
          </w:p>
        </w:tc>
        <w:tc>
          <w:tcPr>
            <w:tcW w:w="1299" w:type="dxa"/>
            <w:shd w:val="clear" w:color="auto" w:fill="auto"/>
          </w:tcPr>
          <w:p w:rsidR="00B970E8" w:rsidRPr="00F660C9" w:rsidRDefault="000019C3" w:rsidP="00916A93">
            <w:pPr>
              <w:rPr>
                <w:lang w:eastAsia="fr-FR"/>
              </w:rPr>
            </w:pPr>
            <w:r>
              <w:rPr>
                <w:lang w:eastAsia="fr-FR"/>
              </w:rPr>
              <w:t>M</w:t>
            </w:r>
          </w:p>
        </w:tc>
      </w:tr>
      <w:tr w:rsidR="00733502" w:rsidRPr="00FC4952" w:rsidTr="00733502">
        <w:trPr>
          <w:jc w:val="center"/>
        </w:trPr>
        <w:tc>
          <w:tcPr>
            <w:tcW w:w="237" w:type="dxa"/>
            <w:shd w:val="clear" w:color="auto" w:fill="auto"/>
          </w:tcPr>
          <w:p w:rsidR="00B970E8" w:rsidRPr="00733502" w:rsidRDefault="00B970E8" w:rsidP="00733502">
            <w:pPr>
              <w:spacing w:before="60" w:after="60"/>
              <w:rPr>
                <w:color w:val="000000"/>
                <w:lang w:val="fr-FR" w:eastAsia="fr-FR"/>
              </w:rPr>
            </w:pPr>
            <w:r w:rsidRPr="00733502">
              <w:rPr>
                <w:color w:val="000000"/>
                <w:lang w:val="fr-FR" w:eastAsia="fr-FR"/>
              </w:rPr>
              <w:t>2</w:t>
            </w:r>
          </w:p>
        </w:tc>
        <w:tc>
          <w:tcPr>
            <w:tcW w:w="2212" w:type="dxa"/>
            <w:shd w:val="clear" w:color="auto" w:fill="auto"/>
          </w:tcPr>
          <w:p w:rsidR="00B970E8" w:rsidRPr="00733502" w:rsidRDefault="006B6B9F" w:rsidP="00B82CAC">
            <w:pPr>
              <w:rPr>
                <w:lang w:val="fr-FR" w:eastAsia="fr-FR"/>
              </w:rPr>
            </w:pPr>
            <w:proofErr w:type="spellStart"/>
            <w:r>
              <w:rPr>
                <w:lang w:val="fr-FR" w:eastAsia="fr-FR"/>
              </w:rPr>
              <w:t>Reuse</w:t>
            </w:r>
            <w:proofErr w:type="spellEnd"/>
            <w:r>
              <w:rPr>
                <w:lang w:val="fr-FR" w:eastAsia="fr-FR"/>
              </w:rPr>
              <w:t xml:space="preserve"> of </w:t>
            </w:r>
            <w:proofErr w:type="spellStart"/>
            <w:r>
              <w:rPr>
                <w:lang w:val="fr-FR" w:eastAsia="fr-FR"/>
              </w:rPr>
              <w:t>common</w:t>
            </w:r>
            <w:proofErr w:type="spellEnd"/>
            <w:r>
              <w:rPr>
                <w:lang w:val="fr-FR" w:eastAsia="fr-FR"/>
              </w:rPr>
              <w:t xml:space="preserve"> components</w:t>
            </w:r>
          </w:p>
        </w:tc>
        <w:tc>
          <w:tcPr>
            <w:tcW w:w="5489" w:type="dxa"/>
            <w:shd w:val="clear" w:color="auto" w:fill="auto"/>
          </w:tcPr>
          <w:p w:rsidR="00D44888" w:rsidRPr="00D44888" w:rsidRDefault="00D44888" w:rsidP="00B82CAC">
            <w:pPr>
              <w:rPr>
                <w:lang w:eastAsia="fr-FR"/>
              </w:rPr>
            </w:pPr>
            <w:r>
              <w:rPr>
                <w:lang w:eastAsia="fr-FR"/>
              </w:rPr>
              <w:t xml:space="preserve">As a System Designer I want to be able to set and reuse common components with their basic behaviour (e.g. button highlight and cursor change on </w:t>
            </w:r>
            <w:proofErr w:type="spellStart"/>
            <w:r>
              <w:rPr>
                <w:lang w:eastAsia="fr-FR"/>
              </w:rPr>
              <w:t>mouseOver</w:t>
            </w:r>
            <w:proofErr w:type="spellEnd"/>
            <w:r>
              <w:rPr>
                <w:lang w:eastAsia="fr-FR"/>
              </w:rPr>
              <w:t xml:space="preserve">), so that I can build </w:t>
            </w:r>
            <w:proofErr w:type="spellStart"/>
            <w:r>
              <w:rPr>
                <w:lang w:eastAsia="fr-FR"/>
              </w:rPr>
              <w:t>mockups</w:t>
            </w:r>
            <w:proofErr w:type="spellEnd"/>
            <w:r>
              <w:rPr>
                <w:lang w:eastAsia="fr-FR"/>
              </w:rPr>
              <w:t xml:space="preserve"> that can be user tested.</w:t>
            </w:r>
          </w:p>
        </w:tc>
        <w:tc>
          <w:tcPr>
            <w:tcW w:w="1299" w:type="dxa"/>
            <w:shd w:val="clear" w:color="auto" w:fill="auto"/>
          </w:tcPr>
          <w:p w:rsidR="00B970E8" w:rsidRPr="00D44888" w:rsidRDefault="000019C3" w:rsidP="00B82CAC">
            <w:pPr>
              <w:rPr>
                <w:lang w:eastAsia="fr-FR"/>
              </w:rPr>
            </w:pPr>
            <w:r>
              <w:rPr>
                <w:lang w:eastAsia="fr-FR"/>
              </w:rPr>
              <w:t>M</w:t>
            </w:r>
          </w:p>
        </w:tc>
      </w:tr>
      <w:tr w:rsidR="00733502" w:rsidRPr="00FC4952" w:rsidTr="00733502">
        <w:trPr>
          <w:jc w:val="center"/>
        </w:trPr>
        <w:tc>
          <w:tcPr>
            <w:tcW w:w="237" w:type="dxa"/>
            <w:shd w:val="clear" w:color="auto" w:fill="auto"/>
          </w:tcPr>
          <w:p w:rsidR="00B970E8" w:rsidRPr="00D44888" w:rsidRDefault="00B970E8" w:rsidP="00733502">
            <w:pPr>
              <w:spacing w:before="60" w:after="60"/>
              <w:rPr>
                <w:color w:val="000000"/>
                <w:lang w:eastAsia="fr-FR"/>
              </w:rPr>
            </w:pPr>
            <w:r w:rsidRPr="00D44888">
              <w:rPr>
                <w:color w:val="000000"/>
                <w:lang w:eastAsia="fr-FR"/>
              </w:rPr>
              <w:t>3</w:t>
            </w:r>
          </w:p>
        </w:tc>
        <w:tc>
          <w:tcPr>
            <w:tcW w:w="2212" w:type="dxa"/>
            <w:shd w:val="clear" w:color="auto" w:fill="auto"/>
          </w:tcPr>
          <w:p w:rsidR="00B970E8" w:rsidRPr="006B6B9F" w:rsidRDefault="006B6B9F" w:rsidP="000019C3">
            <w:pPr>
              <w:rPr>
                <w:lang w:eastAsia="fr-FR"/>
              </w:rPr>
            </w:pPr>
            <w:r w:rsidRPr="006B6B9F">
              <w:rPr>
                <w:lang w:eastAsia="fr-FR"/>
              </w:rPr>
              <w:t xml:space="preserve">Ability to </w:t>
            </w:r>
            <w:r w:rsidR="000019C3">
              <w:rPr>
                <w:lang w:eastAsia="fr-FR"/>
              </w:rPr>
              <w:t>start test sessions in the application’s target environment (web browser)</w:t>
            </w:r>
          </w:p>
        </w:tc>
        <w:tc>
          <w:tcPr>
            <w:tcW w:w="5489" w:type="dxa"/>
            <w:shd w:val="clear" w:color="auto" w:fill="auto"/>
          </w:tcPr>
          <w:p w:rsidR="00B970E8" w:rsidRPr="006B6B9F" w:rsidRDefault="000019C3" w:rsidP="000019C3">
            <w:pPr>
              <w:rPr>
                <w:lang w:eastAsia="fr-FR"/>
              </w:rPr>
            </w:pPr>
            <w:r>
              <w:rPr>
                <w:lang w:eastAsia="fr-FR"/>
              </w:rPr>
              <w:t xml:space="preserve">As a System </w:t>
            </w:r>
            <w:proofErr w:type="gramStart"/>
            <w:r>
              <w:rPr>
                <w:lang w:eastAsia="fr-FR"/>
              </w:rPr>
              <w:t>Designer</w:t>
            </w:r>
            <w:proofErr w:type="gramEnd"/>
            <w:r>
              <w:rPr>
                <w:lang w:eastAsia="fr-FR"/>
              </w:rPr>
              <w:t xml:space="preserve"> I want to be able to prepare and start a test/presentation session right in a web browser, to try to mimic the target environment that users will be taking. Keeping target environment is essential for decent User Test, as the UI of the browser takes part in the overall system design.</w:t>
            </w:r>
          </w:p>
        </w:tc>
        <w:tc>
          <w:tcPr>
            <w:tcW w:w="1299" w:type="dxa"/>
            <w:shd w:val="clear" w:color="auto" w:fill="auto"/>
          </w:tcPr>
          <w:p w:rsidR="00B970E8" w:rsidRPr="006B6B9F" w:rsidRDefault="000019C3" w:rsidP="00B82CAC">
            <w:pPr>
              <w:rPr>
                <w:lang w:eastAsia="fr-FR"/>
              </w:rPr>
            </w:pPr>
            <w:r>
              <w:rPr>
                <w:lang w:eastAsia="fr-FR"/>
              </w:rPr>
              <w:t>M</w:t>
            </w:r>
          </w:p>
        </w:tc>
      </w:tr>
      <w:tr w:rsidR="00733502" w:rsidRPr="00FC4952" w:rsidTr="00733502">
        <w:trPr>
          <w:jc w:val="center"/>
        </w:trPr>
        <w:tc>
          <w:tcPr>
            <w:tcW w:w="237" w:type="dxa"/>
            <w:shd w:val="clear" w:color="auto" w:fill="auto"/>
          </w:tcPr>
          <w:p w:rsidR="00B970E8" w:rsidRPr="00D44888" w:rsidRDefault="00B970E8" w:rsidP="00733502">
            <w:pPr>
              <w:spacing w:before="60" w:after="60"/>
              <w:rPr>
                <w:color w:val="000000"/>
                <w:lang w:eastAsia="fr-FR"/>
              </w:rPr>
            </w:pPr>
            <w:r w:rsidRPr="00D44888">
              <w:rPr>
                <w:color w:val="000000"/>
                <w:lang w:eastAsia="fr-FR"/>
              </w:rPr>
              <w:t>4</w:t>
            </w:r>
          </w:p>
        </w:tc>
        <w:tc>
          <w:tcPr>
            <w:tcW w:w="2212" w:type="dxa"/>
            <w:shd w:val="clear" w:color="auto" w:fill="auto"/>
          </w:tcPr>
          <w:p w:rsidR="00B970E8" w:rsidRPr="006B6B9F" w:rsidRDefault="000019C3" w:rsidP="00B82CAC">
            <w:pPr>
              <w:rPr>
                <w:lang w:eastAsia="fr-FR"/>
              </w:rPr>
            </w:pPr>
            <w:r>
              <w:rPr>
                <w:lang w:eastAsia="fr-FR"/>
              </w:rPr>
              <w:t>UI Object inheritance</w:t>
            </w:r>
          </w:p>
        </w:tc>
        <w:tc>
          <w:tcPr>
            <w:tcW w:w="5489" w:type="dxa"/>
            <w:shd w:val="clear" w:color="auto" w:fill="auto"/>
          </w:tcPr>
          <w:p w:rsidR="00B970E8" w:rsidRPr="006B6B9F" w:rsidRDefault="000019C3" w:rsidP="00B82CAC">
            <w:pPr>
              <w:rPr>
                <w:lang w:eastAsia="fr-FR"/>
              </w:rPr>
            </w:pPr>
            <w:proofErr w:type="gramStart"/>
            <w:r>
              <w:rPr>
                <w:lang w:eastAsia="fr-FR"/>
              </w:rPr>
              <w:t>As a System Designer I want to take any basic object, customize it for the design and use across several screens, then I want to be able to change design of the object with the information propagated to all screens containing it – so that I would not need to manually make the modification across multiple screens, and I could change the designs with a greater speed following User Feedback after User Testing sessions.</w:t>
            </w:r>
            <w:proofErr w:type="gramEnd"/>
          </w:p>
        </w:tc>
        <w:tc>
          <w:tcPr>
            <w:tcW w:w="1299" w:type="dxa"/>
            <w:shd w:val="clear" w:color="auto" w:fill="auto"/>
          </w:tcPr>
          <w:p w:rsidR="00B970E8" w:rsidRPr="006B6B9F" w:rsidRDefault="000019C3" w:rsidP="00B82CAC">
            <w:pPr>
              <w:rPr>
                <w:lang w:eastAsia="fr-FR"/>
              </w:rPr>
            </w:pPr>
            <w:r>
              <w:rPr>
                <w:lang w:eastAsia="fr-FR"/>
              </w:rPr>
              <w:t>M</w:t>
            </w:r>
          </w:p>
        </w:tc>
      </w:tr>
      <w:tr w:rsidR="00BE7AF5" w:rsidRPr="00FC4952" w:rsidTr="00733502">
        <w:trPr>
          <w:jc w:val="center"/>
        </w:trPr>
        <w:tc>
          <w:tcPr>
            <w:tcW w:w="237" w:type="dxa"/>
            <w:shd w:val="clear" w:color="auto" w:fill="auto"/>
          </w:tcPr>
          <w:p w:rsidR="00BE7AF5" w:rsidRPr="00D44888" w:rsidRDefault="00BE7AF5" w:rsidP="00733502">
            <w:pPr>
              <w:spacing w:before="60" w:after="60"/>
              <w:rPr>
                <w:color w:val="000000"/>
                <w:lang w:eastAsia="fr-FR"/>
              </w:rPr>
            </w:pPr>
            <w:r>
              <w:rPr>
                <w:color w:val="000000"/>
                <w:lang w:eastAsia="fr-FR"/>
              </w:rPr>
              <w:lastRenderedPageBreak/>
              <w:t>5</w:t>
            </w:r>
          </w:p>
        </w:tc>
        <w:tc>
          <w:tcPr>
            <w:tcW w:w="2212" w:type="dxa"/>
            <w:shd w:val="clear" w:color="auto" w:fill="auto"/>
          </w:tcPr>
          <w:p w:rsidR="00BE7AF5" w:rsidRDefault="00BE7AF5" w:rsidP="00B82CAC">
            <w:pPr>
              <w:rPr>
                <w:lang w:eastAsia="fr-FR"/>
              </w:rPr>
            </w:pPr>
            <w:r>
              <w:rPr>
                <w:lang w:eastAsia="fr-FR"/>
              </w:rPr>
              <w:t>Cooperation with external project member</w:t>
            </w:r>
          </w:p>
        </w:tc>
        <w:tc>
          <w:tcPr>
            <w:tcW w:w="5489" w:type="dxa"/>
            <w:shd w:val="clear" w:color="auto" w:fill="auto"/>
          </w:tcPr>
          <w:p w:rsidR="00BE7AF5" w:rsidRDefault="00BE7AF5" w:rsidP="00BE7AF5">
            <w:pPr>
              <w:rPr>
                <w:lang w:eastAsia="fr-FR"/>
              </w:rPr>
            </w:pPr>
            <w:r>
              <w:rPr>
                <w:lang w:eastAsia="fr-FR"/>
              </w:rPr>
              <w:t xml:space="preserve">The project – Trilogue Tables – takes place in between the EP, the Council and </w:t>
            </w:r>
            <w:proofErr w:type="gramStart"/>
            <w:r>
              <w:rPr>
                <w:lang w:eastAsia="fr-FR"/>
              </w:rPr>
              <w:t>at a later date</w:t>
            </w:r>
            <w:proofErr w:type="gramEnd"/>
            <w:r>
              <w:rPr>
                <w:lang w:eastAsia="fr-FR"/>
              </w:rPr>
              <w:t xml:space="preserve"> the Commission. Part of the co-design work </w:t>
            </w:r>
            <w:proofErr w:type="gramStart"/>
            <w:r>
              <w:rPr>
                <w:lang w:eastAsia="fr-FR"/>
              </w:rPr>
              <w:t>has already been carried out</w:t>
            </w:r>
            <w:proofErr w:type="gramEnd"/>
            <w:r>
              <w:rPr>
                <w:lang w:eastAsia="fr-FR"/>
              </w:rPr>
              <w:t xml:space="preserve"> with the Council with the </w:t>
            </w:r>
            <w:proofErr w:type="spellStart"/>
            <w:r>
              <w:rPr>
                <w:lang w:eastAsia="fr-FR"/>
              </w:rPr>
              <w:t>UXPin</w:t>
            </w:r>
            <w:proofErr w:type="spellEnd"/>
            <w:r>
              <w:rPr>
                <w:lang w:eastAsia="fr-FR"/>
              </w:rPr>
              <w:t xml:space="preserve"> software used at the Council (Software #2).</w:t>
            </w:r>
          </w:p>
        </w:tc>
        <w:tc>
          <w:tcPr>
            <w:tcW w:w="1299" w:type="dxa"/>
            <w:shd w:val="clear" w:color="auto" w:fill="auto"/>
          </w:tcPr>
          <w:p w:rsidR="00BE7AF5" w:rsidRDefault="00BE7AF5" w:rsidP="00B82CAC">
            <w:pPr>
              <w:rPr>
                <w:lang w:eastAsia="fr-FR"/>
              </w:rPr>
            </w:pPr>
            <w:r>
              <w:rPr>
                <w:lang w:eastAsia="fr-FR"/>
              </w:rPr>
              <w:t>S</w:t>
            </w:r>
          </w:p>
        </w:tc>
      </w:tr>
      <w:tr w:rsidR="00733502" w:rsidRPr="00FC4952" w:rsidTr="00733502">
        <w:trPr>
          <w:jc w:val="center"/>
        </w:trPr>
        <w:tc>
          <w:tcPr>
            <w:tcW w:w="237" w:type="dxa"/>
            <w:shd w:val="clear" w:color="auto" w:fill="auto"/>
          </w:tcPr>
          <w:p w:rsidR="00B970E8" w:rsidRPr="000019C3" w:rsidRDefault="00BE7AF5" w:rsidP="00733502">
            <w:pPr>
              <w:spacing w:before="60" w:after="60"/>
              <w:rPr>
                <w:color w:val="000000"/>
                <w:lang w:eastAsia="fr-FR"/>
              </w:rPr>
            </w:pPr>
            <w:r>
              <w:rPr>
                <w:color w:val="000000"/>
                <w:lang w:eastAsia="fr-FR"/>
              </w:rPr>
              <w:t>6</w:t>
            </w:r>
          </w:p>
        </w:tc>
        <w:tc>
          <w:tcPr>
            <w:tcW w:w="2212" w:type="dxa"/>
            <w:shd w:val="clear" w:color="auto" w:fill="auto"/>
          </w:tcPr>
          <w:p w:rsidR="00B970E8" w:rsidRPr="006B6B9F" w:rsidRDefault="000019C3" w:rsidP="00B82CAC">
            <w:pPr>
              <w:rPr>
                <w:lang w:eastAsia="fr-FR"/>
              </w:rPr>
            </w:pPr>
            <w:r>
              <w:rPr>
                <w:lang w:eastAsia="fr-FR"/>
              </w:rPr>
              <w:t>Various Fidelity Levels</w:t>
            </w:r>
          </w:p>
        </w:tc>
        <w:tc>
          <w:tcPr>
            <w:tcW w:w="5489" w:type="dxa"/>
            <w:shd w:val="clear" w:color="auto" w:fill="auto"/>
          </w:tcPr>
          <w:p w:rsidR="00B970E8" w:rsidRPr="006B6B9F" w:rsidRDefault="000019C3" w:rsidP="00B82CAC">
            <w:pPr>
              <w:rPr>
                <w:lang w:eastAsia="fr-FR"/>
              </w:rPr>
            </w:pPr>
            <w:r>
              <w:rPr>
                <w:lang w:eastAsia="fr-FR"/>
              </w:rPr>
              <w:t xml:space="preserve">As a System Designer, I want to be able </w:t>
            </w:r>
            <w:proofErr w:type="gramStart"/>
            <w:r>
              <w:rPr>
                <w:lang w:eastAsia="fr-FR"/>
              </w:rPr>
              <w:t>to progressively use</w:t>
            </w:r>
            <w:proofErr w:type="gramEnd"/>
            <w:r>
              <w:rPr>
                <w:lang w:eastAsia="fr-FR"/>
              </w:rPr>
              <w:t xml:space="preserve"> higher fidelity, as the system design advance.</w:t>
            </w:r>
          </w:p>
        </w:tc>
        <w:tc>
          <w:tcPr>
            <w:tcW w:w="1299" w:type="dxa"/>
            <w:shd w:val="clear" w:color="auto" w:fill="auto"/>
          </w:tcPr>
          <w:p w:rsidR="00B970E8" w:rsidRPr="006B6B9F" w:rsidRDefault="000019C3" w:rsidP="00B82CAC">
            <w:pPr>
              <w:rPr>
                <w:lang w:eastAsia="fr-FR"/>
              </w:rPr>
            </w:pPr>
            <w:r>
              <w:rPr>
                <w:lang w:eastAsia="fr-FR"/>
              </w:rPr>
              <w:t>S</w:t>
            </w:r>
          </w:p>
        </w:tc>
      </w:tr>
      <w:tr w:rsidR="000019C3" w:rsidRPr="00FC4952" w:rsidTr="00733502">
        <w:trPr>
          <w:jc w:val="center"/>
        </w:trPr>
        <w:tc>
          <w:tcPr>
            <w:tcW w:w="237" w:type="dxa"/>
            <w:shd w:val="clear" w:color="auto" w:fill="auto"/>
          </w:tcPr>
          <w:p w:rsidR="000019C3" w:rsidRPr="000019C3" w:rsidRDefault="00BE7AF5" w:rsidP="00733502">
            <w:pPr>
              <w:spacing w:before="60" w:after="60"/>
              <w:rPr>
                <w:color w:val="000000"/>
                <w:lang w:eastAsia="fr-FR"/>
              </w:rPr>
            </w:pPr>
            <w:r>
              <w:rPr>
                <w:color w:val="000000"/>
                <w:lang w:val="fr-FR" w:eastAsia="fr-FR"/>
              </w:rPr>
              <w:t>7</w:t>
            </w:r>
          </w:p>
        </w:tc>
        <w:tc>
          <w:tcPr>
            <w:tcW w:w="2212" w:type="dxa"/>
            <w:shd w:val="clear" w:color="auto" w:fill="auto"/>
          </w:tcPr>
          <w:p w:rsidR="000019C3" w:rsidRDefault="000019C3" w:rsidP="00B82CAC">
            <w:pPr>
              <w:rPr>
                <w:lang w:val="fr-FR" w:eastAsia="fr-FR"/>
              </w:rPr>
            </w:pPr>
            <w:r w:rsidRPr="000019C3">
              <w:rPr>
                <w:lang w:eastAsia="fr-FR"/>
              </w:rPr>
              <w:t>Comments</w:t>
            </w:r>
          </w:p>
        </w:tc>
        <w:tc>
          <w:tcPr>
            <w:tcW w:w="5489" w:type="dxa"/>
            <w:shd w:val="clear" w:color="auto" w:fill="auto"/>
          </w:tcPr>
          <w:p w:rsidR="000019C3" w:rsidRPr="000019C3" w:rsidRDefault="000019C3" w:rsidP="00B82CAC">
            <w:pPr>
              <w:rPr>
                <w:lang w:eastAsia="fr-FR"/>
              </w:rPr>
            </w:pPr>
            <w:r w:rsidRPr="000019C3">
              <w:rPr>
                <w:lang w:eastAsia="fr-FR"/>
              </w:rPr>
              <w:t xml:space="preserve">As a Testing </w:t>
            </w:r>
            <w:proofErr w:type="gramStart"/>
            <w:r w:rsidRPr="000019C3">
              <w:rPr>
                <w:lang w:eastAsia="fr-FR"/>
              </w:rPr>
              <w:t>User</w:t>
            </w:r>
            <w:proofErr w:type="gramEnd"/>
            <w:r w:rsidRPr="000019C3">
              <w:rPr>
                <w:lang w:eastAsia="fr-FR"/>
              </w:rPr>
              <w:t xml:space="preserve"> I want to be able to write my comments directly in the test environment.</w:t>
            </w:r>
          </w:p>
        </w:tc>
        <w:tc>
          <w:tcPr>
            <w:tcW w:w="1299" w:type="dxa"/>
            <w:shd w:val="clear" w:color="auto" w:fill="auto"/>
          </w:tcPr>
          <w:p w:rsidR="000019C3" w:rsidRPr="000019C3" w:rsidRDefault="000019C3" w:rsidP="00B82CAC">
            <w:pPr>
              <w:rPr>
                <w:lang w:eastAsia="fr-FR"/>
              </w:rPr>
            </w:pPr>
            <w:r>
              <w:rPr>
                <w:lang w:eastAsia="fr-FR"/>
              </w:rPr>
              <w:t>C</w:t>
            </w:r>
          </w:p>
        </w:tc>
      </w:tr>
      <w:tr w:rsidR="00733502" w:rsidRPr="00FC4952" w:rsidTr="00733502">
        <w:trPr>
          <w:jc w:val="center"/>
        </w:trPr>
        <w:tc>
          <w:tcPr>
            <w:tcW w:w="237" w:type="dxa"/>
            <w:shd w:val="clear" w:color="auto" w:fill="auto"/>
          </w:tcPr>
          <w:p w:rsidR="00B970E8" w:rsidRPr="00733502" w:rsidRDefault="00BE7AF5" w:rsidP="00733502">
            <w:pPr>
              <w:spacing w:before="60" w:after="60"/>
              <w:rPr>
                <w:color w:val="000000"/>
                <w:lang w:val="fr-FR" w:eastAsia="fr-FR"/>
              </w:rPr>
            </w:pPr>
            <w:r>
              <w:rPr>
                <w:color w:val="000000"/>
                <w:lang w:val="fr-FR" w:eastAsia="fr-FR"/>
              </w:rPr>
              <w:t>8</w:t>
            </w:r>
          </w:p>
        </w:tc>
        <w:tc>
          <w:tcPr>
            <w:tcW w:w="2212" w:type="dxa"/>
            <w:shd w:val="clear" w:color="auto" w:fill="auto"/>
          </w:tcPr>
          <w:p w:rsidR="00B970E8" w:rsidRPr="00733502" w:rsidRDefault="000019C3" w:rsidP="00B82CAC">
            <w:pPr>
              <w:rPr>
                <w:lang w:val="fr-FR" w:eastAsia="fr-FR"/>
              </w:rPr>
            </w:pPr>
            <w:proofErr w:type="spellStart"/>
            <w:r>
              <w:rPr>
                <w:lang w:val="fr-FR" w:eastAsia="fr-FR"/>
              </w:rPr>
              <w:t>Iteration</w:t>
            </w:r>
            <w:proofErr w:type="spellEnd"/>
            <w:r>
              <w:rPr>
                <w:lang w:val="fr-FR" w:eastAsia="fr-FR"/>
              </w:rPr>
              <w:t xml:space="preserve"> handling</w:t>
            </w:r>
          </w:p>
        </w:tc>
        <w:tc>
          <w:tcPr>
            <w:tcW w:w="5489" w:type="dxa"/>
            <w:shd w:val="clear" w:color="auto" w:fill="auto"/>
          </w:tcPr>
          <w:p w:rsidR="00B970E8" w:rsidRPr="000019C3" w:rsidRDefault="000019C3" w:rsidP="000019C3">
            <w:pPr>
              <w:rPr>
                <w:lang w:eastAsia="fr-FR"/>
              </w:rPr>
            </w:pPr>
            <w:r w:rsidRPr="000019C3">
              <w:rPr>
                <w:lang w:eastAsia="fr-FR"/>
              </w:rPr>
              <w:t xml:space="preserve">As a System </w:t>
            </w:r>
            <w:proofErr w:type="gramStart"/>
            <w:r w:rsidRPr="000019C3">
              <w:rPr>
                <w:lang w:eastAsia="fr-FR"/>
              </w:rPr>
              <w:t>Designer</w:t>
            </w:r>
            <w:proofErr w:type="gramEnd"/>
            <w:r w:rsidRPr="000019C3">
              <w:rPr>
                <w:lang w:eastAsia="fr-FR"/>
              </w:rPr>
              <w:t xml:space="preserve"> I want to bump +1 iteration, with the archiving occurring behind the scene to all the screens and the object that are inh</w:t>
            </w:r>
            <w:r>
              <w:rPr>
                <w:lang w:eastAsia="fr-FR"/>
              </w:rPr>
              <w:t>e</w:t>
            </w:r>
            <w:r w:rsidRPr="000019C3">
              <w:rPr>
                <w:lang w:eastAsia="fr-FR"/>
              </w:rPr>
              <w:t>red</w:t>
            </w:r>
            <w:r>
              <w:rPr>
                <w:lang w:eastAsia="fr-FR"/>
              </w:rPr>
              <w:t xml:space="preserve"> across multiple screens, so that I could work with greater ease of mind and have access to all the previous versions – all without manually managing files.</w:t>
            </w:r>
          </w:p>
        </w:tc>
        <w:tc>
          <w:tcPr>
            <w:tcW w:w="1299" w:type="dxa"/>
            <w:shd w:val="clear" w:color="auto" w:fill="auto"/>
          </w:tcPr>
          <w:p w:rsidR="00B970E8" w:rsidRPr="00733502" w:rsidRDefault="000019C3" w:rsidP="00B82CAC">
            <w:pPr>
              <w:rPr>
                <w:lang w:val="fr-FR" w:eastAsia="fr-FR"/>
              </w:rPr>
            </w:pPr>
            <w:r>
              <w:rPr>
                <w:lang w:val="fr-FR" w:eastAsia="fr-FR"/>
              </w:rPr>
              <w:t>C</w:t>
            </w:r>
          </w:p>
        </w:tc>
      </w:tr>
    </w:tbl>
    <w:p w:rsidR="00B970E8" w:rsidRDefault="00D133DE" w:rsidP="00A84ED4">
      <w:r>
        <w:t>* Moscow Priority:</w:t>
      </w:r>
    </w:p>
    <w:p w:rsidR="00D133DE" w:rsidRDefault="00D133DE" w:rsidP="00D133DE">
      <w:pPr>
        <w:pStyle w:val="ListParagraph"/>
        <w:numPr>
          <w:ilvl w:val="0"/>
          <w:numId w:val="14"/>
        </w:numPr>
        <w:rPr>
          <w:lang w:eastAsia="ja-JP"/>
        </w:rPr>
      </w:pPr>
      <w:r w:rsidRPr="0054425D">
        <w:rPr>
          <w:b/>
          <w:lang w:eastAsia="ja-JP"/>
        </w:rPr>
        <w:t>M</w:t>
      </w:r>
      <w:r>
        <w:rPr>
          <w:lang w:eastAsia="ja-JP"/>
        </w:rPr>
        <w:t xml:space="preserve"> - Must: </w:t>
      </w:r>
      <w:r w:rsidRPr="00D133DE">
        <w:rPr>
          <w:lang w:eastAsia="ja-JP"/>
        </w:rPr>
        <w:t xml:space="preserve">Describes a </w:t>
      </w:r>
      <w:r>
        <w:rPr>
          <w:lang w:eastAsia="ja-JP"/>
        </w:rPr>
        <w:t>need/feature</w:t>
      </w:r>
      <w:r w:rsidRPr="00D133DE">
        <w:rPr>
          <w:lang w:eastAsia="ja-JP"/>
        </w:rPr>
        <w:t xml:space="preserve"> that must be satisfied in the </w:t>
      </w:r>
      <w:r>
        <w:rPr>
          <w:lang w:eastAsia="ja-JP"/>
        </w:rPr>
        <w:t>software</w:t>
      </w:r>
      <w:r w:rsidRPr="00D133DE">
        <w:rPr>
          <w:lang w:eastAsia="ja-JP"/>
        </w:rPr>
        <w:t xml:space="preserve"> to be considered a success</w:t>
      </w:r>
    </w:p>
    <w:p w:rsidR="00D133DE" w:rsidRDefault="00D133DE" w:rsidP="00D133DE">
      <w:pPr>
        <w:pStyle w:val="ListParagraph"/>
        <w:numPr>
          <w:ilvl w:val="0"/>
          <w:numId w:val="14"/>
        </w:numPr>
        <w:rPr>
          <w:lang w:eastAsia="ja-JP"/>
        </w:rPr>
      </w:pPr>
      <w:r w:rsidRPr="0054425D">
        <w:rPr>
          <w:b/>
          <w:lang w:eastAsia="ja-JP"/>
        </w:rPr>
        <w:t>S</w:t>
      </w:r>
      <w:r>
        <w:rPr>
          <w:lang w:eastAsia="ja-JP"/>
        </w:rPr>
        <w:t xml:space="preserve"> - Should: </w:t>
      </w:r>
      <w:r w:rsidRPr="00D133DE">
        <w:rPr>
          <w:lang w:eastAsia="ja-JP"/>
        </w:rPr>
        <w:t>Represents a high-priority item that should be included in the so</w:t>
      </w:r>
      <w:r>
        <w:rPr>
          <w:lang w:eastAsia="ja-JP"/>
        </w:rPr>
        <w:t>ftware</w:t>
      </w:r>
      <w:r w:rsidRPr="00D133DE">
        <w:rPr>
          <w:lang w:eastAsia="ja-JP"/>
        </w:rPr>
        <w:t xml:space="preserve"> if it is possible. This is often a critical </w:t>
      </w:r>
      <w:r>
        <w:rPr>
          <w:lang w:eastAsia="ja-JP"/>
        </w:rPr>
        <w:t>need/feature</w:t>
      </w:r>
      <w:r w:rsidRPr="00D133DE">
        <w:rPr>
          <w:lang w:eastAsia="ja-JP"/>
        </w:rPr>
        <w:t xml:space="preserve"> but one which can be satisfied in other ways if strictly necessary</w:t>
      </w:r>
    </w:p>
    <w:p w:rsidR="00D133DE" w:rsidRDefault="00D133DE" w:rsidP="00D133DE">
      <w:pPr>
        <w:pStyle w:val="ListParagraph"/>
        <w:numPr>
          <w:ilvl w:val="0"/>
          <w:numId w:val="14"/>
        </w:numPr>
        <w:rPr>
          <w:lang w:eastAsia="ja-JP"/>
        </w:rPr>
      </w:pPr>
      <w:r w:rsidRPr="0054425D">
        <w:rPr>
          <w:b/>
          <w:lang w:eastAsia="ja-JP"/>
        </w:rPr>
        <w:t>C</w:t>
      </w:r>
      <w:r>
        <w:rPr>
          <w:lang w:eastAsia="ja-JP"/>
        </w:rPr>
        <w:t xml:space="preserve"> - Could:</w:t>
      </w:r>
      <w:r w:rsidRPr="00D133DE">
        <w:t xml:space="preserve"> </w:t>
      </w:r>
      <w:r w:rsidRPr="00D133DE">
        <w:rPr>
          <w:lang w:eastAsia="ja-JP"/>
        </w:rPr>
        <w:t xml:space="preserve">Describes a </w:t>
      </w:r>
      <w:proofErr w:type="gramStart"/>
      <w:r w:rsidRPr="00D133DE">
        <w:rPr>
          <w:lang w:eastAsia="ja-JP"/>
        </w:rPr>
        <w:t>requirement which</w:t>
      </w:r>
      <w:proofErr w:type="gramEnd"/>
      <w:r w:rsidRPr="00D133DE">
        <w:rPr>
          <w:lang w:eastAsia="ja-JP"/>
        </w:rPr>
        <w:t xml:space="preserve"> is considered desirable but not necessary. This will be included if time and resources permit.</w:t>
      </w:r>
    </w:p>
    <w:p w:rsidR="00D133DE" w:rsidRPr="00D133DE" w:rsidRDefault="00D133DE" w:rsidP="00D133DE">
      <w:pPr>
        <w:pStyle w:val="ListParagraph"/>
        <w:numPr>
          <w:ilvl w:val="0"/>
          <w:numId w:val="14"/>
        </w:numPr>
        <w:rPr>
          <w:lang w:eastAsia="ja-JP"/>
        </w:rPr>
      </w:pPr>
      <w:r w:rsidRPr="0054425D">
        <w:rPr>
          <w:b/>
          <w:lang w:eastAsia="ja-JP"/>
        </w:rPr>
        <w:t>W</w:t>
      </w:r>
      <w:r>
        <w:rPr>
          <w:lang w:eastAsia="ja-JP"/>
        </w:rPr>
        <w:t xml:space="preserve"> - Won't: </w:t>
      </w:r>
      <w:r w:rsidRPr="00D133DE">
        <w:rPr>
          <w:lang w:eastAsia="ja-JP"/>
        </w:rPr>
        <w:t xml:space="preserve">Represents a </w:t>
      </w:r>
      <w:r>
        <w:rPr>
          <w:lang w:eastAsia="ja-JP"/>
        </w:rPr>
        <w:t>need/feature</w:t>
      </w:r>
      <w:r w:rsidRPr="00D133DE">
        <w:rPr>
          <w:lang w:eastAsia="ja-JP"/>
        </w:rPr>
        <w:t xml:space="preserve"> that stakeholders have agreed </w:t>
      </w:r>
      <w:proofErr w:type="gramStart"/>
      <w:r w:rsidRPr="00D133DE">
        <w:rPr>
          <w:lang w:eastAsia="ja-JP"/>
        </w:rPr>
        <w:t>will not be implemented</w:t>
      </w:r>
      <w:proofErr w:type="gramEnd"/>
      <w:r w:rsidRPr="00D133DE">
        <w:rPr>
          <w:lang w:eastAsia="ja-JP"/>
        </w:rPr>
        <w:t xml:space="preserve"> in a given release, but may be considered for the future.</w:t>
      </w:r>
    </w:p>
    <w:p w:rsidR="00E02486" w:rsidRPr="00E02486" w:rsidRDefault="00E02486" w:rsidP="00877B54">
      <w:pPr>
        <w:pStyle w:val="Heading2"/>
      </w:pPr>
      <w:bookmarkStart w:id="42" w:name="_Toc462057037"/>
      <w:r w:rsidRPr="00E02486">
        <w:t>Assumptions and Constraints</w:t>
      </w:r>
      <w:bookmarkEnd w:id="12"/>
      <w:bookmarkEnd w:id="42"/>
    </w:p>
    <w:p w:rsidR="00E02486" w:rsidRPr="00E02486" w:rsidRDefault="00E02486" w:rsidP="00877B54">
      <w:pPr>
        <w:pStyle w:val="Heading3"/>
        <w:numPr>
          <w:ilvl w:val="2"/>
          <w:numId w:val="5"/>
        </w:numPr>
      </w:pPr>
      <w:bookmarkStart w:id="43" w:name="_Toc318705306"/>
      <w:bookmarkStart w:id="44" w:name="_Toc462057038"/>
      <w:r w:rsidRPr="00E02486">
        <w:t>Assumptions</w:t>
      </w:r>
      <w:bookmarkEnd w:id="43"/>
      <w:bookmarkEnd w:id="44"/>
    </w:p>
    <w:p w:rsidR="00E02486" w:rsidRPr="00E02486" w:rsidRDefault="00E02486" w:rsidP="00E02486">
      <w:pPr>
        <w:spacing w:before="0"/>
        <w:rPr>
          <w:vanish/>
          <w:color w:val="0000FF"/>
        </w:rPr>
      </w:pPr>
      <w:r w:rsidRPr="00E02486">
        <w:rPr>
          <w:vanish/>
          <w:color w:val="0000FF"/>
        </w:rPr>
        <w:t>Assumptions are factors that</w:t>
      </w:r>
      <w:r w:rsidR="008238E1">
        <w:rPr>
          <w:vanish/>
          <w:color w:val="0000FF"/>
        </w:rPr>
        <w:t xml:space="preserve"> </w:t>
      </w:r>
      <w:r w:rsidRPr="008238E1">
        <w:rPr>
          <w:vanish/>
          <w:color w:val="0000FF"/>
        </w:rPr>
        <w:t>are considered to be true, real or certain without proof or demonstration. Assumption</w:t>
      </w:r>
      <w:r w:rsidR="008238E1">
        <w:rPr>
          <w:vanish/>
          <w:color w:val="0000FF"/>
        </w:rPr>
        <w:t xml:space="preserve">s affect all aspects of </w:t>
      </w:r>
      <w:r w:rsidRPr="008238E1">
        <w:rPr>
          <w:vanish/>
          <w:color w:val="0000FF"/>
        </w:rPr>
        <w:t>planning and are part of the progre</w:t>
      </w:r>
      <w:r w:rsidR="008238E1">
        <w:rPr>
          <w:vanish/>
          <w:color w:val="0000FF"/>
        </w:rPr>
        <w:t>ssive elaboration of the initiative</w:t>
      </w:r>
      <w:r w:rsidRPr="008238E1">
        <w:rPr>
          <w:vanish/>
          <w:color w:val="0000FF"/>
        </w:rPr>
        <w:t>.</w:t>
      </w:r>
    </w:p>
    <w:p w:rsidR="00E02486" w:rsidRPr="00E02486" w:rsidRDefault="00E02486" w:rsidP="00E02486">
      <w:pPr>
        <w:rPr>
          <w:lang w:eastAsia="ja-JP"/>
        </w:rPr>
      </w:pPr>
    </w:p>
    <w:p w:rsidR="00E02486" w:rsidRPr="00E02486" w:rsidRDefault="00E02486" w:rsidP="00877B54">
      <w:pPr>
        <w:pStyle w:val="Heading3"/>
        <w:numPr>
          <w:ilvl w:val="2"/>
          <w:numId w:val="5"/>
        </w:numPr>
      </w:pPr>
      <w:bookmarkStart w:id="45" w:name="_Toc318705307"/>
      <w:bookmarkStart w:id="46" w:name="_Toc462057039"/>
      <w:r w:rsidRPr="00E02486">
        <w:t>Constraints</w:t>
      </w:r>
      <w:bookmarkEnd w:id="45"/>
      <w:bookmarkEnd w:id="46"/>
    </w:p>
    <w:p w:rsidR="00E02486" w:rsidRPr="003E64A2" w:rsidRDefault="00E528B3" w:rsidP="00E02486">
      <w:pPr>
        <w:pStyle w:val="Conseilsinvisibles"/>
      </w:pPr>
      <w:r>
        <w:t xml:space="preserve">Constraints </w:t>
      </w:r>
      <w:r w:rsidR="00E02486" w:rsidRPr="003E64A2">
        <w:t>are those elements that affect the scheduling of an items or a restriction on the degree of freedom you have in providing a solution</w:t>
      </w:r>
      <w:r w:rsidR="00E02486">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4814"/>
        <w:gridCol w:w="4814"/>
      </w:tblGrid>
      <w:tr w:rsidR="00E02486" w:rsidRPr="00800764" w:rsidTr="00D8470B">
        <w:trPr>
          <w:tblHeader/>
        </w:trPr>
        <w:tc>
          <w:tcPr>
            <w:tcW w:w="2500" w:type="pct"/>
            <w:shd w:val="clear" w:color="auto" w:fill="C0C0C0"/>
          </w:tcPr>
          <w:p w:rsidR="00E02486" w:rsidRPr="00800764" w:rsidRDefault="00E02486" w:rsidP="00800764">
            <w:pPr>
              <w:spacing w:before="100" w:beforeAutospacing="1" w:after="100" w:afterAutospacing="1"/>
              <w:jc w:val="center"/>
              <w:rPr>
                <w:b/>
              </w:rPr>
            </w:pPr>
            <w:r w:rsidRPr="00800764">
              <w:rPr>
                <w:b/>
              </w:rPr>
              <w:t>Constraints category</w:t>
            </w:r>
          </w:p>
        </w:tc>
        <w:tc>
          <w:tcPr>
            <w:tcW w:w="2500" w:type="pct"/>
            <w:shd w:val="clear" w:color="auto" w:fill="C0C0C0"/>
          </w:tcPr>
          <w:p w:rsidR="00E02486" w:rsidRPr="00800764" w:rsidRDefault="00E02486" w:rsidP="00800764">
            <w:pPr>
              <w:spacing w:before="100" w:beforeAutospacing="1" w:after="100" w:afterAutospacing="1"/>
              <w:jc w:val="center"/>
              <w:rPr>
                <w:b/>
              </w:rPr>
            </w:pPr>
            <w:r w:rsidRPr="00800764">
              <w:rPr>
                <w:b/>
              </w:rPr>
              <w:t>Description</w:t>
            </w:r>
          </w:p>
        </w:tc>
      </w:tr>
      <w:tr w:rsidR="00E02486" w:rsidRPr="002002F5" w:rsidTr="00D8470B">
        <w:tc>
          <w:tcPr>
            <w:tcW w:w="2500" w:type="pct"/>
            <w:shd w:val="clear" w:color="auto" w:fill="auto"/>
          </w:tcPr>
          <w:p w:rsidR="00E02486" w:rsidRPr="00800764" w:rsidRDefault="00D06E9E" w:rsidP="00F177B7">
            <w:pPr>
              <w:spacing w:before="100" w:beforeAutospacing="1" w:after="100" w:afterAutospacing="1"/>
              <w:jc w:val="left"/>
              <w:rPr>
                <w:rFonts w:cs="Arial"/>
                <w:vanish/>
                <w:color w:val="000000"/>
              </w:rPr>
            </w:pPr>
            <w:r>
              <w:rPr>
                <w:b/>
                <w:color w:val="000000"/>
              </w:rPr>
              <w:t>Cost / B</w:t>
            </w:r>
            <w:r w:rsidR="00E02486" w:rsidRPr="00800764">
              <w:rPr>
                <w:b/>
                <w:color w:val="000000"/>
              </w:rPr>
              <w:t>udget constraint</w:t>
            </w:r>
            <w:r w:rsidR="00E02486" w:rsidRPr="00800764">
              <w:rPr>
                <w:color w:val="000000"/>
              </w:rPr>
              <w:br/>
            </w:r>
            <w:r w:rsidR="00E02486" w:rsidRPr="00800764">
              <w:rPr>
                <w:rFonts w:cs="Arial"/>
                <w:color w:val="000000"/>
                <w:sz w:val="18"/>
                <w:szCs w:val="18"/>
              </w:rPr>
              <w:t>A cost constraint is any limitation or restraint placed on the project budget such as funds available over time</w:t>
            </w:r>
          </w:p>
        </w:tc>
        <w:tc>
          <w:tcPr>
            <w:tcW w:w="2500" w:type="pct"/>
            <w:shd w:val="clear" w:color="auto" w:fill="auto"/>
            <w:vAlign w:val="center"/>
          </w:tcPr>
          <w:p w:rsidR="00E02486" w:rsidRPr="002002F5" w:rsidRDefault="00E02486" w:rsidP="00800764">
            <w:pPr>
              <w:spacing w:before="100" w:beforeAutospacing="1" w:after="100" w:afterAutospacing="1"/>
              <w:jc w:val="left"/>
            </w:pPr>
          </w:p>
        </w:tc>
      </w:tr>
      <w:tr w:rsidR="00F14CD7" w:rsidRPr="00F14CD7" w:rsidTr="00D8470B">
        <w:tc>
          <w:tcPr>
            <w:tcW w:w="2500" w:type="pct"/>
            <w:shd w:val="clear" w:color="auto" w:fill="auto"/>
          </w:tcPr>
          <w:p w:rsidR="00F14CD7" w:rsidRPr="00F14CD7" w:rsidRDefault="00F14CD7" w:rsidP="002E36AE">
            <w:pPr>
              <w:spacing w:before="100" w:beforeAutospacing="1" w:after="100" w:afterAutospacing="1"/>
              <w:jc w:val="left"/>
            </w:pPr>
            <w:r w:rsidRPr="00D06E9E">
              <w:rPr>
                <w:b/>
                <w:color w:val="000000"/>
              </w:rPr>
              <w:t>Integration constrai</w:t>
            </w:r>
            <w:r w:rsidR="00E528B3" w:rsidRPr="00D06E9E">
              <w:rPr>
                <w:b/>
                <w:color w:val="000000"/>
              </w:rPr>
              <w:t>nt</w:t>
            </w:r>
            <w:r w:rsidR="00D06E9E" w:rsidRPr="00800764">
              <w:rPr>
                <w:color w:val="000000"/>
              </w:rPr>
              <w:br/>
            </w:r>
            <w:r w:rsidR="002E36AE">
              <w:rPr>
                <w:rFonts w:cs="Arial"/>
                <w:color w:val="000000"/>
                <w:sz w:val="18"/>
                <w:szCs w:val="18"/>
              </w:rPr>
              <w:t>An</w:t>
            </w:r>
            <w:r w:rsidR="002E36AE" w:rsidRPr="002E36AE">
              <w:rPr>
                <w:rFonts w:cs="Arial"/>
                <w:color w:val="000000"/>
                <w:sz w:val="18"/>
                <w:szCs w:val="18"/>
              </w:rPr>
              <w:t xml:space="preserve"> </w:t>
            </w:r>
            <w:r w:rsidR="002E36AE">
              <w:rPr>
                <w:rFonts w:cs="Arial"/>
                <w:color w:val="000000"/>
                <w:sz w:val="18"/>
                <w:szCs w:val="18"/>
              </w:rPr>
              <w:t xml:space="preserve">EP </w:t>
            </w:r>
            <w:r w:rsidR="002E36AE" w:rsidRPr="002E36AE">
              <w:rPr>
                <w:rFonts w:cs="Arial"/>
                <w:color w:val="000000"/>
                <w:sz w:val="18"/>
                <w:szCs w:val="18"/>
              </w:rPr>
              <w:t>system is depending of the proposed one and/or the proposed one depends on a</w:t>
            </w:r>
            <w:r w:rsidR="002E36AE">
              <w:rPr>
                <w:rFonts w:cs="Arial"/>
                <w:color w:val="000000"/>
                <w:sz w:val="18"/>
                <w:szCs w:val="18"/>
              </w:rPr>
              <w:t>n</w:t>
            </w:r>
            <w:r w:rsidR="002E36AE" w:rsidRPr="002E36AE">
              <w:rPr>
                <w:rFonts w:cs="Arial"/>
                <w:color w:val="000000"/>
                <w:sz w:val="18"/>
                <w:szCs w:val="18"/>
              </w:rPr>
              <w:t xml:space="preserve"> existing </w:t>
            </w:r>
            <w:r w:rsidR="002E36AE">
              <w:rPr>
                <w:rFonts w:cs="Arial"/>
                <w:color w:val="000000"/>
                <w:sz w:val="18"/>
                <w:szCs w:val="18"/>
              </w:rPr>
              <w:t xml:space="preserve">EP </w:t>
            </w:r>
            <w:r w:rsidR="002E36AE" w:rsidRPr="002E36AE">
              <w:rPr>
                <w:rFonts w:cs="Arial"/>
                <w:color w:val="000000"/>
                <w:sz w:val="18"/>
                <w:szCs w:val="18"/>
              </w:rPr>
              <w:t>system</w:t>
            </w:r>
          </w:p>
        </w:tc>
        <w:tc>
          <w:tcPr>
            <w:tcW w:w="2500" w:type="pct"/>
            <w:shd w:val="clear" w:color="auto" w:fill="auto"/>
            <w:vAlign w:val="center"/>
          </w:tcPr>
          <w:p w:rsidR="00F14CD7" w:rsidRPr="00C06FEA" w:rsidRDefault="00F14CD7" w:rsidP="00800764">
            <w:pPr>
              <w:spacing w:before="100" w:beforeAutospacing="1" w:after="100" w:afterAutospacing="1"/>
              <w:jc w:val="left"/>
            </w:pPr>
          </w:p>
        </w:tc>
      </w:tr>
      <w:tr w:rsidR="00E02486" w:rsidRPr="00E02486" w:rsidTr="00D8470B">
        <w:tc>
          <w:tcPr>
            <w:tcW w:w="2500" w:type="pct"/>
            <w:shd w:val="clear" w:color="auto" w:fill="auto"/>
          </w:tcPr>
          <w:p w:rsidR="00E02486" w:rsidRPr="00E02486" w:rsidRDefault="00E02486" w:rsidP="00800764">
            <w:pPr>
              <w:spacing w:before="100" w:beforeAutospacing="1" w:after="100" w:afterAutospacing="1"/>
              <w:jc w:val="left"/>
            </w:pPr>
            <w:r w:rsidRPr="00800764">
              <w:rPr>
                <w:b/>
                <w:color w:val="000000"/>
              </w:rPr>
              <w:lastRenderedPageBreak/>
              <w:t>Compliance constraint</w:t>
            </w:r>
            <w:r w:rsidRPr="00800764">
              <w:rPr>
                <w:color w:val="000000"/>
              </w:rPr>
              <w:br/>
            </w:r>
            <w:r w:rsidRPr="00800764">
              <w:rPr>
                <w:rFonts w:cs="Arial"/>
                <w:color w:val="000000"/>
                <w:sz w:val="18"/>
              </w:rPr>
              <w:t xml:space="preserve">Is the requested activity required to comply with a compliance, regulatory or political requirement or </w:t>
            </w:r>
            <w:proofErr w:type="gramStart"/>
            <w:r w:rsidRPr="00800764">
              <w:rPr>
                <w:rFonts w:cs="Arial"/>
                <w:color w:val="000000"/>
                <w:sz w:val="18"/>
              </w:rPr>
              <w:t>constraint?</w:t>
            </w:r>
            <w:proofErr w:type="gramEnd"/>
          </w:p>
        </w:tc>
        <w:tc>
          <w:tcPr>
            <w:tcW w:w="2500" w:type="pct"/>
            <w:shd w:val="clear" w:color="auto" w:fill="auto"/>
            <w:vAlign w:val="center"/>
          </w:tcPr>
          <w:p w:rsidR="00E02486" w:rsidRPr="00E02486" w:rsidRDefault="008A6EAC" w:rsidP="008F14FA">
            <w:pPr>
              <w:spacing w:before="100" w:beforeAutospacing="1" w:after="100" w:afterAutospacing="1"/>
              <w:jc w:val="left"/>
            </w:pPr>
            <w:r>
              <w:t>The so</w:t>
            </w:r>
            <w:r w:rsidR="008F14FA">
              <w:t>ftware</w:t>
            </w:r>
            <w:r>
              <w:t xml:space="preserve"> must be compliant with the EP standards and policies</w:t>
            </w:r>
            <w:r w:rsidR="00C769FC">
              <w:t xml:space="preserve"> </w:t>
            </w:r>
            <w:r>
              <w:t>(</w:t>
            </w:r>
            <w:proofErr w:type="spellStart"/>
            <w:r>
              <w:t>cf</w:t>
            </w:r>
            <w:proofErr w:type="spellEnd"/>
            <w:r>
              <w:t xml:space="preserve"> </w:t>
            </w:r>
            <w:hyperlink r:id="rId18" w:history="1">
              <w:proofErr w:type="spellStart"/>
              <w:r w:rsidR="001334D7" w:rsidRPr="0054425D">
                <w:rPr>
                  <w:rStyle w:val="Hyperlink"/>
                  <w:color w:val="auto"/>
                </w:rPr>
                <w:t>Environnement</w:t>
              </w:r>
              <w:proofErr w:type="spellEnd"/>
              <w:r w:rsidR="001334D7" w:rsidRPr="0054425D">
                <w:rPr>
                  <w:rStyle w:val="Hyperlink"/>
                  <w:color w:val="auto"/>
                </w:rPr>
                <w:t xml:space="preserve"> IT</w:t>
              </w:r>
            </w:hyperlink>
            <w:r w:rsidR="008F14FA">
              <w:t>)</w:t>
            </w:r>
          </w:p>
        </w:tc>
      </w:tr>
      <w:tr w:rsidR="00E02486" w:rsidRPr="00E02486" w:rsidTr="00D8470B">
        <w:tc>
          <w:tcPr>
            <w:tcW w:w="2500" w:type="pct"/>
            <w:shd w:val="clear" w:color="auto" w:fill="auto"/>
          </w:tcPr>
          <w:p w:rsidR="00E02486" w:rsidRPr="00E02486" w:rsidRDefault="00E02486" w:rsidP="00800764">
            <w:pPr>
              <w:spacing w:before="100" w:beforeAutospacing="1" w:after="100" w:afterAutospacing="1"/>
              <w:jc w:val="left"/>
            </w:pPr>
            <w:r w:rsidRPr="00800764">
              <w:rPr>
                <w:b/>
                <w:color w:val="000000"/>
              </w:rPr>
              <w:t>Continuity constraint</w:t>
            </w:r>
            <w:r w:rsidRPr="00800764">
              <w:rPr>
                <w:color w:val="000000"/>
              </w:rPr>
              <w:br/>
            </w:r>
            <w:r w:rsidRPr="00800764">
              <w:rPr>
                <w:rFonts w:cs="Arial"/>
                <w:color w:val="000000"/>
                <w:sz w:val="18"/>
              </w:rPr>
              <w:t>Is the requested activity required to ensure the continuity of existing business operations (e.g. maintenance or support of key business applications or infrastructure)</w:t>
            </w:r>
            <w:proofErr w:type="gramStart"/>
            <w:r w:rsidRPr="00800764">
              <w:rPr>
                <w:rFonts w:cs="Arial"/>
                <w:color w:val="000000"/>
                <w:sz w:val="18"/>
              </w:rPr>
              <w:t>?</w:t>
            </w:r>
            <w:proofErr w:type="gramEnd"/>
          </w:p>
        </w:tc>
        <w:tc>
          <w:tcPr>
            <w:tcW w:w="2500" w:type="pct"/>
            <w:shd w:val="clear" w:color="auto" w:fill="auto"/>
            <w:vAlign w:val="center"/>
          </w:tcPr>
          <w:p w:rsidR="00E02486" w:rsidRPr="00E02486" w:rsidRDefault="00E02486" w:rsidP="00800764">
            <w:pPr>
              <w:spacing w:before="100" w:beforeAutospacing="1" w:after="100" w:afterAutospacing="1"/>
              <w:jc w:val="left"/>
            </w:pPr>
          </w:p>
        </w:tc>
      </w:tr>
      <w:tr w:rsidR="00E02486" w:rsidRPr="00E02486" w:rsidTr="00D8470B">
        <w:tc>
          <w:tcPr>
            <w:tcW w:w="2500" w:type="pct"/>
            <w:shd w:val="clear" w:color="auto" w:fill="auto"/>
          </w:tcPr>
          <w:p w:rsidR="00E02486" w:rsidRPr="00E02486" w:rsidRDefault="00E02486" w:rsidP="00800764">
            <w:pPr>
              <w:spacing w:before="100" w:beforeAutospacing="1" w:after="100" w:afterAutospacing="1"/>
              <w:jc w:val="left"/>
            </w:pPr>
            <w:r w:rsidRPr="00800764">
              <w:rPr>
                <w:b/>
                <w:color w:val="000000"/>
              </w:rPr>
              <w:t>Short Term constraint</w:t>
            </w:r>
            <w:r w:rsidRPr="00E02486">
              <w:br/>
            </w:r>
            <w:r w:rsidRPr="00800764">
              <w:rPr>
                <w:rFonts w:cs="Arial"/>
                <w:color w:val="000000"/>
                <w:sz w:val="18"/>
              </w:rPr>
              <w:t xml:space="preserve">Is there a short-term deadline mandated for the execution/completion of the requested </w:t>
            </w:r>
            <w:proofErr w:type="gramStart"/>
            <w:r w:rsidRPr="00800764">
              <w:rPr>
                <w:rFonts w:cs="Arial"/>
                <w:color w:val="000000"/>
                <w:sz w:val="18"/>
              </w:rPr>
              <w:t>activity?</w:t>
            </w:r>
            <w:proofErr w:type="gramEnd"/>
          </w:p>
        </w:tc>
        <w:tc>
          <w:tcPr>
            <w:tcW w:w="2500" w:type="pct"/>
            <w:shd w:val="clear" w:color="auto" w:fill="auto"/>
            <w:vAlign w:val="center"/>
          </w:tcPr>
          <w:p w:rsidR="00E02486" w:rsidRPr="00E02486" w:rsidRDefault="00E02486" w:rsidP="00800764">
            <w:pPr>
              <w:spacing w:before="100" w:beforeAutospacing="1" w:after="100" w:afterAutospacing="1"/>
              <w:jc w:val="left"/>
            </w:pPr>
          </w:p>
        </w:tc>
      </w:tr>
      <w:tr w:rsidR="00E02486" w:rsidRPr="00E02486" w:rsidTr="00D8470B">
        <w:tc>
          <w:tcPr>
            <w:tcW w:w="2500" w:type="pct"/>
            <w:shd w:val="clear" w:color="auto" w:fill="auto"/>
          </w:tcPr>
          <w:p w:rsidR="00E02486" w:rsidRPr="00E02486" w:rsidRDefault="00E02486" w:rsidP="00800764">
            <w:pPr>
              <w:spacing w:before="100" w:beforeAutospacing="1" w:after="100" w:afterAutospacing="1"/>
              <w:jc w:val="left"/>
            </w:pPr>
            <w:r w:rsidRPr="00800764">
              <w:rPr>
                <w:b/>
                <w:color w:val="000000"/>
              </w:rPr>
              <w:t>Other constraint</w:t>
            </w:r>
            <w:r w:rsidRPr="00E02486">
              <w:br/>
            </w:r>
            <w:r w:rsidRPr="00800764">
              <w:rPr>
                <w:rFonts w:cs="Arial"/>
                <w:color w:val="000000"/>
                <w:sz w:val="18"/>
              </w:rPr>
              <w:t>An applicable restriction or limitation, either internal or external to the project, that will affect the performance of the project or a process</w:t>
            </w:r>
          </w:p>
        </w:tc>
        <w:tc>
          <w:tcPr>
            <w:tcW w:w="2500" w:type="pct"/>
            <w:shd w:val="clear" w:color="auto" w:fill="auto"/>
            <w:vAlign w:val="center"/>
          </w:tcPr>
          <w:p w:rsidR="00E02486" w:rsidRPr="00E02486" w:rsidRDefault="00E02486" w:rsidP="00800764">
            <w:pPr>
              <w:spacing w:before="100" w:beforeAutospacing="1" w:after="100" w:afterAutospacing="1"/>
              <w:jc w:val="left"/>
            </w:pPr>
          </w:p>
        </w:tc>
      </w:tr>
    </w:tbl>
    <w:p w:rsidR="00C43952" w:rsidRPr="00C43952" w:rsidRDefault="00C43952" w:rsidP="00C43952"/>
    <w:p w:rsidR="002002F5" w:rsidRDefault="002002F5" w:rsidP="00877B54">
      <w:pPr>
        <w:pStyle w:val="Heading1"/>
        <w:numPr>
          <w:ilvl w:val="0"/>
          <w:numId w:val="5"/>
        </w:numPr>
      </w:pPr>
      <w:bookmarkStart w:id="47" w:name="_Toc462057040"/>
      <w:bookmarkStart w:id="48" w:name="_Toc127238672"/>
      <w:bookmarkStart w:id="49" w:name="_Toc216171225"/>
      <w:r>
        <w:lastRenderedPageBreak/>
        <w:t xml:space="preserve">LSA </w:t>
      </w:r>
      <w:r w:rsidR="00D06E9E">
        <w:t xml:space="preserve">- </w:t>
      </w:r>
      <w:r>
        <w:t>Software Proposal</w:t>
      </w:r>
      <w:r w:rsidR="00D06E9E">
        <w:t>s</w:t>
      </w:r>
      <w:bookmarkEnd w:id="47"/>
    </w:p>
    <w:p w:rsidR="00BC1785" w:rsidRPr="00BC1785" w:rsidRDefault="00BC1785" w:rsidP="00BC1785">
      <w:r>
        <w:t>List of potentially suitable software proposed by the LSA.</w:t>
      </w:r>
    </w:p>
    <w:p w:rsidR="002002F5" w:rsidRPr="00480C8D" w:rsidRDefault="00BC1785" w:rsidP="00877B54">
      <w:pPr>
        <w:pStyle w:val="Heading2"/>
      </w:pPr>
      <w:bookmarkStart w:id="50" w:name="_Toc462057041"/>
      <w:r>
        <w:t>S</w:t>
      </w:r>
      <w:r w:rsidR="00D33E26">
        <w:t>oftware</w:t>
      </w:r>
      <w:r w:rsidR="00B03576">
        <w:t xml:space="preserve"> #1</w:t>
      </w:r>
      <w:bookmarkEnd w:id="50"/>
    </w:p>
    <w:p w:rsidR="002002F5" w:rsidRPr="00480C8D" w:rsidRDefault="002002F5" w:rsidP="002002F5">
      <w:pPr>
        <w:rPr>
          <w:vanish/>
          <w:color w:val="0000FF"/>
        </w:rPr>
      </w:pPr>
      <w:r w:rsidRPr="00480C8D">
        <w:rPr>
          <w:vanish/>
          <w:color w:val="0000FF"/>
        </w:rPr>
        <w:t xml:space="preserve">Please duplicate this section as many as suggested </w:t>
      </w:r>
      <w:r w:rsidR="008A6EAC">
        <w:rPr>
          <w:vanish/>
          <w:color w:val="0000FF"/>
        </w:rPr>
        <w:t>software</w:t>
      </w:r>
      <w:r w:rsidRPr="00480C8D">
        <w:rPr>
          <w:vanish/>
          <w:color w:val="0000FF"/>
        </w:rPr>
        <w:t>.</w:t>
      </w:r>
    </w:p>
    <w:p w:rsidR="002002F5" w:rsidRDefault="002002F5" w:rsidP="002002F5">
      <w:pPr>
        <w:rPr>
          <w:vanish/>
          <w:color w:val="0000FF"/>
        </w:rPr>
      </w:pPr>
      <w:r w:rsidRPr="00480C8D">
        <w:rPr>
          <w:vanish/>
          <w:color w:val="0000FF"/>
        </w:rPr>
        <w:t>In this ch</w:t>
      </w:r>
      <w:r w:rsidR="00C53027">
        <w:rPr>
          <w:vanish/>
          <w:color w:val="0000FF"/>
        </w:rPr>
        <w:t>apter, you can suggest a software</w:t>
      </w:r>
      <w:r w:rsidRPr="00480C8D">
        <w:rPr>
          <w:vanish/>
          <w:color w:val="0000FF"/>
        </w:rPr>
        <w:t xml:space="preserve"> that meets some or all of your needs. When filling in this chapter, check the 'Liste des produits autorisés' (authorised product list) on the I</w:t>
      </w:r>
      <w:hyperlink r:id="rId19" w:history="1">
        <w:r w:rsidR="003A5971">
          <w:rPr>
            <w:rStyle w:val="Hyperlink"/>
            <w:b/>
          </w:rPr>
          <w:t>Standards.net</w:t>
        </w:r>
      </w:hyperlink>
      <w:r w:rsidRPr="00480C8D">
        <w:rPr>
          <w:vanish/>
          <w:color w:val="0000FF"/>
        </w:rPr>
        <w:t xml:space="preserve"> site </w:t>
      </w:r>
      <w:r w:rsidR="00C53027">
        <w:rPr>
          <w:vanish/>
          <w:color w:val="0000FF"/>
        </w:rPr>
        <w:t>to see whether a software</w:t>
      </w:r>
      <w:r w:rsidRPr="00480C8D">
        <w:rPr>
          <w:vanish/>
          <w:color w:val="0000FF"/>
        </w:rPr>
        <w:t xml:space="preserve"> is already available</w:t>
      </w:r>
      <w:r w:rsidRPr="00480C8D">
        <w:rPr>
          <w:vanish/>
          <w:color w:val="000000"/>
          <w:vertAlign w:val="superscript"/>
        </w:rPr>
        <w:footnoteReference w:id="1"/>
      </w:r>
      <w:r w:rsidRPr="00480C8D">
        <w:rPr>
          <w:vanish/>
          <w:color w:val="0000FF"/>
        </w:rPr>
        <w:t>.</w:t>
      </w:r>
    </w:p>
    <w:p w:rsidR="00A07711" w:rsidRPr="00480C8D" w:rsidRDefault="00A07711" w:rsidP="00416297">
      <w:r w:rsidRPr="00A07711">
        <w:t>Software proposed by the requester</w:t>
      </w:r>
      <w:r w:rsidR="00416297">
        <w:t xml:space="preserve">: </w:t>
      </w:r>
      <w:r w:rsidR="00416297" w:rsidRPr="00B01A4D">
        <w:rPr>
          <w:rStyle w:val="Underlinecharacter"/>
        </w:rPr>
        <w:fldChar w:fldCharType="begin">
          <w:ffData>
            <w:name w:val="Check2"/>
            <w:enabled/>
            <w:calcOnExit w:val="0"/>
            <w:checkBox>
              <w:sizeAuto/>
              <w:default w:val="0"/>
            </w:checkBox>
          </w:ffData>
        </w:fldChar>
      </w:r>
      <w:r w:rsidR="00416297" w:rsidRPr="00B01A4D">
        <w:rPr>
          <w:rStyle w:val="Underlinecharacter"/>
        </w:rPr>
        <w:instrText xml:space="preserve"> FORMCHECKBOX </w:instrText>
      </w:r>
      <w:r w:rsidR="00377A87">
        <w:rPr>
          <w:rStyle w:val="Underlinecharacter"/>
        </w:rPr>
      </w:r>
      <w:r w:rsidR="00377A87">
        <w:rPr>
          <w:rStyle w:val="Underlinecharacter"/>
        </w:rPr>
        <w:fldChar w:fldCharType="separate"/>
      </w:r>
      <w:r w:rsidR="00416297" w:rsidRPr="00B01A4D">
        <w:rPr>
          <w:rStyle w:val="Underlinecharacter"/>
        </w:rPr>
        <w:fldChar w:fldCharType="end"/>
      </w:r>
    </w:p>
    <w:tbl>
      <w:tblPr>
        <w:tblpPr w:leftFromText="180" w:rightFromText="180" w:vertAnchor="text" w:horzAnchor="margin" w:tblpY="2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3123"/>
        <w:gridCol w:w="6505"/>
      </w:tblGrid>
      <w:tr w:rsidR="00DD1FB8" w:rsidRPr="003520A2" w:rsidTr="00DD1FB8">
        <w:trPr>
          <w:tblHeader/>
        </w:trPr>
        <w:tc>
          <w:tcPr>
            <w:tcW w:w="5000" w:type="pct"/>
            <w:gridSpan w:val="2"/>
            <w:shd w:val="clear" w:color="auto" w:fill="C0C0C0"/>
            <w:vAlign w:val="center"/>
          </w:tcPr>
          <w:p w:rsidR="00DD1FB8" w:rsidRPr="00800764" w:rsidRDefault="00DD1FB8" w:rsidP="00DD1FB8">
            <w:pPr>
              <w:spacing w:before="100" w:beforeAutospacing="1" w:after="100" w:afterAutospacing="1"/>
              <w:jc w:val="center"/>
              <w:rPr>
                <w:b/>
              </w:rPr>
            </w:pPr>
            <w:r>
              <w:rPr>
                <w:b/>
              </w:rPr>
              <w:t>D</w:t>
            </w:r>
            <w:r w:rsidRPr="00800764">
              <w:rPr>
                <w:b/>
              </w:rPr>
              <w:t>escription</w:t>
            </w:r>
          </w:p>
        </w:tc>
      </w:tr>
      <w:tr w:rsidR="00DD1FB8" w:rsidRPr="003520A2" w:rsidTr="00DD1FB8">
        <w:trPr>
          <w:trHeight w:val="360"/>
        </w:trPr>
        <w:tc>
          <w:tcPr>
            <w:tcW w:w="1622" w:type="pct"/>
            <w:shd w:val="clear" w:color="auto" w:fill="auto"/>
            <w:vAlign w:val="center"/>
          </w:tcPr>
          <w:p w:rsidR="00DD1FB8" w:rsidRDefault="00DD1FB8" w:rsidP="00DD1FB8">
            <w:pPr>
              <w:spacing w:before="100" w:beforeAutospacing="1" w:after="100" w:afterAutospacing="1"/>
              <w:jc w:val="left"/>
            </w:pPr>
            <w:r w:rsidRPr="003520A2">
              <w:t xml:space="preserve">Product name </w:t>
            </w:r>
          </w:p>
          <w:p w:rsidR="00DD1FB8" w:rsidRPr="003520A2" w:rsidRDefault="00DD1FB8" w:rsidP="00DD1FB8">
            <w:pPr>
              <w:spacing w:before="100" w:beforeAutospacing="1" w:after="100" w:afterAutospacing="1"/>
              <w:jc w:val="left"/>
            </w:pPr>
            <w:r w:rsidRPr="003520A2">
              <w:t>Version</w:t>
            </w:r>
            <w:r>
              <w:t xml:space="preserve"> if required</w:t>
            </w:r>
            <w:r w:rsidRPr="003520A2">
              <w:t xml:space="preserve"> </w:t>
            </w:r>
          </w:p>
        </w:tc>
        <w:tc>
          <w:tcPr>
            <w:tcW w:w="3378" w:type="pct"/>
            <w:shd w:val="clear" w:color="auto" w:fill="auto"/>
            <w:vAlign w:val="center"/>
          </w:tcPr>
          <w:p w:rsidR="00DD1FB8" w:rsidRPr="003520A2" w:rsidRDefault="003F0693" w:rsidP="00DD1FB8">
            <w:pPr>
              <w:spacing w:before="100" w:beforeAutospacing="1" w:after="100" w:afterAutospacing="1"/>
              <w:jc w:val="left"/>
            </w:pPr>
            <w:proofErr w:type="spellStart"/>
            <w:r>
              <w:t>A</w:t>
            </w:r>
            <w:r w:rsidRPr="003F0693">
              <w:t>xure</w:t>
            </w:r>
            <w:proofErr w:type="spellEnd"/>
          </w:p>
        </w:tc>
      </w:tr>
      <w:tr w:rsidR="00761C36" w:rsidRPr="003520A2" w:rsidTr="00DD1FB8">
        <w:trPr>
          <w:trHeight w:val="375"/>
        </w:trPr>
        <w:tc>
          <w:tcPr>
            <w:tcW w:w="1622" w:type="pct"/>
            <w:shd w:val="clear" w:color="auto" w:fill="auto"/>
            <w:vAlign w:val="center"/>
          </w:tcPr>
          <w:p w:rsidR="00761C36" w:rsidRPr="00480C8D" w:rsidRDefault="00761C36" w:rsidP="00DD1FB8">
            <w:pPr>
              <w:spacing w:before="100" w:beforeAutospacing="1" w:after="100" w:afterAutospacing="1"/>
              <w:jc w:val="left"/>
            </w:pPr>
            <w:r>
              <w:t>URL/Website</w:t>
            </w:r>
          </w:p>
        </w:tc>
        <w:tc>
          <w:tcPr>
            <w:tcW w:w="3378" w:type="pct"/>
            <w:shd w:val="clear" w:color="auto" w:fill="auto"/>
            <w:vAlign w:val="center"/>
          </w:tcPr>
          <w:p w:rsidR="00761C36" w:rsidRPr="003520A2" w:rsidRDefault="003F0693" w:rsidP="00DD1FB8">
            <w:pPr>
              <w:spacing w:before="100" w:beforeAutospacing="1"/>
              <w:jc w:val="left"/>
            </w:pPr>
            <w:r w:rsidRPr="003F0693">
              <w:t>http://www.axure.com/</w:t>
            </w:r>
          </w:p>
        </w:tc>
      </w:tr>
      <w:tr w:rsidR="00DD1FB8" w:rsidRPr="003520A2" w:rsidTr="00DD1FB8">
        <w:trPr>
          <w:trHeight w:val="375"/>
        </w:trPr>
        <w:tc>
          <w:tcPr>
            <w:tcW w:w="1622" w:type="pct"/>
            <w:shd w:val="clear" w:color="auto" w:fill="auto"/>
            <w:vAlign w:val="center"/>
          </w:tcPr>
          <w:p w:rsidR="00DD1FB8" w:rsidRDefault="00DD1FB8" w:rsidP="00DD1FB8">
            <w:pPr>
              <w:spacing w:before="100" w:beforeAutospacing="1" w:after="100" w:afterAutospacing="1"/>
              <w:jc w:val="left"/>
            </w:pPr>
            <w:r w:rsidRPr="00480C8D">
              <w:t>Give reasons for choosing the</w:t>
            </w:r>
            <w:r>
              <w:t xml:space="preserve"> product you are suggesting:</w:t>
            </w:r>
          </w:p>
          <w:p w:rsidR="00DD1FB8" w:rsidRPr="003520A2" w:rsidRDefault="00DD1FB8" w:rsidP="00DD1FB8">
            <w:pPr>
              <w:spacing w:before="100" w:beforeAutospacing="1" w:after="100" w:afterAutospacing="1"/>
              <w:jc w:val="left"/>
            </w:pPr>
          </w:p>
        </w:tc>
        <w:tc>
          <w:tcPr>
            <w:tcW w:w="3378" w:type="pct"/>
            <w:shd w:val="clear" w:color="auto" w:fill="auto"/>
            <w:vAlign w:val="center"/>
          </w:tcPr>
          <w:p w:rsidR="00DD1FB8" w:rsidRPr="003520A2" w:rsidRDefault="003F0693" w:rsidP="00BE7AF5">
            <w:pPr>
              <w:spacing w:before="100" w:beforeAutospacing="1"/>
              <w:jc w:val="left"/>
            </w:pPr>
            <w:r>
              <w:t xml:space="preserve">A Desktop Installed </w:t>
            </w:r>
            <w:proofErr w:type="gramStart"/>
            <w:r>
              <w:t xml:space="preserve">– </w:t>
            </w:r>
            <w:r w:rsidR="00BE7AF5">
              <w:t xml:space="preserve"> complex</w:t>
            </w:r>
            <w:proofErr w:type="gramEnd"/>
            <w:r w:rsidR="00BE7AF5">
              <w:t xml:space="preserve"> UI and interactivity of varying fidelities.</w:t>
            </w:r>
          </w:p>
        </w:tc>
      </w:tr>
    </w:tbl>
    <w:p w:rsidR="00DD1FB8" w:rsidRPr="00480C8D" w:rsidRDefault="00DD1FB8" w:rsidP="00DD1FB8">
      <w:pPr>
        <w:rPr>
          <w:vanish/>
          <w:color w:val="000000"/>
        </w:rPr>
      </w:pPr>
      <w:r w:rsidRPr="00480C8D">
        <w:rPr>
          <w:vanish/>
          <w:color w:val="0000FF"/>
        </w:rPr>
        <w:t>If required, please provide the following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3135"/>
        <w:gridCol w:w="6493"/>
      </w:tblGrid>
      <w:tr w:rsidR="00DD1FB8" w:rsidRPr="00480C8D" w:rsidTr="00DD1FB8">
        <w:trPr>
          <w:tblHeader/>
        </w:trPr>
        <w:tc>
          <w:tcPr>
            <w:tcW w:w="5000" w:type="pct"/>
            <w:gridSpan w:val="2"/>
            <w:shd w:val="clear" w:color="auto" w:fill="C0C0C0"/>
            <w:vAlign w:val="center"/>
          </w:tcPr>
          <w:p w:rsidR="00DD1FB8" w:rsidRPr="00800764" w:rsidRDefault="00DD1FB8" w:rsidP="00DD1FB8">
            <w:pPr>
              <w:spacing w:before="100" w:beforeAutospacing="1" w:after="100" w:afterAutospacing="1"/>
              <w:jc w:val="center"/>
              <w:rPr>
                <w:b/>
              </w:rPr>
            </w:pPr>
            <w:r w:rsidRPr="00800764">
              <w:rPr>
                <w:b/>
              </w:rPr>
              <w:t>Complementary info</w:t>
            </w:r>
            <w:r>
              <w:rPr>
                <w:b/>
              </w:rPr>
              <w:t xml:space="preserve">rmation </w:t>
            </w:r>
            <w:r>
              <w:rPr>
                <w:b/>
              </w:rPr>
              <w:br/>
              <w:t>(</w:t>
            </w:r>
            <w:r>
              <w:t>Service, Licence, Maturity, Architecture, etc.)</w:t>
            </w:r>
          </w:p>
        </w:tc>
      </w:tr>
      <w:tr w:rsidR="00DD1FB8" w:rsidRPr="00480C8D" w:rsidTr="00DD1FB8">
        <w:trPr>
          <w:trHeight w:val="375"/>
        </w:trPr>
        <w:tc>
          <w:tcPr>
            <w:tcW w:w="1628" w:type="pct"/>
            <w:shd w:val="clear" w:color="auto" w:fill="auto"/>
            <w:vAlign w:val="center"/>
          </w:tcPr>
          <w:p w:rsidR="00DD1FB8" w:rsidRPr="00480C8D" w:rsidRDefault="00761C36" w:rsidP="00761C36">
            <w:pPr>
              <w:spacing w:before="0"/>
              <w:jc w:val="left"/>
            </w:pPr>
            <w:r>
              <w:t>Costs estimation</w:t>
            </w:r>
          </w:p>
        </w:tc>
        <w:tc>
          <w:tcPr>
            <w:tcW w:w="3372" w:type="pct"/>
            <w:shd w:val="clear" w:color="auto" w:fill="auto"/>
            <w:vAlign w:val="center"/>
          </w:tcPr>
          <w:p w:rsidR="00761C36" w:rsidRDefault="00761C36" w:rsidP="00761C36">
            <w:pPr>
              <w:spacing w:before="0" w:line="240" w:lineRule="auto"/>
              <w:jc w:val="left"/>
            </w:pPr>
            <w:r>
              <w:t>Licence(s):</w:t>
            </w:r>
            <w:r w:rsidR="003F0693">
              <w:t xml:space="preserve"> </w:t>
            </w:r>
            <w:r w:rsidR="00BE7AF5">
              <w:t>895$ or 49$ per month.</w:t>
            </w:r>
          </w:p>
          <w:p w:rsidR="00761C36" w:rsidRDefault="00761C36" w:rsidP="00761C36">
            <w:pPr>
              <w:spacing w:before="0" w:line="240" w:lineRule="auto"/>
              <w:jc w:val="left"/>
            </w:pPr>
            <w:r>
              <w:t>Assistance (Consultancy, technical workshops, etc.)</w:t>
            </w:r>
            <w:proofErr w:type="gramStart"/>
            <w:r>
              <w:t>:</w:t>
            </w:r>
            <w:r w:rsidR="003F0693">
              <w:t xml:space="preserve"> </w:t>
            </w:r>
            <w:r w:rsidR="00BE7AF5">
              <w:t>?</w:t>
            </w:r>
            <w:proofErr w:type="gramEnd"/>
          </w:p>
          <w:p w:rsidR="00761C36" w:rsidRDefault="00761C36" w:rsidP="00761C36">
            <w:pPr>
              <w:spacing w:before="0" w:line="240" w:lineRule="auto"/>
              <w:jc w:val="left"/>
            </w:pPr>
            <w:r>
              <w:t>Maintenance (30% Price)</w:t>
            </w:r>
            <w:proofErr w:type="gramStart"/>
            <w:r>
              <w:t>:</w:t>
            </w:r>
            <w:r w:rsidR="00BE7AF5">
              <w:t xml:space="preserve"> ?</w:t>
            </w:r>
            <w:proofErr w:type="gramEnd"/>
          </w:p>
          <w:p w:rsidR="00761C36" w:rsidRPr="00480C8D" w:rsidRDefault="00761C36" w:rsidP="00761C36">
            <w:pPr>
              <w:spacing w:before="0" w:line="240" w:lineRule="auto"/>
              <w:jc w:val="left"/>
            </w:pPr>
            <w:r>
              <w:t>Other (installation, upgrade, technical problems, etc.):</w:t>
            </w:r>
            <w:r w:rsidR="003F0693">
              <w:t xml:space="preserve"> Software testing, whitelisting, etc…</w:t>
            </w:r>
          </w:p>
        </w:tc>
      </w:tr>
      <w:tr w:rsidR="00DD1FB8" w:rsidRPr="00480C8D" w:rsidTr="00DD1FB8">
        <w:trPr>
          <w:trHeight w:val="375"/>
        </w:trPr>
        <w:tc>
          <w:tcPr>
            <w:tcW w:w="1628" w:type="pct"/>
            <w:shd w:val="clear" w:color="auto" w:fill="auto"/>
            <w:vAlign w:val="center"/>
          </w:tcPr>
          <w:p w:rsidR="00DD1FB8" w:rsidRPr="00480C8D" w:rsidRDefault="00DD1FB8" w:rsidP="00DD1FB8">
            <w:pPr>
              <w:spacing w:before="100" w:beforeAutospacing="1" w:after="100" w:afterAutospacing="1"/>
              <w:jc w:val="left"/>
            </w:pPr>
          </w:p>
        </w:tc>
        <w:tc>
          <w:tcPr>
            <w:tcW w:w="3372" w:type="pct"/>
            <w:shd w:val="clear" w:color="auto" w:fill="auto"/>
            <w:vAlign w:val="center"/>
          </w:tcPr>
          <w:p w:rsidR="00DD1FB8" w:rsidRPr="0054425D" w:rsidRDefault="00DD1FB8" w:rsidP="0054425D"/>
        </w:tc>
      </w:tr>
    </w:tbl>
    <w:p w:rsidR="00DD1FB8" w:rsidRPr="00480C8D" w:rsidRDefault="00DD1FB8" w:rsidP="00DD1FB8">
      <w:pPr>
        <w:rPr>
          <w:b/>
        </w:rPr>
      </w:pPr>
      <w:r w:rsidRPr="00480C8D">
        <w:rPr>
          <w:b/>
          <w:color w:val="000000"/>
        </w:rPr>
        <w:t>Comments</w:t>
      </w:r>
    </w:p>
    <w:p w:rsidR="002002F5" w:rsidRPr="00480C8D" w:rsidRDefault="002002F5" w:rsidP="002002F5">
      <w:pPr>
        <w:rPr>
          <w:vanish/>
          <w:color w:val="000000"/>
        </w:rPr>
      </w:pPr>
      <w:r w:rsidRPr="00480C8D">
        <w:rPr>
          <w:vanish/>
          <w:color w:val="0000FF"/>
        </w:rPr>
        <w:t>If required, please provide the following information.</w:t>
      </w:r>
    </w:p>
    <w:p w:rsidR="00B03576" w:rsidRPr="00480C8D" w:rsidRDefault="00BC1785" w:rsidP="00877B54">
      <w:pPr>
        <w:pStyle w:val="Heading2"/>
      </w:pPr>
      <w:bookmarkStart w:id="51" w:name="_Toc462057042"/>
      <w:r>
        <w:t>S</w:t>
      </w:r>
      <w:r w:rsidR="00B03576">
        <w:t>oftware #</w:t>
      </w:r>
      <w:r w:rsidR="00BE7AF5">
        <w:t>2</w:t>
      </w:r>
      <w:bookmarkEnd w:id="51"/>
    </w:p>
    <w:p w:rsidR="00B03576" w:rsidRDefault="00B03576" w:rsidP="00F32B38">
      <w:pPr>
        <w:rPr>
          <w:vanish/>
          <w:color w:val="0000FF"/>
        </w:rPr>
      </w:pPr>
      <w:r w:rsidRPr="00480C8D">
        <w:rPr>
          <w:vanish/>
          <w:color w:val="0000FF"/>
        </w:rPr>
        <w:t xml:space="preserve">Please duplicate this section as many as suggested </w:t>
      </w:r>
      <w:r w:rsidR="008A6EAC">
        <w:rPr>
          <w:vanish/>
          <w:color w:val="0000FF"/>
        </w:rPr>
        <w:t>software</w:t>
      </w:r>
      <w:r w:rsidRPr="00480C8D">
        <w:rPr>
          <w:vanish/>
          <w:color w:val="0000FF"/>
        </w:rPr>
        <w:t>.</w:t>
      </w:r>
    </w:p>
    <w:p w:rsidR="00C53027" w:rsidRDefault="00C53027" w:rsidP="00C53027">
      <w:pPr>
        <w:rPr>
          <w:vanish/>
          <w:color w:val="0000FF"/>
        </w:rPr>
      </w:pPr>
      <w:r w:rsidRPr="00480C8D">
        <w:rPr>
          <w:vanish/>
          <w:color w:val="0000FF"/>
        </w:rPr>
        <w:t>In this ch</w:t>
      </w:r>
      <w:r>
        <w:rPr>
          <w:vanish/>
          <w:color w:val="0000FF"/>
        </w:rPr>
        <w:t>apter, you can suggest a software</w:t>
      </w:r>
      <w:r w:rsidRPr="00480C8D">
        <w:rPr>
          <w:vanish/>
          <w:color w:val="0000FF"/>
        </w:rPr>
        <w:t xml:space="preserve"> that meets some or all of your needs. When filling in this chapter, check the 'Liste des produits autorisés' (authorised product list) on the </w:t>
      </w:r>
      <w:hyperlink r:id="rId20" w:history="1">
        <w:r w:rsidR="003A5971">
          <w:rPr>
            <w:rStyle w:val="Hyperlink"/>
            <w:b/>
          </w:rPr>
          <w:t>Standards.net</w:t>
        </w:r>
      </w:hyperlink>
      <w:r w:rsidRPr="00480C8D">
        <w:rPr>
          <w:vanish/>
          <w:color w:val="0000FF"/>
        </w:rPr>
        <w:t xml:space="preserve"> site </w:t>
      </w:r>
      <w:r>
        <w:rPr>
          <w:vanish/>
          <w:color w:val="0000FF"/>
        </w:rPr>
        <w:t>to see whether a software</w:t>
      </w:r>
      <w:r w:rsidRPr="00480C8D">
        <w:rPr>
          <w:vanish/>
          <w:color w:val="0000FF"/>
        </w:rPr>
        <w:t xml:space="preserve"> is already available</w:t>
      </w:r>
      <w:r w:rsidRPr="00480C8D">
        <w:rPr>
          <w:vanish/>
          <w:color w:val="000000"/>
          <w:vertAlign w:val="superscript"/>
        </w:rPr>
        <w:footnoteReference w:id="2"/>
      </w:r>
      <w:r w:rsidRPr="00480C8D">
        <w:rPr>
          <w:vanish/>
          <w:color w:val="0000FF"/>
        </w:rPr>
        <w:t>.</w:t>
      </w:r>
    </w:p>
    <w:p w:rsidR="00416297" w:rsidRPr="00416297" w:rsidRDefault="00416297" w:rsidP="00C53027">
      <w:r w:rsidRPr="00A07711">
        <w:t>Software proposed by the requester</w:t>
      </w:r>
      <w:r>
        <w:t xml:space="preserve">: </w:t>
      </w:r>
      <w:r w:rsidRPr="00B01A4D">
        <w:rPr>
          <w:rStyle w:val="Underlinecharacter"/>
        </w:rPr>
        <w:fldChar w:fldCharType="begin">
          <w:ffData>
            <w:name w:val="Check2"/>
            <w:enabled/>
            <w:calcOnExit w:val="0"/>
            <w:checkBox>
              <w:sizeAuto/>
              <w:default w:val="0"/>
            </w:checkBox>
          </w:ffData>
        </w:fldChar>
      </w:r>
      <w:r w:rsidRPr="00B01A4D">
        <w:rPr>
          <w:rStyle w:val="Underlinecharacter"/>
        </w:rPr>
        <w:instrText xml:space="preserve"> FORMCHECKBOX </w:instrText>
      </w:r>
      <w:r w:rsidR="00377A87">
        <w:rPr>
          <w:rStyle w:val="Underlinecharacter"/>
        </w:rPr>
      </w:r>
      <w:r w:rsidR="00377A87">
        <w:rPr>
          <w:rStyle w:val="Underlinecharacter"/>
        </w:rPr>
        <w:fldChar w:fldCharType="separate"/>
      </w:r>
      <w:r w:rsidRPr="00B01A4D">
        <w:rPr>
          <w:rStyle w:val="Underlinecharacter"/>
        </w:rPr>
        <w:fldChar w:fldCharType="end"/>
      </w:r>
    </w:p>
    <w:tbl>
      <w:tblPr>
        <w:tblpPr w:leftFromText="180" w:rightFromText="180" w:vertAnchor="text" w:horzAnchor="margin" w:tblpY="2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3123"/>
        <w:gridCol w:w="6505"/>
      </w:tblGrid>
      <w:tr w:rsidR="00F32B38" w:rsidRPr="003520A2" w:rsidTr="00D90B10">
        <w:trPr>
          <w:tblHeader/>
        </w:trPr>
        <w:tc>
          <w:tcPr>
            <w:tcW w:w="5000" w:type="pct"/>
            <w:gridSpan w:val="2"/>
            <w:shd w:val="clear" w:color="auto" w:fill="C0C0C0"/>
            <w:vAlign w:val="center"/>
          </w:tcPr>
          <w:p w:rsidR="00F32B38" w:rsidRPr="00800764" w:rsidRDefault="00232160" w:rsidP="00D90B10">
            <w:pPr>
              <w:spacing w:before="100" w:beforeAutospacing="1" w:after="100" w:afterAutospacing="1"/>
              <w:jc w:val="center"/>
              <w:rPr>
                <w:b/>
              </w:rPr>
            </w:pPr>
            <w:r>
              <w:rPr>
                <w:b/>
              </w:rPr>
              <w:t>D</w:t>
            </w:r>
            <w:r w:rsidR="00F32B38" w:rsidRPr="00800764">
              <w:rPr>
                <w:b/>
              </w:rPr>
              <w:t>escription</w:t>
            </w:r>
          </w:p>
        </w:tc>
      </w:tr>
      <w:tr w:rsidR="00F32B38" w:rsidRPr="003520A2" w:rsidTr="00D90B10">
        <w:trPr>
          <w:trHeight w:val="360"/>
        </w:trPr>
        <w:tc>
          <w:tcPr>
            <w:tcW w:w="1622" w:type="pct"/>
            <w:shd w:val="clear" w:color="auto" w:fill="auto"/>
            <w:vAlign w:val="center"/>
          </w:tcPr>
          <w:p w:rsidR="00F32B38" w:rsidRDefault="00F32B38" w:rsidP="00D90B10">
            <w:pPr>
              <w:spacing w:before="100" w:beforeAutospacing="1" w:after="100" w:afterAutospacing="1"/>
              <w:jc w:val="left"/>
            </w:pPr>
            <w:r w:rsidRPr="003520A2">
              <w:t xml:space="preserve">Product name </w:t>
            </w:r>
          </w:p>
          <w:p w:rsidR="00F32B38" w:rsidRPr="003520A2" w:rsidRDefault="00F32B38" w:rsidP="00D90B10">
            <w:pPr>
              <w:spacing w:before="100" w:beforeAutospacing="1" w:after="100" w:afterAutospacing="1"/>
              <w:jc w:val="left"/>
            </w:pPr>
            <w:r w:rsidRPr="003520A2">
              <w:t>Version</w:t>
            </w:r>
            <w:r>
              <w:t xml:space="preserve"> if required</w:t>
            </w:r>
            <w:r w:rsidRPr="003520A2">
              <w:t xml:space="preserve"> </w:t>
            </w:r>
          </w:p>
        </w:tc>
        <w:tc>
          <w:tcPr>
            <w:tcW w:w="3378" w:type="pct"/>
            <w:shd w:val="clear" w:color="auto" w:fill="auto"/>
            <w:vAlign w:val="center"/>
          </w:tcPr>
          <w:p w:rsidR="00F32B38" w:rsidRPr="003520A2" w:rsidRDefault="003F0693" w:rsidP="00D90B10">
            <w:pPr>
              <w:spacing w:before="100" w:beforeAutospacing="1" w:after="100" w:afterAutospacing="1"/>
              <w:jc w:val="left"/>
            </w:pPr>
            <w:proofErr w:type="spellStart"/>
            <w:r>
              <w:t>UXPin</w:t>
            </w:r>
            <w:proofErr w:type="spellEnd"/>
          </w:p>
        </w:tc>
      </w:tr>
      <w:tr w:rsidR="00761C36" w:rsidRPr="003520A2" w:rsidTr="00D90B10">
        <w:trPr>
          <w:trHeight w:val="375"/>
        </w:trPr>
        <w:tc>
          <w:tcPr>
            <w:tcW w:w="1622" w:type="pct"/>
            <w:shd w:val="clear" w:color="auto" w:fill="auto"/>
            <w:vAlign w:val="center"/>
          </w:tcPr>
          <w:p w:rsidR="00761C36" w:rsidRPr="00480C8D" w:rsidRDefault="00761C36" w:rsidP="00D90B10">
            <w:pPr>
              <w:spacing w:before="100" w:beforeAutospacing="1" w:after="100" w:afterAutospacing="1"/>
              <w:jc w:val="left"/>
            </w:pPr>
            <w:r>
              <w:t>URL/Website</w:t>
            </w:r>
          </w:p>
        </w:tc>
        <w:tc>
          <w:tcPr>
            <w:tcW w:w="3378" w:type="pct"/>
            <w:shd w:val="clear" w:color="auto" w:fill="auto"/>
            <w:vAlign w:val="center"/>
          </w:tcPr>
          <w:p w:rsidR="00761C36" w:rsidRPr="003520A2" w:rsidRDefault="003F0693" w:rsidP="00D90B10">
            <w:pPr>
              <w:spacing w:before="100" w:beforeAutospacing="1"/>
              <w:jc w:val="left"/>
            </w:pPr>
            <w:r w:rsidRPr="003F0693">
              <w:t>https://www.uxpin.com/</w:t>
            </w:r>
          </w:p>
        </w:tc>
      </w:tr>
      <w:tr w:rsidR="00F32B38" w:rsidRPr="003520A2" w:rsidTr="00D90B10">
        <w:trPr>
          <w:trHeight w:val="375"/>
        </w:trPr>
        <w:tc>
          <w:tcPr>
            <w:tcW w:w="1622" w:type="pct"/>
            <w:shd w:val="clear" w:color="auto" w:fill="auto"/>
            <w:vAlign w:val="center"/>
          </w:tcPr>
          <w:p w:rsidR="00F32B38" w:rsidRDefault="00F32B38" w:rsidP="00D90B10">
            <w:pPr>
              <w:spacing w:before="100" w:beforeAutospacing="1" w:after="100" w:afterAutospacing="1"/>
              <w:jc w:val="left"/>
            </w:pPr>
            <w:r w:rsidRPr="00480C8D">
              <w:t>Give reasons for choosing the</w:t>
            </w:r>
            <w:r>
              <w:t xml:space="preserve"> product you are suggesting:</w:t>
            </w:r>
          </w:p>
          <w:p w:rsidR="00FE2F9D" w:rsidRPr="003520A2" w:rsidRDefault="00FE2F9D" w:rsidP="00D90B10">
            <w:pPr>
              <w:spacing w:before="100" w:beforeAutospacing="1" w:after="100" w:afterAutospacing="1"/>
              <w:jc w:val="left"/>
            </w:pPr>
          </w:p>
        </w:tc>
        <w:tc>
          <w:tcPr>
            <w:tcW w:w="3378" w:type="pct"/>
            <w:shd w:val="clear" w:color="auto" w:fill="auto"/>
            <w:vAlign w:val="center"/>
          </w:tcPr>
          <w:p w:rsidR="00F32B38" w:rsidRPr="003520A2" w:rsidRDefault="003F0693" w:rsidP="00D90B10">
            <w:pPr>
              <w:spacing w:before="100" w:beforeAutospacing="1"/>
              <w:jc w:val="left"/>
            </w:pPr>
            <w:r>
              <w:t>Server hosted software f</w:t>
            </w:r>
            <w:r w:rsidR="00BE7AF5">
              <w:t>or complex UI and interactivity of varying fidelities.</w:t>
            </w:r>
          </w:p>
        </w:tc>
      </w:tr>
    </w:tbl>
    <w:p w:rsidR="00F32B38" w:rsidRPr="00480C8D" w:rsidRDefault="00F32B38" w:rsidP="00F32B38">
      <w:pPr>
        <w:rPr>
          <w:vanish/>
          <w:color w:val="000000"/>
        </w:rPr>
      </w:pPr>
      <w:r w:rsidRPr="00480C8D">
        <w:rPr>
          <w:vanish/>
          <w:color w:val="0000FF"/>
        </w:rPr>
        <w:t>If required, please provide the following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3135"/>
        <w:gridCol w:w="6493"/>
      </w:tblGrid>
      <w:tr w:rsidR="00F32B38" w:rsidRPr="00480C8D" w:rsidTr="00D90B10">
        <w:trPr>
          <w:tblHeader/>
        </w:trPr>
        <w:tc>
          <w:tcPr>
            <w:tcW w:w="5000" w:type="pct"/>
            <w:gridSpan w:val="2"/>
            <w:shd w:val="clear" w:color="auto" w:fill="C0C0C0"/>
            <w:vAlign w:val="center"/>
          </w:tcPr>
          <w:p w:rsidR="00FE2F9D" w:rsidRPr="00800764" w:rsidRDefault="00F32B38" w:rsidP="00FE2F9D">
            <w:pPr>
              <w:spacing w:before="100" w:beforeAutospacing="1" w:after="100" w:afterAutospacing="1"/>
              <w:jc w:val="center"/>
              <w:rPr>
                <w:b/>
              </w:rPr>
            </w:pPr>
            <w:r w:rsidRPr="00800764">
              <w:rPr>
                <w:b/>
              </w:rPr>
              <w:lastRenderedPageBreak/>
              <w:t xml:space="preserve">Complementary </w:t>
            </w:r>
            <w:r w:rsidR="00FE2F9D" w:rsidRPr="00800764">
              <w:rPr>
                <w:b/>
              </w:rPr>
              <w:t>info</w:t>
            </w:r>
            <w:r w:rsidR="00FE2F9D">
              <w:rPr>
                <w:b/>
              </w:rPr>
              <w:t xml:space="preserve">rmation </w:t>
            </w:r>
            <w:r w:rsidR="00FE2F9D">
              <w:rPr>
                <w:b/>
              </w:rPr>
              <w:br/>
              <w:t>(</w:t>
            </w:r>
            <w:r w:rsidR="00FE2F9D">
              <w:t>Service, Licence, Maturity, Architecture, etc.)</w:t>
            </w:r>
          </w:p>
        </w:tc>
      </w:tr>
      <w:tr w:rsidR="00761C36" w:rsidRPr="00480C8D" w:rsidTr="00DD1FB8">
        <w:trPr>
          <w:trHeight w:val="375"/>
        </w:trPr>
        <w:tc>
          <w:tcPr>
            <w:tcW w:w="1628" w:type="pct"/>
            <w:shd w:val="clear" w:color="auto" w:fill="auto"/>
            <w:vAlign w:val="center"/>
          </w:tcPr>
          <w:p w:rsidR="00761C36" w:rsidRPr="00480C8D" w:rsidRDefault="00761C36" w:rsidP="00A07711">
            <w:pPr>
              <w:spacing w:before="0"/>
              <w:jc w:val="left"/>
            </w:pPr>
            <w:r>
              <w:t>Costs estimation</w:t>
            </w:r>
          </w:p>
        </w:tc>
        <w:tc>
          <w:tcPr>
            <w:tcW w:w="3372" w:type="pct"/>
            <w:shd w:val="clear" w:color="auto" w:fill="auto"/>
            <w:vAlign w:val="center"/>
          </w:tcPr>
          <w:p w:rsidR="00761C36" w:rsidRDefault="00761C36" w:rsidP="00A07711">
            <w:pPr>
              <w:spacing w:before="0" w:line="240" w:lineRule="auto"/>
              <w:jc w:val="left"/>
            </w:pPr>
            <w:r>
              <w:t>Licence(s):</w:t>
            </w:r>
            <w:r w:rsidR="003F0693">
              <w:t xml:space="preserve"> PRO licence 25euro per month per designer</w:t>
            </w:r>
          </w:p>
          <w:p w:rsidR="00761C36" w:rsidRDefault="00761C36" w:rsidP="00A07711">
            <w:pPr>
              <w:spacing w:before="0" w:line="240" w:lineRule="auto"/>
              <w:jc w:val="left"/>
            </w:pPr>
            <w:r>
              <w:t>Assistance (Consultancy, technical workshops, etc.):</w:t>
            </w:r>
            <w:r w:rsidR="003F0693">
              <w:t xml:space="preserve"> None</w:t>
            </w:r>
          </w:p>
          <w:p w:rsidR="00761C36" w:rsidRDefault="00761C36" w:rsidP="00A07711">
            <w:pPr>
              <w:spacing w:before="0" w:line="240" w:lineRule="auto"/>
              <w:jc w:val="left"/>
            </w:pPr>
            <w:r>
              <w:t>Maintenance (30% Price):</w:t>
            </w:r>
            <w:r w:rsidR="003F0693">
              <w:t xml:space="preserve"> None</w:t>
            </w:r>
          </w:p>
          <w:p w:rsidR="00761C36" w:rsidRPr="00480C8D" w:rsidRDefault="00761C36" w:rsidP="00A07711">
            <w:pPr>
              <w:spacing w:before="0" w:line="240" w:lineRule="auto"/>
              <w:jc w:val="left"/>
            </w:pPr>
            <w:r>
              <w:t>Other (installation, upgrade, technical problems, etc.):</w:t>
            </w:r>
            <w:r w:rsidR="003F0693">
              <w:t xml:space="preserve"> None</w:t>
            </w:r>
          </w:p>
        </w:tc>
      </w:tr>
      <w:tr w:rsidR="00761C36" w:rsidRPr="00480C8D" w:rsidTr="00DD1FB8">
        <w:trPr>
          <w:trHeight w:val="375"/>
        </w:trPr>
        <w:tc>
          <w:tcPr>
            <w:tcW w:w="1628" w:type="pct"/>
            <w:shd w:val="clear" w:color="auto" w:fill="auto"/>
            <w:vAlign w:val="center"/>
          </w:tcPr>
          <w:p w:rsidR="00761C36" w:rsidRPr="00480C8D" w:rsidRDefault="00761C36" w:rsidP="00D90B10">
            <w:pPr>
              <w:spacing w:before="100" w:beforeAutospacing="1" w:after="100" w:afterAutospacing="1"/>
              <w:jc w:val="left"/>
            </w:pPr>
          </w:p>
        </w:tc>
        <w:tc>
          <w:tcPr>
            <w:tcW w:w="3372" w:type="pct"/>
            <w:shd w:val="clear" w:color="auto" w:fill="auto"/>
            <w:vAlign w:val="center"/>
          </w:tcPr>
          <w:p w:rsidR="00761C36" w:rsidRPr="0054425D" w:rsidRDefault="003F0693" w:rsidP="003F0693">
            <w:r>
              <w:t>The only cost associated with the solution is a monthly licence cost per Designer (unlimited test and presentation session can take place per every Designer licence).</w:t>
            </w:r>
          </w:p>
        </w:tc>
      </w:tr>
    </w:tbl>
    <w:p w:rsidR="00F32B38" w:rsidRPr="00480C8D" w:rsidRDefault="00F32B38" w:rsidP="00F32B38">
      <w:pPr>
        <w:rPr>
          <w:b/>
        </w:rPr>
      </w:pPr>
      <w:r w:rsidRPr="00480C8D">
        <w:rPr>
          <w:b/>
          <w:color w:val="000000"/>
        </w:rPr>
        <w:t>Comments</w:t>
      </w:r>
    </w:p>
    <w:p w:rsidR="00035233" w:rsidRDefault="003F0693" w:rsidP="00F32B38">
      <w:r>
        <w:t>EU based company, software f</w:t>
      </w:r>
      <w:r w:rsidR="00BE7AF5">
        <w:t xml:space="preserve">ulfilling all the needs for the project. Additionally the solution is </w:t>
      </w:r>
      <w:r w:rsidR="00035233">
        <w:t xml:space="preserve">already </w:t>
      </w:r>
      <w:r w:rsidR="00BE7AF5" w:rsidRPr="00035233">
        <w:t>used at the other</w:t>
      </w:r>
      <w:r w:rsidR="00035233">
        <w:t xml:space="preserve"> party collaborating in the </w:t>
      </w:r>
      <w:proofErr w:type="spellStart"/>
      <w:r w:rsidR="00035233">
        <w:t>interinstitutional</w:t>
      </w:r>
      <w:proofErr w:type="spellEnd"/>
      <w:r w:rsidR="00035233">
        <w:t xml:space="preserve"> project. The Council has already created assets that could be reused and shared with the EP with </w:t>
      </w:r>
      <w:r w:rsidR="00035233" w:rsidRPr="00377A87">
        <w:rPr>
          <w:u w:val="single"/>
        </w:rPr>
        <w:t>considerable savings on time and cost for the EP</w:t>
      </w:r>
      <w:r w:rsidR="00035233">
        <w:t>.</w:t>
      </w:r>
    </w:p>
    <w:p w:rsidR="00F32B38" w:rsidRPr="00480C8D" w:rsidRDefault="00BE7AF5" w:rsidP="00F32B38">
      <w:pPr>
        <w:rPr>
          <w:color w:val="000000"/>
        </w:rPr>
      </w:pPr>
      <w:r>
        <w:t xml:space="preserve"> </w:t>
      </w:r>
    </w:p>
    <w:p w:rsidR="00F32B38" w:rsidRPr="00480C8D" w:rsidRDefault="00F32B38" w:rsidP="002002F5">
      <w:pPr>
        <w:rPr>
          <w:color w:val="000000"/>
        </w:rPr>
      </w:pPr>
      <w:bookmarkStart w:id="52" w:name="_GoBack"/>
      <w:bookmarkEnd w:id="52"/>
    </w:p>
    <w:p w:rsidR="002002F5" w:rsidRDefault="002002F5" w:rsidP="00877B54">
      <w:pPr>
        <w:pStyle w:val="Heading1"/>
        <w:numPr>
          <w:ilvl w:val="0"/>
          <w:numId w:val="5"/>
        </w:numPr>
      </w:pPr>
      <w:bookmarkStart w:id="53" w:name="_Toc462057043"/>
      <w:r>
        <w:lastRenderedPageBreak/>
        <w:t xml:space="preserve">CRM </w:t>
      </w:r>
      <w:r w:rsidR="00D06E9E">
        <w:t xml:space="preserve">– </w:t>
      </w:r>
      <w:r w:rsidR="00935A38">
        <w:t>Software</w:t>
      </w:r>
      <w:r w:rsidR="00D06E9E">
        <w:t xml:space="preserve"> Assessment</w:t>
      </w:r>
      <w:bookmarkEnd w:id="53"/>
    </w:p>
    <w:p w:rsidR="000540DA" w:rsidRPr="00165568" w:rsidRDefault="00A84ED4" w:rsidP="00877B54">
      <w:pPr>
        <w:pStyle w:val="Heading2"/>
      </w:pPr>
      <w:bookmarkStart w:id="54" w:name="_Toc462057044"/>
      <w:r w:rsidRPr="00165568">
        <w:t xml:space="preserve">CRM </w:t>
      </w:r>
      <w:r w:rsidR="005D65CC" w:rsidRPr="00165568">
        <w:t>C</w:t>
      </w:r>
      <w:r w:rsidR="000540DA" w:rsidRPr="00165568">
        <w:t>ross-check</w:t>
      </w:r>
      <w:bookmarkEnd w:id="54"/>
    </w:p>
    <w:p w:rsidR="000540DA" w:rsidRPr="000540DA" w:rsidRDefault="000540DA" w:rsidP="00C43952">
      <w:r>
        <w:t xml:space="preserve">The </w:t>
      </w:r>
      <w:r w:rsidR="00EF55BC">
        <w:t xml:space="preserve">request qualification could be modified </w:t>
      </w:r>
      <w:r w:rsidR="00EB322D">
        <w:t>from "Restricted to a user group" to "C</w:t>
      </w:r>
      <w:r w:rsidR="00EF55BC">
        <w:t>orporate software</w:t>
      </w:r>
      <w:r w:rsidR="00EB322D">
        <w:t>"</w:t>
      </w:r>
      <w:r w:rsidR="00EF55BC">
        <w:t xml:space="preserve"> if </w:t>
      </w:r>
      <w:r w:rsidR="00EB322D">
        <w:t>other DGs have the same needs (internal CRM meeting)</w:t>
      </w:r>
      <w:r>
        <w:t>.</w:t>
      </w:r>
    </w:p>
    <w:p w:rsidR="002002F5" w:rsidRPr="000540DA" w:rsidRDefault="000540DA" w:rsidP="00C43952">
      <w:r w:rsidRPr="00480C8D">
        <w:rPr>
          <w:color w:val="000000"/>
        </w:rPr>
        <w:fldChar w:fldCharType="begin">
          <w:ffData>
            <w:name w:val="Check1"/>
            <w:enabled/>
            <w:calcOnExit w:val="0"/>
            <w:checkBox>
              <w:sizeAuto/>
              <w:default w:val="0"/>
            </w:checkBox>
          </w:ffData>
        </w:fldChar>
      </w:r>
      <w:r w:rsidRPr="00480C8D">
        <w:rPr>
          <w:color w:val="000000"/>
        </w:rPr>
        <w:instrText xml:space="preserve"> FORMCHECKBOX </w:instrText>
      </w:r>
      <w:r w:rsidR="00377A87">
        <w:rPr>
          <w:color w:val="000000"/>
        </w:rPr>
      </w:r>
      <w:r w:rsidR="00377A87">
        <w:rPr>
          <w:color w:val="000000"/>
        </w:rPr>
        <w:fldChar w:fldCharType="separate"/>
      </w:r>
      <w:r w:rsidRPr="00480C8D">
        <w:rPr>
          <w:color w:val="000000"/>
        </w:rPr>
        <w:fldChar w:fldCharType="end"/>
      </w:r>
      <w:r w:rsidRPr="00480C8D">
        <w:t xml:space="preserve"> </w:t>
      </w:r>
      <w:r w:rsidRPr="00287EC2">
        <w:rPr>
          <w:b/>
          <w:i/>
        </w:rPr>
        <w:t>Request submitted to the other CRMs</w:t>
      </w:r>
    </w:p>
    <w:p w:rsidR="002002F5" w:rsidRDefault="002002F5" w:rsidP="00877B54">
      <w:pPr>
        <w:pStyle w:val="Heading2"/>
      </w:pPr>
      <w:bookmarkStart w:id="55" w:name="_Toc462057045"/>
      <w:r>
        <w:t>EP software list check</w:t>
      </w:r>
      <w:bookmarkEnd w:id="55"/>
    </w:p>
    <w:p w:rsidR="002002F5" w:rsidRPr="00287EC2" w:rsidRDefault="002002F5" w:rsidP="00C43952">
      <w:r w:rsidRPr="00287EC2">
        <w:t xml:space="preserve">Has an equivalent or similar </w:t>
      </w:r>
      <w:r w:rsidR="00287EC2">
        <w:t>software</w:t>
      </w:r>
      <w:r w:rsidRPr="00287EC2">
        <w:t xml:space="preserve"> been authorised by the EP?</w:t>
      </w:r>
    </w:p>
    <w:p w:rsidR="005D65CC" w:rsidRPr="00480C8D" w:rsidRDefault="005D65CC" w:rsidP="00C43952">
      <w:pPr>
        <w:ind w:firstLine="720"/>
        <w:rPr>
          <w:bCs/>
        </w:rPr>
      </w:pPr>
      <w:r w:rsidRPr="00480C8D">
        <w:rPr>
          <w:color w:val="000000"/>
        </w:rPr>
        <w:fldChar w:fldCharType="begin">
          <w:ffData>
            <w:name w:val="Check1"/>
            <w:enabled/>
            <w:calcOnExit w:val="0"/>
            <w:checkBox>
              <w:sizeAuto/>
              <w:default w:val="0"/>
            </w:checkBox>
          </w:ffData>
        </w:fldChar>
      </w:r>
      <w:r w:rsidRPr="00480C8D">
        <w:rPr>
          <w:color w:val="000000"/>
        </w:rPr>
        <w:instrText xml:space="preserve"> FORMCHECKBOX </w:instrText>
      </w:r>
      <w:r w:rsidR="00377A87">
        <w:rPr>
          <w:color w:val="000000"/>
        </w:rPr>
      </w:r>
      <w:r w:rsidR="00377A87">
        <w:rPr>
          <w:color w:val="000000"/>
        </w:rPr>
        <w:fldChar w:fldCharType="separate"/>
      </w:r>
      <w:r w:rsidRPr="00480C8D">
        <w:rPr>
          <w:color w:val="000000"/>
        </w:rPr>
        <w:fldChar w:fldCharType="end"/>
      </w:r>
      <w:r w:rsidRPr="00480C8D">
        <w:t xml:space="preserve"> </w:t>
      </w:r>
      <w:r w:rsidR="00287EC2">
        <w:rPr>
          <w:bCs/>
        </w:rPr>
        <w:t>No</w:t>
      </w:r>
    </w:p>
    <w:p w:rsidR="00EB322D" w:rsidRDefault="005D65CC" w:rsidP="008406D5">
      <w:pPr>
        <w:ind w:firstLine="720"/>
        <w:rPr>
          <w:bCs/>
        </w:rPr>
      </w:pPr>
      <w:r w:rsidRPr="00480C8D">
        <w:rPr>
          <w:color w:val="000000"/>
        </w:rPr>
        <w:fldChar w:fldCharType="begin">
          <w:ffData>
            <w:name w:val="Check1"/>
            <w:enabled/>
            <w:calcOnExit w:val="0"/>
            <w:checkBox>
              <w:sizeAuto/>
              <w:default w:val="0"/>
            </w:checkBox>
          </w:ffData>
        </w:fldChar>
      </w:r>
      <w:r w:rsidRPr="00480C8D">
        <w:rPr>
          <w:color w:val="000000"/>
        </w:rPr>
        <w:instrText xml:space="preserve"> FORMCHECKBOX </w:instrText>
      </w:r>
      <w:r w:rsidR="00377A87">
        <w:rPr>
          <w:color w:val="000000"/>
        </w:rPr>
      </w:r>
      <w:r w:rsidR="00377A87">
        <w:rPr>
          <w:color w:val="000000"/>
        </w:rPr>
        <w:fldChar w:fldCharType="separate"/>
      </w:r>
      <w:r w:rsidRPr="00480C8D">
        <w:rPr>
          <w:color w:val="000000"/>
        </w:rPr>
        <w:fldChar w:fldCharType="end"/>
      </w:r>
      <w:r w:rsidRPr="00480C8D">
        <w:rPr>
          <w:b/>
        </w:rPr>
        <w:t xml:space="preserve"> </w:t>
      </w:r>
      <w:r w:rsidR="008406D5" w:rsidRPr="008406D5">
        <w:t xml:space="preserve">If </w:t>
      </w:r>
      <w:r w:rsidR="00287EC2" w:rsidRPr="008406D5">
        <w:t>Yes</w:t>
      </w:r>
      <w:r w:rsidR="00287EC2">
        <w:rPr>
          <w:bCs/>
        </w:rPr>
        <w:t xml:space="preserve">, </w:t>
      </w:r>
    </w:p>
    <w:p w:rsidR="008406D5" w:rsidRPr="003520A2" w:rsidRDefault="008406D5" w:rsidP="00EB322D">
      <w:pPr>
        <w:pStyle w:val="ListParagraph"/>
        <w:numPr>
          <w:ilvl w:val="0"/>
          <w:numId w:val="13"/>
        </w:numPr>
      </w:pPr>
      <w:r>
        <w:t>N</w:t>
      </w:r>
      <w:r w:rsidR="002002F5" w:rsidRPr="00480C8D">
        <w:t xml:space="preserve">ame </w:t>
      </w:r>
      <w:r w:rsidR="00BC073E">
        <w:t>the authorised product from</w:t>
      </w:r>
      <w:r w:rsidRPr="003520A2">
        <w:t xml:space="preserve"> the </w:t>
      </w:r>
      <w:hyperlink r:id="rId21" w:history="1">
        <w:r w:rsidRPr="00EB322D">
          <w:rPr>
            <w:color w:val="0000FF"/>
            <w:u w:val="single"/>
          </w:rPr>
          <w:t>authorised product list</w:t>
        </w:r>
      </w:hyperlink>
      <w:r w:rsidRPr="00EB322D">
        <w:rPr>
          <w:color w:val="000000"/>
        </w:rPr>
        <w:t xml:space="preserve">: </w:t>
      </w:r>
    </w:p>
    <w:p w:rsidR="008406D5" w:rsidRPr="003520A2" w:rsidRDefault="00EB322D" w:rsidP="00EB322D">
      <w:pPr>
        <w:pStyle w:val="ListParagraph"/>
        <w:numPr>
          <w:ilvl w:val="0"/>
          <w:numId w:val="13"/>
        </w:numPr>
        <w:spacing w:before="0"/>
        <w:jc w:val="left"/>
      </w:pPr>
      <w:r>
        <w:rPr>
          <w:bCs/>
        </w:rPr>
        <w:t xml:space="preserve">Give the </w:t>
      </w:r>
      <w:r w:rsidR="008406D5" w:rsidRPr="00EB322D">
        <w:rPr>
          <w:bCs/>
        </w:rPr>
        <w:t>Software status:</w:t>
      </w:r>
    </w:p>
    <w:p w:rsidR="008406D5" w:rsidRDefault="008406D5" w:rsidP="008406D5">
      <w:pPr>
        <w:spacing w:before="0"/>
        <w:ind w:left="1440"/>
        <w:jc w:val="left"/>
      </w:pPr>
      <w:r w:rsidRPr="00800764">
        <w:rPr>
          <w:color w:val="000000"/>
        </w:rPr>
        <w:fldChar w:fldCharType="begin">
          <w:ffData>
            <w:name w:val="Check1"/>
            <w:enabled/>
            <w:calcOnExit w:val="0"/>
            <w:checkBox>
              <w:sizeAuto/>
              <w:default w:val="0"/>
            </w:checkBox>
          </w:ffData>
        </w:fldChar>
      </w:r>
      <w:r w:rsidRPr="00800764">
        <w:rPr>
          <w:color w:val="000000"/>
        </w:rPr>
        <w:instrText xml:space="preserve"> FORMCHECKBOX </w:instrText>
      </w:r>
      <w:r w:rsidR="00377A87">
        <w:rPr>
          <w:color w:val="000000"/>
        </w:rPr>
      </w:r>
      <w:r w:rsidR="00377A87">
        <w:rPr>
          <w:color w:val="000000"/>
        </w:rPr>
        <w:fldChar w:fldCharType="separate"/>
      </w:r>
      <w:r w:rsidRPr="00800764">
        <w:rPr>
          <w:color w:val="000000"/>
        </w:rPr>
        <w:fldChar w:fldCharType="end"/>
      </w:r>
      <w:r w:rsidRPr="00800764">
        <w:rPr>
          <w:color w:val="000000"/>
        </w:rPr>
        <w:t xml:space="preserve"> </w:t>
      </w:r>
      <w:r w:rsidR="007162A3">
        <w:rPr>
          <w:color w:val="000000"/>
        </w:rPr>
        <w:t>If "</w:t>
      </w:r>
      <w:r w:rsidRPr="003520A2">
        <w:t>Authorised - Unlimited usage</w:t>
      </w:r>
      <w:r w:rsidR="007162A3">
        <w:t xml:space="preserve">", then </w:t>
      </w:r>
      <w:r>
        <w:t>justify why</w:t>
      </w:r>
      <w:r w:rsidRPr="008C02AE">
        <w:t xml:space="preserve"> this product </w:t>
      </w:r>
      <w:r>
        <w:t>does not fit the needs:</w:t>
      </w:r>
    </w:p>
    <w:p w:rsidR="008406D5" w:rsidRDefault="008406D5" w:rsidP="008406D5">
      <w:pPr>
        <w:spacing w:before="0"/>
        <w:ind w:left="1440"/>
        <w:jc w:val="left"/>
      </w:pPr>
    </w:p>
    <w:p w:rsidR="008406D5" w:rsidRPr="003520A2" w:rsidRDefault="008406D5" w:rsidP="008406D5">
      <w:pPr>
        <w:spacing w:before="0"/>
        <w:ind w:left="1440"/>
        <w:jc w:val="left"/>
      </w:pPr>
    </w:p>
    <w:p w:rsidR="00287EC2" w:rsidRDefault="008406D5" w:rsidP="008406D5">
      <w:pPr>
        <w:spacing w:before="0"/>
        <w:ind w:left="1440"/>
        <w:jc w:val="left"/>
      </w:pPr>
      <w:r w:rsidRPr="00800764">
        <w:rPr>
          <w:color w:val="000000"/>
        </w:rPr>
        <w:fldChar w:fldCharType="begin">
          <w:ffData>
            <w:name w:val="Check1"/>
            <w:enabled/>
            <w:calcOnExit w:val="0"/>
            <w:checkBox>
              <w:sizeAuto/>
              <w:default w:val="0"/>
            </w:checkBox>
          </w:ffData>
        </w:fldChar>
      </w:r>
      <w:r w:rsidRPr="00800764">
        <w:rPr>
          <w:color w:val="000000"/>
        </w:rPr>
        <w:instrText xml:space="preserve"> FORMCHECKBOX </w:instrText>
      </w:r>
      <w:r w:rsidR="00377A87">
        <w:rPr>
          <w:color w:val="000000"/>
        </w:rPr>
      </w:r>
      <w:r w:rsidR="00377A87">
        <w:rPr>
          <w:color w:val="000000"/>
        </w:rPr>
        <w:fldChar w:fldCharType="separate"/>
      </w:r>
      <w:r w:rsidRPr="00800764">
        <w:rPr>
          <w:color w:val="000000"/>
        </w:rPr>
        <w:fldChar w:fldCharType="end"/>
      </w:r>
      <w:r w:rsidRPr="00800764">
        <w:rPr>
          <w:color w:val="000000"/>
        </w:rPr>
        <w:t xml:space="preserve"> </w:t>
      </w:r>
      <w:r w:rsidR="007162A3">
        <w:rPr>
          <w:color w:val="000000"/>
        </w:rPr>
        <w:t>If "</w:t>
      </w:r>
      <w:r w:rsidRPr="003520A2">
        <w:t>Authorised - Restricted use</w:t>
      </w:r>
      <w:r w:rsidR="007162A3">
        <w:t>"</w:t>
      </w:r>
      <w:r w:rsidR="007162A3">
        <w:rPr>
          <w:bCs/>
        </w:rPr>
        <w:t>, then</w:t>
      </w:r>
      <w:r>
        <w:rPr>
          <w:bCs/>
        </w:rPr>
        <w:t xml:space="preserve"> </w:t>
      </w:r>
      <w:r>
        <w:t xml:space="preserve">justify why </w:t>
      </w:r>
      <w:r w:rsidRPr="008C02AE">
        <w:t xml:space="preserve">this product </w:t>
      </w:r>
      <w:r w:rsidR="00D26215">
        <w:t>should be authorised for other users</w:t>
      </w:r>
      <w:r>
        <w:t>:</w:t>
      </w:r>
    </w:p>
    <w:p w:rsidR="008406D5" w:rsidRDefault="008406D5" w:rsidP="008406D5">
      <w:pPr>
        <w:spacing w:before="0"/>
        <w:ind w:left="1440"/>
        <w:jc w:val="left"/>
      </w:pPr>
    </w:p>
    <w:p w:rsidR="008406D5" w:rsidRPr="008406D5" w:rsidRDefault="008406D5" w:rsidP="008406D5">
      <w:pPr>
        <w:spacing w:before="0"/>
        <w:ind w:left="1440"/>
        <w:jc w:val="left"/>
        <w:rPr>
          <w:bCs/>
        </w:rPr>
      </w:pPr>
    </w:p>
    <w:p w:rsidR="000540DA" w:rsidRPr="000540DA" w:rsidRDefault="00A3603B" w:rsidP="00877B54">
      <w:pPr>
        <w:pStyle w:val="Heading2"/>
      </w:pPr>
      <w:bookmarkStart w:id="56" w:name="_Toc462057046"/>
      <w:r>
        <w:t>Q</w:t>
      </w:r>
      <w:r w:rsidR="002002F5" w:rsidRPr="00480C8D">
        <w:t>ualification</w:t>
      </w:r>
      <w:bookmarkEnd w:id="56"/>
    </w:p>
    <w:p w:rsidR="000540DA" w:rsidRPr="00480C8D" w:rsidRDefault="000540DA" w:rsidP="007C5260">
      <w:pPr>
        <w:numPr>
          <w:ilvl w:val="0"/>
          <w:numId w:val="6"/>
        </w:numPr>
        <w:rPr>
          <w:bCs/>
        </w:rPr>
      </w:pPr>
      <w:r>
        <w:rPr>
          <w:b/>
          <w:bCs/>
        </w:rPr>
        <w:t>Software</w:t>
      </w:r>
      <w:r w:rsidRPr="00480C8D">
        <w:rPr>
          <w:bCs/>
        </w:rPr>
        <w:t>:</w:t>
      </w:r>
      <w:r w:rsidRPr="00480C8D">
        <w:rPr>
          <w:color w:val="000000"/>
        </w:rPr>
        <w:t xml:space="preserve"> </w:t>
      </w:r>
      <w:r w:rsidRPr="00480C8D">
        <w:rPr>
          <w:color w:val="000000"/>
        </w:rPr>
        <w:tab/>
      </w:r>
      <w:r w:rsidRPr="00480C8D">
        <w:rPr>
          <w:color w:val="000000"/>
        </w:rPr>
        <w:tab/>
      </w:r>
      <w:r w:rsidRPr="00480C8D">
        <w:rPr>
          <w:color w:val="000000"/>
        </w:rPr>
        <w:tab/>
      </w:r>
      <w:r w:rsidRPr="00480C8D">
        <w:rPr>
          <w:color w:val="000000"/>
        </w:rPr>
        <w:fldChar w:fldCharType="begin">
          <w:ffData>
            <w:name w:val="Check1"/>
            <w:enabled/>
            <w:calcOnExit w:val="0"/>
            <w:checkBox>
              <w:sizeAuto/>
              <w:default w:val="0"/>
            </w:checkBox>
          </w:ffData>
        </w:fldChar>
      </w:r>
      <w:r w:rsidRPr="00480C8D">
        <w:rPr>
          <w:color w:val="000000"/>
        </w:rPr>
        <w:instrText xml:space="preserve"> FORMCHECKBOX </w:instrText>
      </w:r>
      <w:r w:rsidR="00377A87">
        <w:rPr>
          <w:color w:val="000000"/>
        </w:rPr>
      </w:r>
      <w:r w:rsidR="00377A87">
        <w:rPr>
          <w:color w:val="000000"/>
        </w:rPr>
        <w:fldChar w:fldCharType="separate"/>
      </w:r>
      <w:r w:rsidRPr="00480C8D">
        <w:rPr>
          <w:color w:val="000000"/>
        </w:rPr>
        <w:fldChar w:fldCharType="end"/>
      </w:r>
      <w:r w:rsidRPr="00480C8D">
        <w:t xml:space="preserve"> </w:t>
      </w:r>
      <w:r>
        <w:rPr>
          <w:bCs/>
        </w:rPr>
        <w:t>Business</w:t>
      </w:r>
    </w:p>
    <w:p w:rsidR="000540DA" w:rsidRPr="000540DA" w:rsidRDefault="000540DA" w:rsidP="000540DA">
      <w:pPr>
        <w:ind w:left="3240" w:firstLine="360"/>
        <w:rPr>
          <w:bCs/>
        </w:rPr>
      </w:pPr>
      <w:r w:rsidRPr="00480C8D">
        <w:rPr>
          <w:color w:val="000000"/>
        </w:rPr>
        <w:fldChar w:fldCharType="begin">
          <w:ffData>
            <w:name w:val="Check1"/>
            <w:enabled/>
            <w:calcOnExit w:val="0"/>
            <w:checkBox>
              <w:sizeAuto/>
              <w:default w:val="0"/>
            </w:checkBox>
          </w:ffData>
        </w:fldChar>
      </w:r>
      <w:r w:rsidRPr="00480C8D">
        <w:rPr>
          <w:color w:val="000000"/>
        </w:rPr>
        <w:instrText xml:space="preserve"> FORMCHECKBOX </w:instrText>
      </w:r>
      <w:r w:rsidR="00377A87">
        <w:rPr>
          <w:color w:val="000000"/>
        </w:rPr>
      </w:r>
      <w:r w:rsidR="00377A87">
        <w:rPr>
          <w:color w:val="000000"/>
        </w:rPr>
        <w:fldChar w:fldCharType="separate"/>
      </w:r>
      <w:r w:rsidRPr="00480C8D">
        <w:rPr>
          <w:color w:val="000000"/>
        </w:rPr>
        <w:fldChar w:fldCharType="end"/>
      </w:r>
      <w:r w:rsidRPr="00480C8D">
        <w:rPr>
          <w:b/>
        </w:rPr>
        <w:t xml:space="preserve"> </w:t>
      </w:r>
      <w:r>
        <w:t>Technical</w:t>
      </w:r>
      <w:r>
        <w:rPr>
          <w:bCs/>
        </w:rPr>
        <w:t xml:space="preserve"> </w:t>
      </w:r>
    </w:p>
    <w:p w:rsidR="002002F5" w:rsidRPr="00480C8D" w:rsidRDefault="002002F5" w:rsidP="007C5260">
      <w:pPr>
        <w:numPr>
          <w:ilvl w:val="0"/>
          <w:numId w:val="6"/>
        </w:numPr>
        <w:rPr>
          <w:bCs/>
        </w:rPr>
      </w:pPr>
      <w:r w:rsidRPr="00480C8D">
        <w:rPr>
          <w:b/>
        </w:rPr>
        <w:t>Usage of the product</w:t>
      </w:r>
      <w:r w:rsidRPr="00480C8D">
        <w:t xml:space="preserve">: </w:t>
      </w:r>
      <w:r w:rsidRPr="00480C8D">
        <w:tab/>
      </w:r>
      <w:r w:rsidRPr="00480C8D">
        <w:rPr>
          <w:color w:val="000000"/>
        </w:rPr>
        <w:fldChar w:fldCharType="begin">
          <w:ffData>
            <w:name w:val=""/>
            <w:enabled/>
            <w:calcOnExit w:val="0"/>
            <w:checkBox>
              <w:sizeAuto/>
              <w:default w:val="0"/>
            </w:checkBox>
          </w:ffData>
        </w:fldChar>
      </w:r>
      <w:r w:rsidRPr="00480C8D">
        <w:rPr>
          <w:color w:val="000000"/>
        </w:rPr>
        <w:instrText xml:space="preserve"> FORMCHECKBOX </w:instrText>
      </w:r>
      <w:r w:rsidR="00377A87">
        <w:rPr>
          <w:color w:val="000000"/>
        </w:rPr>
      </w:r>
      <w:r w:rsidR="00377A87">
        <w:rPr>
          <w:color w:val="000000"/>
        </w:rPr>
        <w:fldChar w:fldCharType="separate"/>
      </w:r>
      <w:r w:rsidRPr="00480C8D">
        <w:rPr>
          <w:color w:val="000000"/>
        </w:rPr>
        <w:fldChar w:fldCharType="end"/>
      </w:r>
      <w:r w:rsidRPr="00480C8D">
        <w:t xml:space="preserve"> </w:t>
      </w:r>
      <w:r w:rsidR="000540DA">
        <w:rPr>
          <w:bCs/>
        </w:rPr>
        <w:t>Corporate software</w:t>
      </w:r>
    </w:p>
    <w:p w:rsidR="000540DA" w:rsidRPr="000540DA" w:rsidRDefault="002002F5" w:rsidP="000540DA">
      <w:pPr>
        <w:ind w:left="3240" w:firstLine="360"/>
        <w:jc w:val="left"/>
        <w:rPr>
          <w:bCs/>
        </w:rPr>
      </w:pPr>
      <w:r w:rsidRPr="00480C8D">
        <w:rPr>
          <w:color w:val="000000"/>
        </w:rPr>
        <w:fldChar w:fldCharType="begin">
          <w:ffData>
            <w:name w:val="Check1"/>
            <w:enabled/>
            <w:calcOnExit w:val="0"/>
            <w:checkBox>
              <w:sizeAuto/>
              <w:default w:val="0"/>
            </w:checkBox>
          </w:ffData>
        </w:fldChar>
      </w:r>
      <w:r w:rsidRPr="000540DA">
        <w:rPr>
          <w:color w:val="000000"/>
        </w:rPr>
        <w:instrText xml:space="preserve"> FORMCHECKBOX </w:instrText>
      </w:r>
      <w:r w:rsidR="00377A87">
        <w:rPr>
          <w:color w:val="000000"/>
        </w:rPr>
      </w:r>
      <w:r w:rsidR="00377A87">
        <w:rPr>
          <w:color w:val="000000"/>
        </w:rPr>
        <w:fldChar w:fldCharType="separate"/>
      </w:r>
      <w:r w:rsidRPr="00480C8D">
        <w:rPr>
          <w:color w:val="000000"/>
        </w:rPr>
        <w:fldChar w:fldCharType="end"/>
      </w:r>
      <w:r w:rsidR="000540DA" w:rsidRPr="000540DA">
        <w:rPr>
          <w:color w:val="000000"/>
        </w:rPr>
        <w:t xml:space="preserve"> </w:t>
      </w:r>
      <w:r w:rsidR="000540DA" w:rsidRPr="000540DA">
        <w:rPr>
          <w:bCs/>
        </w:rPr>
        <w:t>Restricted to a user group</w:t>
      </w:r>
    </w:p>
    <w:p w:rsidR="002002F5" w:rsidRDefault="000540DA" w:rsidP="000540DA">
      <w:pPr>
        <w:ind w:left="3960" w:firstLine="360"/>
        <w:jc w:val="left"/>
        <w:rPr>
          <w:bCs/>
        </w:rPr>
      </w:pPr>
      <w:r w:rsidRPr="000540DA">
        <w:rPr>
          <w:bCs/>
        </w:rPr>
        <w:t xml:space="preserve">If checked, please </w:t>
      </w:r>
      <w:r w:rsidR="002002F5" w:rsidRPr="000540DA">
        <w:rPr>
          <w:bCs/>
        </w:rPr>
        <w:t>pr</w:t>
      </w:r>
      <w:r>
        <w:rPr>
          <w:bCs/>
        </w:rPr>
        <w:t>ecise for whom:</w:t>
      </w:r>
    </w:p>
    <w:p w:rsidR="00EF55BC" w:rsidRPr="00801098" w:rsidRDefault="00801098" w:rsidP="000540DA">
      <w:pPr>
        <w:ind w:left="3960" w:firstLine="360"/>
        <w:jc w:val="left"/>
        <w:rPr>
          <w:vanish/>
          <w:color w:val="0000FF"/>
        </w:rPr>
      </w:pPr>
      <w:r w:rsidRPr="00801098">
        <w:rPr>
          <w:vanish/>
          <w:color w:val="0000FF"/>
        </w:rPr>
        <w:t>(</w:t>
      </w:r>
      <w:r w:rsidR="00EF55BC" w:rsidRPr="00801098">
        <w:rPr>
          <w:vanish/>
          <w:color w:val="0000FF"/>
        </w:rPr>
        <w:t xml:space="preserve">Developers, </w:t>
      </w:r>
      <w:r w:rsidRPr="00801098">
        <w:rPr>
          <w:vanish/>
          <w:color w:val="0000FF"/>
        </w:rPr>
        <w:t>etc.)</w:t>
      </w:r>
    </w:p>
    <w:p w:rsidR="002002F5" w:rsidRPr="00480C8D" w:rsidRDefault="002002F5" w:rsidP="007C5260">
      <w:pPr>
        <w:numPr>
          <w:ilvl w:val="0"/>
          <w:numId w:val="6"/>
        </w:numPr>
        <w:rPr>
          <w:bCs/>
        </w:rPr>
      </w:pPr>
      <w:r w:rsidRPr="00480C8D">
        <w:rPr>
          <w:b/>
          <w:bCs/>
        </w:rPr>
        <w:t>Support</w:t>
      </w:r>
      <w:r w:rsidRPr="00480C8D">
        <w:rPr>
          <w:bCs/>
        </w:rPr>
        <w:t>:</w:t>
      </w:r>
      <w:r w:rsidRPr="00480C8D">
        <w:rPr>
          <w:color w:val="000000"/>
        </w:rPr>
        <w:t xml:space="preserve"> </w:t>
      </w:r>
      <w:r w:rsidRPr="00480C8D">
        <w:rPr>
          <w:color w:val="000000"/>
        </w:rPr>
        <w:tab/>
      </w:r>
      <w:r w:rsidRPr="00480C8D">
        <w:rPr>
          <w:color w:val="000000"/>
        </w:rPr>
        <w:tab/>
      </w:r>
      <w:r w:rsidRPr="00480C8D">
        <w:rPr>
          <w:color w:val="000000"/>
        </w:rPr>
        <w:tab/>
      </w:r>
      <w:r w:rsidRPr="00480C8D">
        <w:rPr>
          <w:color w:val="000000"/>
        </w:rPr>
        <w:fldChar w:fldCharType="begin">
          <w:ffData>
            <w:name w:val="Check1"/>
            <w:enabled/>
            <w:calcOnExit w:val="0"/>
            <w:checkBox>
              <w:sizeAuto/>
              <w:default w:val="0"/>
            </w:checkBox>
          </w:ffData>
        </w:fldChar>
      </w:r>
      <w:r w:rsidRPr="00480C8D">
        <w:rPr>
          <w:color w:val="000000"/>
        </w:rPr>
        <w:instrText xml:space="preserve"> FORMCHECKBOX </w:instrText>
      </w:r>
      <w:r w:rsidR="00377A87">
        <w:rPr>
          <w:color w:val="000000"/>
        </w:rPr>
      </w:r>
      <w:r w:rsidR="00377A87">
        <w:rPr>
          <w:color w:val="000000"/>
        </w:rPr>
        <w:fldChar w:fldCharType="separate"/>
      </w:r>
      <w:r w:rsidRPr="00480C8D">
        <w:rPr>
          <w:color w:val="000000"/>
        </w:rPr>
        <w:fldChar w:fldCharType="end"/>
      </w:r>
      <w:r w:rsidRPr="00480C8D">
        <w:t xml:space="preserve"> </w:t>
      </w:r>
      <w:r w:rsidRPr="00480C8D">
        <w:rPr>
          <w:bCs/>
        </w:rPr>
        <w:t>By the DG ITEC/DIT</w:t>
      </w:r>
    </w:p>
    <w:p w:rsidR="002002F5" w:rsidRPr="00480C8D" w:rsidRDefault="002002F5" w:rsidP="002002F5">
      <w:pPr>
        <w:ind w:left="3240" w:firstLine="360"/>
        <w:rPr>
          <w:bCs/>
        </w:rPr>
      </w:pPr>
      <w:r w:rsidRPr="00480C8D">
        <w:rPr>
          <w:color w:val="000000"/>
        </w:rPr>
        <w:fldChar w:fldCharType="begin">
          <w:ffData>
            <w:name w:val="Check1"/>
            <w:enabled/>
            <w:calcOnExit w:val="0"/>
            <w:checkBox>
              <w:sizeAuto/>
              <w:default w:val="0"/>
            </w:checkBox>
          </w:ffData>
        </w:fldChar>
      </w:r>
      <w:r w:rsidRPr="00480C8D">
        <w:rPr>
          <w:color w:val="000000"/>
        </w:rPr>
        <w:instrText xml:space="preserve"> FORMCHECKBOX </w:instrText>
      </w:r>
      <w:r w:rsidR="00377A87">
        <w:rPr>
          <w:color w:val="000000"/>
        </w:rPr>
      </w:r>
      <w:r w:rsidR="00377A87">
        <w:rPr>
          <w:color w:val="000000"/>
        </w:rPr>
        <w:fldChar w:fldCharType="separate"/>
      </w:r>
      <w:r w:rsidRPr="00480C8D">
        <w:rPr>
          <w:color w:val="000000"/>
        </w:rPr>
        <w:fldChar w:fldCharType="end"/>
      </w:r>
      <w:r w:rsidRPr="00480C8D">
        <w:rPr>
          <w:b/>
        </w:rPr>
        <w:t xml:space="preserve"> </w:t>
      </w:r>
      <w:r w:rsidRPr="00480C8D">
        <w:t xml:space="preserve">Included in </w:t>
      </w:r>
      <w:r w:rsidRPr="00480C8D">
        <w:rPr>
          <w:bCs/>
        </w:rPr>
        <w:t xml:space="preserve">the contract </w:t>
      </w:r>
    </w:p>
    <w:p w:rsidR="002002F5" w:rsidRPr="00480C8D" w:rsidRDefault="002002F5" w:rsidP="007C5260">
      <w:pPr>
        <w:numPr>
          <w:ilvl w:val="0"/>
          <w:numId w:val="6"/>
        </w:numPr>
        <w:rPr>
          <w:bCs/>
        </w:rPr>
      </w:pPr>
      <w:r w:rsidRPr="00480C8D">
        <w:rPr>
          <w:b/>
          <w:bCs/>
        </w:rPr>
        <w:t>Hosting</w:t>
      </w:r>
      <w:r w:rsidRPr="00480C8D">
        <w:rPr>
          <w:bCs/>
        </w:rPr>
        <w:t xml:space="preserve">: </w:t>
      </w:r>
      <w:r w:rsidRPr="00480C8D">
        <w:rPr>
          <w:bCs/>
        </w:rPr>
        <w:tab/>
      </w:r>
      <w:r w:rsidRPr="00480C8D">
        <w:rPr>
          <w:bCs/>
        </w:rPr>
        <w:tab/>
      </w:r>
      <w:r w:rsidRPr="00480C8D">
        <w:rPr>
          <w:bCs/>
        </w:rPr>
        <w:tab/>
      </w:r>
      <w:r w:rsidRPr="00480C8D">
        <w:rPr>
          <w:color w:val="000000"/>
        </w:rPr>
        <w:fldChar w:fldCharType="begin">
          <w:ffData>
            <w:name w:val="Check1"/>
            <w:enabled/>
            <w:calcOnExit w:val="0"/>
            <w:checkBox>
              <w:sizeAuto/>
              <w:default w:val="0"/>
            </w:checkBox>
          </w:ffData>
        </w:fldChar>
      </w:r>
      <w:r w:rsidRPr="00480C8D">
        <w:rPr>
          <w:color w:val="000000"/>
        </w:rPr>
        <w:instrText xml:space="preserve"> FORMCHECKBOX </w:instrText>
      </w:r>
      <w:r w:rsidR="00377A87">
        <w:rPr>
          <w:color w:val="000000"/>
        </w:rPr>
      </w:r>
      <w:r w:rsidR="00377A87">
        <w:rPr>
          <w:color w:val="000000"/>
        </w:rPr>
        <w:fldChar w:fldCharType="separate"/>
      </w:r>
      <w:r w:rsidRPr="00480C8D">
        <w:rPr>
          <w:color w:val="000000"/>
        </w:rPr>
        <w:fldChar w:fldCharType="end"/>
      </w:r>
      <w:r w:rsidRPr="00480C8D">
        <w:t xml:space="preserve"> </w:t>
      </w:r>
      <w:r w:rsidRPr="00480C8D">
        <w:rPr>
          <w:bCs/>
        </w:rPr>
        <w:t>Local (on a desktop)</w:t>
      </w:r>
    </w:p>
    <w:p w:rsidR="002002F5" w:rsidRPr="00480C8D" w:rsidRDefault="002002F5" w:rsidP="002002F5">
      <w:pPr>
        <w:ind w:left="3240" w:firstLine="360"/>
        <w:rPr>
          <w:bCs/>
        </w:rPr>
      </w:pPr>
      <w:r w:rsidRPr="00480C8D">
        <w:rPr>
          <w:color w:val="000000"/>
        </w:rPr>
        <w:fldChar w:fldCharType="begin">
          <w:ffData>
            <w:name w:val="Check1"/>
            <w:enabled/>
            <w:calcOnExit w:val="0"/>
            <w:checkBox>
              <w:sizeAuto/>
              <w:default w:val="0"/>
            </w:checkBox>
          </w:ffData>
        </w:fldChar>
      </w:r>
      <w:r w:rsidRPr="00480C8D">
        <w:rPr>
          <w:color w:val="000000"/>
        </w:rPr>
        <w:instrText xml:space="preserve"> FORMCHECKBOX </w:instrText>
      </w:r>
      <w:r w:rsidR="00377A87">
        <w:rPr>
          <w:color w:val="000000"/>
        </w:rPr>
      </w:r>
      <w:r w:rsidR="00377A87">
        <w:rPr>
          <w:color w:val="000000"/>
        </w:rPr>
        <w:fldChar w:fldCharType="separate"/>
      </w:r>
      <w:r w:rsidRPr="00480C8D">
        <w:rPr>
          <w:color w:val="000000"/>
        </w:rPr>
        <w:fldChar w:fldCharType="end"/>
      </w:r>
      <w:r w:rsidRPr="00480C8D">
        <w:rPr>
          <w:b/>
        </w:rPr>
        <w:t xml:space="preserve"> </w:t>
      </w:r>
      <w:r w:rsidRPr="00480C8D">
        <w:rPr>
          <w:bCs/>
        </w:rPr>
        <w:t>Departmental (administrated by the LSA)</w:t>
      </w:r>
    </w:p>
    <w:p w:rsidR="002002F5" w:rsidRPr="00480C8D" w:rsidRDefault="002002F5" w:rsidP="002002F5">
      <w:pPr>
        <w:ind w:left="3240" w:firstLine="360"/>
        <w:rPr>
          <w:bCs/>
        </w:rPr>
      </w:pPr>
      <w:r w:rsidRPr="00480C8D">
        <w:rPr>
          <w:color w:val="000000"/>
        </w:rPr>
        <w:fldChar w:fldCharType="begin">
          <w:ffData>
            <w:name w:val="Check1"/>
            <w:enabled/>
            <w:calcOnExit w:val="0"/>
            <w:checkBox>
              <w:sizeAuto/>
              <w:default w:val="0"/>
            </w:checkBox>
          </w:ffData>
        </w:fldChar>
      </w:r>
      <w:r w:rsidRPr="00480C8D">
        <w:rPr>
          <w:color w:val="000000"/>
        </w:rPr>
        <w:instrText xml:space="preserve"> FORMCHECKBOX </w:instrText>
      </w:r>
      <w:r w:rsidR="00377A87">
        <w:rPr>
          <w:color w:val="000000"/>
        </w:rPr>
      </w:r>
      <w:r w:rsidR="00377A87">
        <w:rPr>
          <w:color w:val="000000"/>
        </w:rPr>
        <w:fldChar w:fldCharType="separate"/>
      </w:r>
      <w:r w:rsidRPr="00480C8D">
        <w:rPr>
          <w:color w:val="000000"/>
        </w:rPr>
        <w:fldChar w:fldCharType="end"/>
      </w:r>
      <w:r w:rsidRPr="00480C8D">
        <w:rPr>
          <w:b/>
        </w:rPr>
        <w:t xml:space="preserve"> </w:t>
      </w:r>
      <w:r w:rsidRPr="00480C8D">
        <w:rPr>
          <w:bCs/>
        </w:rPr>
        <w:t>In the EP</w:t>
      </w:r>
      <w:r w:rsidR="0054425D">
        <w:rPr>
          <w:bCs/>
        </w:rPr>
        <w:t xml:space="preserve"> Data centre (by DG ITEC/DIT/OPERATIONS</w:t>
      </w:r>
      <w:r w:rsidRPr="00480C8D">
        <w:rPr>
          <w:bCs/>
        </w:rPr>
        <w:t>)</w:t>
      </w:r>
    </w:p>
    <w:p w:rsidR="002002F5" w:rsidRPr="00C861EC" w:rsidRDefault="002002F5" w:rsidP="002002F5">
      <w:r w:rsidRPr="00480C8D">
        <w:rPr>
          <w:bCs/>
        </w:rPr>
        <w:t xml:space="preserve">Please note that for every requested product, they should be compliant with the </w:t>
      </w:r>
      <w:hyperlink r:id="rId22" w:history="1">
        <w:r w:rsidRPr="00480C8D">
          <w:rPr>
            <w:bCs/>
            <w:color w:val="0000FF"/>
            <w:u w:val="single"/>
          </w:rPr>
          <w:t>EP IT environment</w:t>
        </w:r>
      </w:hyperlink>
      <w:r w:rsidRPr="00480C8D">
        <w:rPr>
          <w:bCs/>
        </w:rPr>
        <w:t>.</w:t>
      </w:r>
    </w:p>
    <w:p w:rsidR="00D33D98" w:rsidRPr="00513FEA" w:rsidRDefault="00D269A9" w:rsidP="00877B54">
      <w:pPr>
        <w:pStyle w:val="Heading1"/>
        <w:numPr>
          <w:ilvl w:val="0"/>
          <w:numId w:val="5"/>
        </w:numPr>
      </w:pPr>
      <w:bookmarkStart w:id="57" w:name="_Toc462057047"/>
      <w:r>
        <w:lastRenderedPageBreak/>
        <w:t>Annex - Document c</w:t>
      </w:r>
      <w:r w:rsidR="00D33D98">
        <w:t>ontrol</w:t>
      </w:r>
      <w:bookmarkEnd w:id="57"/>
    </w:p>
    <w:p w:rsidR="00CE77E7" w:rsidRPr="00FC7C62" w:rsidRDefault="00FC7C62" w:rsidP="00877B54">
      <w:pPr>
        <w:pStyle w:val="Heading2"/>
      </w:pPr>
      <w:bookmarkStart w:id="58" w:name="_Toc462057048"/>
      <w:r>
        <w:t>Validation</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8" w:type="dxa"/>
          <w:right w:w="68" w:type="dxa"/>
        </w:tblCellMar>
        <w:tblLook w:val="0000" w:firstRow="0" w:lastRow="0" w:firstColumn="0" w:lastColumn="0" w:noHBand="0" w:noVBand="0"/>
      </w:tblPr>
      <w:tblGrid>
        <w:gridCol w:w="2835"/>
        <w:gridCol w:w="1677"/>
        <w:gridCol w:w="5116"/>
      </w:tblGrid>
      <w:tr w:rsidR="00CE77E7" w:rsidRPr="0080064C" w:rsidTr="00FF2679">
        <w:trPr>
          <w:trHeight w:val="481"/>
        </w:trPr>
        <w:tc>
          <w:tcPr>
            <w:tcW w:w="1472" w:type="pct"/>
            <w:tcBorders>
              <w:bottom w:val="single" w:sz="4" w:space="0" w:color="auto"/>
            </w:tcBorders>
            <w:shd w:val="clear" w:color="FFFFFF" w:fill="C0C0C0"/>
            <w:vAlign w:val="center"/>
          </w:tcPr>
          <w:p w:rsidR="00CE77E7" w:rsidRPr="0080064C" w:rsidRDefault="00CE77E7" w:rsidP="00CE77E7">
            <w:pPr>
              <w:pStyle w:val="NormalSmall"/>
              <w:tabs>
                <w:tab w:val="clear" w:pos="346"/>
                <w:tab w:val="left" w:pos="357"/>
              </w:tabs>
              <w:spacing w:before="100" w:beforeAutospacing="1" w:after="100" w:afterAutospacing="1"/>
              <w:jc w:val="center"/>
              <w:rPr>
                <w:rFonts w:ascii="Trebuchet MS" w:hAnsi="Trebuchet MS"/>
                <w:b/>
                <w:sz w:val="22"/>
                <w:szCs w:val="22"/>
                <w:lang w:val="en-GB"/>
              </w:rPr>
            </w:pPr>
            <w:r w:rsidRPr="0080064C">
              <w:rPr>
                <w:rFonts w:ascii="Trebuchet MS" w:hAnsi="Trebuchet MS"/>
                <w:b/>
                <w:sz w:val="22"/>
                <w:szCs w:val="22"/>
                <w:lang w:val="en-GB"/>
              </w:rPr>
              <w:t>Step</w:t>
            </w:r>
          </w:p>
        </w:tc>
        <w:tc>
          <w:tcPr>
            <w:tcW w:w="871" w:type="pct"/>
            <w:shd w:val="clear" w:color="FFFFFF" w:fill="C0C0C0"/>
            <w:vAlign w:val="center"/>
          </w:tcPr>
          <w:p w:rsidR="00CE77E7" w:rsidRPr="0080064C" w:rsidRDefault="00CE77E7" w:rsidP="00CE77E7">
            <w:pPr>
              <w:pStyle w:val="NormalSmall"/>
              <w:tabs>
                <w:tab w:val="clear" w:pos="346"/>
                <w:tab w:val="left" w:pos="357"/>
              </w:tabs>
              <w:spacing w:before="100" w:beforeAutospacing="1" w:after="100" w:afterAutospacing="1"/>
              <w:jc w:val="center"/>
              <w:rPr>
                <w:rFonts w:ascii="Trebuchet MS" w:hAnsi="Trebuchet MS"/>
                <w:b/>
                <w:sz w:val="22"/>
                <w:szCs w:val="22"/>
                <w:lang w:val="en-GB"/>
              </w:rPr>
            </w:pPr>
            <w:r w:rsidRPr="0080064C">
              <w:rPr>
                <w:rFonts w:ascii="Trebuchet MS" w:hAnsi="Trebuchet MS"/>
                <w:b/>
                <w:sz w:val="22"/>
                <w:szCs w:val="22"/>
                <w:lang w:val="en-GB"/>
              </w:rPr>
              <w:t>Date</w:t>
            </w:r>
          </w:p>
        </w:tc>
        <w:tc>
          <w:tcPr>
            <w:tcW w:w="2657" w:type="pct"/>
            <w:shd w:val="clear" w:color="FFFFFF" w:fill="C0C0C0"/>
            <w:vAlign w:val="center"/>
          </w:tcPr>
          <w:p w:rsidR="00CE77E7" w:rsidRPr="0080064C" w:rsidRDefault="00CE77E7" w:rsidP="00CE77E7">
            <w:pPr>
              <w:pStyle w:val="NormalSmall"/>
              <w:tabs>
                <w:tab w:val="clear" w:pos="346"/>
                <w:tab w:val="left" w:pos="357"/>
              </w:tabs>
              <w:spacing w:before="100" w:beforeAutospacing="1" w:after="100" w:afterAutospacing="1"/>
              <w:jc w:val="center"/>
              <w:rPr>
                <w:rFonts w:ascii="Trebuchet MS" w:hAnsi="Trebuchet MS"/>
                <w:b/>
                <w:sz w:val="22"/>
                <w:szCs w:val="22"/>
                <w:lang w:val="en-GB"/>
              </w:rPr>
            </w:pPr>
            <w:r w:rsidRPr="0080064C">
              <w:rPr>
                <w:rFonts w:ascii="Trebuchet MS" w:hAnsi="Trebuchet MS"/>
                <w:b/>
                <w:sz w:val="22"/>
                <w:szCs w:val="22"/>
                <w:lang w:val="en-GB"/>
              </w:rPr>
              <w:t>Comment</w:t>
            </w:r>
          </w:p>
        </w:tc>
      </w:tr>
      <w:tr w:rsidR="00CE77E7" w:rsidRPr="0080064C" w:rsidTr="00FF2679">
        <w:trPr>
          <w:trHeight w:val="559"/>
        </w:trPr>
        <w:tc>
          <w:tcPr>
            <w:tcW w:w="1472" w:type="pct"/>
            <w:shd w:val="pct12" w:color="auto" w:fill="FFFFFF"/>
            <w:vAlign w:val="center"/>
          </w:tcPr>
          <w:p w:rsidR="00CE77E7" w:rsidRPr="0043522A" w:rsidRDefault="00FF2679" w:rsidP="00FF2679">
            <w:pPr>
              <w:spacing w:before="100" w:beforeAutospacing="1" w:after="100" w:afterAutospacing="1"/>
              <w:rPr>
                <w:b/>
              </w:rPr>
            </w:pPr>
            <w:r>
              <w:rPr>
                <w:b/>
              </w:rPr>
              <w:t xml:space="preserve">Business </w:t>
            </w:r>
            <w:r w:rsidR="001368F9">
              <w:rPr>
                <w:b/>
              </w:rPr>
              <w:t>V</w:t>
            </w:r>
            <w:r w:rsidR="00CE77E7">
              <w:rPr>
                <w:b/>
              </w:rPr>
              <w:t>alidat</w:t>
            </w:r>
            <w:r>
              <w:rPr>
                <w:b/>
              </w:rPr>
              <w:t>ion</w:t>
            </w:r>
          </w:p>
        </w:tc>
        <w:tc>
          <w:tcPr>
            <w:tcW w:w="871" w:type="pct"/>
            <w:vAlign w:val="center"/>
          </w:tcPr>
          <w:p w:rsidR="00CE77E7" w:rsidRPr="0080064C" w:rsidRDefault="00CE77E7" w:rsidP="00CE77E7">
            <w:pPr>
              <w:spacing w:before="100" w:beforeAutospacing="1" w:after="100" w:afterAutospacing="1"/>
              <w:jc w:val="center"/>
            </w:pPr>
          </w:p>
        </w:tc>
        <w:tc>
          <w:tcPr>
            <w:tcW w:w="2657" w:type="pct"/>
            <w:vAlign w:val="center"/>
          </w:tcPr>
          <w:p w:rsidR="00CE77E7" w:rsidRPr="0080064C" w:rsidRDefault="00CE77E7" w:rsidP="00CE77E7">
            <w:pPr>
              <w:spacing w:before="100" w:beforeAutospacing="1" w:after="100" w:afterAutospacing="1"/>
            </w:pPr>
          </w:p>
        </w:tc>
      </w:tr>
      <w:tr w:rsidR="00CE77E7" w:rsidRPr="0080064C" w:rsidTr="00FF2679">
        <w:trPr>
          <w:trHeight w:val="564"/>
        </w:trPr>
        <w:tc>
          <w:tcPr>
            <w:tcW w:w="1472" w:type="pct"/>
            <w:shd w:val="pct12" w:color="auto" w:fill="FFFFFF"/>
            <w:vAlign w:val="center"/>
          </w:tcPr>
          <w:p w:rsidR="00CE77E7" w:rsidRPr="000B1E17" w:rsidRDefault="006F477E" w:rsidP="00CE77E7">
            <w:pPr>
              <w:spacing w:before="100" w:beforeAutospacing="1" w:after="100" w:afterAutospacing="1"/>
              <w:rPr>
                <w:b/>
              </w:rPr>
            </w:pPr>
            <w:r w:rsidRPr="000B1E17">
              <w:rPr>
                <w:b/>
              </w:rPr>
              <w:t xml:space="preserve">LSA </w:t>
            </w:r>
            <w:r w:rsidR="001B4AD8">
              <w:rPr>
                <w:b/>
              </w:rPr>
              <w:t>Validation</w:t>
            </w:r>
          </w:p>
        </w:tc>
        <w:tc>
          <w:tcPr>
            <w:tcW w:w="871" w:type="pct"/>
            <w:vAlign w:val="center"/>
          </w:tcPr>
          <w:p w:rsidR="00CE77E7" w:rsidRPr="0080064C" w:rsidRDefault="00CE77E7" w:rsidP="00CE77E7">
            <w:pPr>
              <w:spacing w:before="100" w:beforeAutospacing="1" w:after="100" w:afterAutospacing="1"/>
              <w:jc w:val="center"/>
            </w:pPr>
          </w:p>
        </w:tc>
        <w:tc>
          <w:tcPr>
            <w:tcW w:w="2657" w:type="pct"/>
            <w:vAlign w:val="center"/>
          </w:tcPr>
          <w:p w:rsidR="00CE77E7" w:rsidRPr="0080064C" w:rsidRDefault="00CE77E7" w:rsidP="00CE77E7">
            <w:pPr>
              <w:spacing w:before="100" w:beforeAutospacing="1" w:after="100" w:afterAutospacing="1"/>
            </w:pPr>
          </w:p>
        </w:tc>
      </w:tr>
      <w:tr w:rsidR="00CE77E7" w:rsidRPr="0080064C" w:rsidTr="00FF2679">
        <w:trPr>
          <w:trHeight w:val="558"/>
        </w:trPr>
        <w:tc>
          <w:tcPr>
            <w:tcW w:w="1472" w:type="pct"/>
            <w:shd w:val="pct12" w:color="auto" w:fill="FFFFFF"/>
            <w:vAlign w:val="center"/>
          </w:tcPr>
          <w:p w:rsidR="00CE77E7" w:rsidRPr="000B1E17" w:rsidRDefault="00FF2679" w:rsidP="00CE77E7">
            <w:pPr>
              <w:spacing w:before="100" w:beforeAutospacing="1" w:after="100" w:afterAutospacing="1"/>
              <w:rPr>
                <w:b/>
              </w:rPr>
            </w:pPr>
            <w:r w:rsidRPr="000B1E17">
              <w:rPr>
                <w:b/>
              </w:rPr>
              <w:t xml:space="preserve">CRM </w:t>
            </w:r>
            <w:r w:rsidR="001B4AD8">
              <w:rPr>
                <w:b/>
              </w:rPr>
              <w:t>Validation</w:t>
            </w:r>
          </w:p>
        </w:tc>
        <w:tc>
          <w:tcPr>
            <w:tcW w:w="871" w:type="pct"/>
            <w:vAlign w:val="center"/>
          </w:tcPr>
          <w:p w:rsidR="00CE77E7" w:rsidRPr="0080064C" w:rsidRDefault="00CE77E7" w:rsidP="00CE77E7">
            <w:pPr>
              <w:spacing w:before="100" w:beforeAutospacing="1" w:after="100" w:afterAutospacing="1"/>
              <w:jc w:val="center"/>
            </w:pPr>
          </w:p>
        </w:tc>
        <w:tc>
          <w:tcPr>
            <w:tcW w:w="2657" w:type="pct"/>
            <w:vAlign w:val="center"/>
          </w:tcPr>
          <w:p w:rsidR="00CE77E7" w:rsidRPr="0080064C" w:rsidRDefault="00CE77E7" w:rsidP="00CE77E7">
            <w:pPr>
              <w:spacing w:before="100" w:beforeAutospacing="1" w:after="100" w:afterAutospacing="1"/>
            </w:pPr>
          </w:p>
        </w:tc>
      </w:tr>
      <w:tr w:rsidR="00CE77E7" w:rsidRPr="0080064C" w:rsidTr="00CE77E7">
        <w:trPr>
          <w:trHeight w:val="282"/>
        </w:trPr>
        <w:tc>
          <w:tcPr>
            <w:tcW w:w="1472" w:type="pct"/>
            <w:shd w:val="pct12" w:color="auto" w:fill="FFFFFF"/>
            <w:vAlign w:val="center"/>
          </w:tcPr>
          <w:p w:rsidR="00CE77E7" w:rsidRPr="001334D7" w:rsidRDefault="00576492" w:rsidP="00FF2679">
            <w:pPr>
              <w:spacing w:before="100" w:beforeAutospacing="1" w:after="100" w:afterAutospacing="1"/>
              <w:rPr>
                <w:b/>
              </w:rPr>
            </w:pPr>
            <w:r w:rsidRPr="001334D7">
              <w:rPr>
                <w:b/>
              </w:rPr>
              <w:t>STANDARDS</w:t>
            </w:r>
            <w:r w:rsidR="006F477E" w:rsidRPr="001334D7">
              <w:rPr>
                <w:b/>
              </w:rPr>
              <w:t xml:space="preserve"> </w:t>
            </w:r>
            <w:r w:rsidR="00FF2679" w:rsidRPr="001334D7">
              <w:rPr>
                <w:b/>
              </w:rPr>
              <w:t>Revie</w:t>
            </w:r>
            <w:r w:rsidR="00CE77E7" w:rsidRPr="001334D7">
              <w:rPr>
                <w:b/>
              </w:rPr>
              <w:t>w</w:t>
            </w:r>
            <w:r w:rsidR="00FF2679" w:rsidRPr="001334D7">
              <w:rPr>
                <w:b/>
              </w:rPr>
              <w:t xml:space="preserve"> (if required)</w:t>
            </w:r>
          </w:p>
        </w:tc>
        <w:tc>
          <w:tcPr>
            <w:tcW w:w="871" w:type="pct"/>
            <w:vAlign w:val="center"/>
          </w:tcPr>
          <w:p w:rsidR="00CE77E7" w:rsidRPr="0080064C" w:rsidRDefault="00CE77E7" w:rsidP="00CE77E7">
            <w:pPr>
              <w:spacing w:before="100" w:beforeAutospacing="1" w:after="100" w:afterAutospacing="1"/>
              <w:jc w:val="center"/>
            </w:pPr>
          </w:p>
        </w:tc>
        <w:tc>
          <w:tcPr>
            <w:tcW w:w="2657" w:type="pct"/>
            <w:vAlign w:val="center"/>
          </w:tcPr>
          <w:p w:rsidR="00CE77E7" w:rsidRPr="0080064C" w:rsidRDefault="00CE77E7" w:rsidP="00CE77E7">
            <w:pPr>
              <w:spacing w:before="100" w:beforeAutospacing="1" w:after="100" w:afterAutospacing="1"/>
            </w:pPr>
          </w:p>
        </w:tc>
      </w:tr>
    </w:tbl>
    <w:p w:rsidR="00C861EC" w:rsidRDefault="00FC7C62" w:rsidP="00877B54">
      <w:pPr>
        <w:pStyle w:val="Heading2"/>
      </w:pPr>
      <w:bookmarkStart w:id="59" w:name="_Toc462057049"/>
      <w:r>
        <w:t>Circulation</w:t>
      </w:r>
      <w:bookmarkEnd w:id="59"/>
    </w:p>
    <w:p w:rsidR="008B7F9D" w:rsidRPr="008B7F9D" w:rsidRDefault="008B7F9D" w:rsidP="008B7F9D">
      <w:pPr>
        <w:rPr>
          <w:vanish/>
          <w:color w:val="0000FF"/>
        </w:rPr>
      </w:pPr>
      <w:r w:rsidRPr="008B7F9D">
        <w:rPr>
          <w:vanish/>
          <w:color w:val="0000FF"/>
        </w:rPr>
        <w:t>The content of the circulation table is not fixed and according to the request, the roles could change and user could be added.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099"/>
        <w:gridCol w:w="1481"/>
        <w:gridCol w:w="3495"/>
        <w:gridCol w:w="838"/>
        <w:gridCol w:w="1818"/>
        <w:gridCol w:w="897"/>
      </w:tblGrid>
      <w:tr w:rsidR="00132620" w:rsidRPr="000F170E" w:rsidTr="00CF0B52">
        <w:trPr>
          <w:trHeight w:val="307"/>
          <w:tblHeader/>
        </w:trPr>
        <w:tc>
          <w:tcPr>
            <w:tcW w:w="571" w:type="pct"/>
            <w:shd w:val="clear" w:color="auto" w:fill="C0C0C0"/>
            <w:vAlign w:val="center"/>
          </w:tcPr>
          <w:p w:rsidR="00132620" w:rsidRPr="000F170E" w:rsidRDefault="00132620" w:rsidP="00AF38C2">
            <w:pPr>
              <w:spacing w:before="100" w:beforeAutospacing="1" w:after="100" w:afterAutospacing="1"/>
              <w:jc w:val="center"/>
              <w:rPr>
                <w:b/>
              </w:rPr>
            </w:pPr>
            <w:r w:rsidRPr="000F170E">
              <w:rPr>
                <w:b/>
              </w:rPr>
              <w:t>DG or Company</w:t>
            </w:r>
          </w:p>
        </w:tc>
        <w:tc>
          <w:tcPr>
            <w:tcW w:w="769" w:type="pct"/>
            <w:shd w:val="clear" w:color="auto" w:fill="C0C0C0"/>
            <w:vAlign w:val="center"/>
          </w:tcPr>
          <w:p w:rsidR="00132620" w:rsidRPr="00722E4E" w:rsidRDefault="00132620" w:rsidP="00C25BCA">
            <w:pPr>
              <w:spacing w:before="100" w:beforeAutospacing="1" w:after="100" w:afterAutospacing="1"/>
              <w:jc w:val="center"/>
            </w:pPr>
            <w:r w:rsidRPr="00461289">
              <w:rPr>
                <w:b/>
              </w:rPr>
              <w:t>Role</w:t>
            </w:r>
          </w:p>
        </w:tc>
        <w:tc>
          <w:tcPr>
            <w:tcW w:w="2250" w:type="pct"/>
            <w:gridSpan w:val="2"/>
            <w:shd w:val="clear" w:color="auto" w:fill="C0C0C0"/>
            <w:vAlign w:val="center"/>
          </w:tcPr>
          <w:p w:rsidR="00132620" w:rsidRPr="000F170E" w:rsidRDefault="00132620" w:rsidP="00AF38C2">
            <w:pPr>
              <w:spacing w:before="100" w:beforeAutospacing="1" w:after="100" w:afterAutospacing="1"/>
              <w:jc w:val="center"/>
              <w:rPr>
                <w:b/>
              </w:rPr>
            </w:pPr>
            <w:r w:rsidRPr="000F170E">
              <w:rPr>
                <w:b/>
              </w:rPr>
              <w:t>Name</w:t>
            </w:r>
            <w:r>
              <w:rPr>
                <w:b/>
              </w:rPr>
              <w:t>/Initials</w:t>
            </w:r>
          </w:p>
        </w:tc>
        <w:tc>
          <w:tcPr>
            <w:tcW w:w="944" w:type="pct"/>
            <w:shd w:val="clear" w:color="auto" w:fill="C0C0C0"/>
          </w:tcPr>
          <w:p w:rsidR="00132620" w:rsidRDefault="00BF5589" w:rsidP="00CF0B52">
            <w:pPr>
              <w:spacing w:before="100" w:beforeAutospacing="1" w:after="100" w:afterAutospacing="1"/>
              <w:jc w:val="center"/>
              <w:rPr>
                <w:b/>
              </w:rPr>
            </w:pPr>
            <w:r>
              <w:rPr>
                <w:b/>
              </w:rPr>
              <w:t xml:space="preserve">JIRA </w:t>
            </w:r>
            <w:r w:rsidR="00CF0B52">
              <w:rPr>
                <w:b/>
              </w:rPr>
              <w:t>R</w:t>
            </w:r>
            <w:r w:rsidR="00132620">
              <w:rPr>
                <w:b/>
              </w:rPr>
              <w:t>ole</w:t>
            </w:r>
            <w:r w:rsidR="00FF2679">
              <w:rPr>
                <w:b/>
              </w:rPr>
              <w:t>*</w:t>
            </w:r>
          </w:p>
        </w:tc>
        <w:tc>
          <w:tcPr>
            <w:tcW w:w="466" w:type="pct"/>
            <w:shd w:val="clear" w:color="auto" w:fill="C0C0C0"/>
            <w:vAlign w:val="center"/>
          </w:tcPr>
          <w:p w:rsidR="00132620" w:rsidRPr="000F170E" w:rsidRDefault="00F5662B" w:rsidP="00F5662B">
            <w:pPr>
              <w:spacing w:before="100" w:beforeAutospacing="1" w:after="100" w:afterAutospacing="1"/>
              <w:jc w:val="center"/>
              <w:rPr>
                <w:b/>
              </w:rPr>
            </w:pPr>
            <w:r>
              <w:rPr>
                <w:b/>
              </w:rPr>
              <w:t>ERI</w:t>
            </w:r>
            <w:r w:rsidR="00132620">
              <w:rPr>
                <w:b/>
              </w:rPr>
              <w:t>C</w:t>
            </w:r>
            <w:r>
              <w:rPr>
                <w:b/>
              </w:rPr>
              <w:t>A</w:t>
            </w:r>
            <w:r w:rsidR="00132620">
              <w:rPr>
                <w:rStyle w:val="FootnoteReference"/>
                <w:b/>
              </w:rPr>
              <w:footnoteReference w:id="3"/>
            </w:r>
            <w:r w:rsidR="00132620">
              <w:rPr>
                <w:b/>
              </w:rPr>
              <w:t xml:space="preserve"> </w:t>
            </w:r>
            <w:r w:rsidR="00132620" w:rsidRPr="000F170E">
              <w:rPr>
                <w:b/>
              </w:rPr>
              <w:t>code</w:t>
            </w:r>
          </w:p>
        </w:tc>
      </w:tr>
      <w:tr w:rsidR="00951F8C" w:rsidRPr="00AF38C2" w:rsidTr="00CF0B52">
        <w:tc>
          <w:tcPr>
            <w:tcW w:w="571" w:type="pct"/>
            <w:vAlign w:val="center"/>
          </w:tcPr>
          <w:p w:rsidR="00951F8C" w:rsidRPr="00AF38C2" w:rsidRDefault="00951F8C" w:rsidP="00AF38C2">
            <w:pPr>
              <w:spacing w:before="100" w:beforeAutospacing="1" w:after="100" w:afterAutospacing="1"/>
              <w:jc w:val="center"/>
            </w:pPr>
          </w:p>
        </w:tc>
        <w:tc>
          <w:tcPr>
            <w:tcW w:w="769" w:type="pct"/>
            <w:vAlign w:val="center"/>
          </w:tcPr>
          <w:p w:rsidR="00951F8C" w:rsidRPr="00AF38C2" w:rsidRDefault="00BF5589" w:rsidP="00D90B10">
            <w:pPr>
              <w:spacing w:before="100" w:beforeAutospacing="1" w:after="100" w:afterAutospacing="1"/>
              <w:jc w:val="center"/>
              <w:rPr>
                <w:color w:val="000000"/>
              </w:rPr>
            </w:pPr>
            <w:r>
              <w:rPr>
                <w:color w:val="000000"/>
              </w:rPr>
              <w:t>Sp</w:t>
            </w:r>
            <w:r w:rsidR="00951F8C" w:rsidRPr="00AF38C2">
              <w:rPr>
                <w:color w:val="000000"/>
              </w:rPr>
              <w:t>onsor</w:t>
            </w:r>
          </w:p>
        </w:tc>
        <w:tc>
          <w:tcPr>
            <w:tcW w:w="1815" w:type="pct"/>
            <w:vAlign w:val="center"/>
          </w:tcPr>
          <w:p w:rsidR="00951F8C" w:rsidRPr="00AF38C2" w:rsidRDefault="00951F8C" w:rsidP="00AF38C2">
            <w:pPr>
              <w:spacing w:before="100" w:beforeAutospacing="1" w:after="100" w:afterAutospacing="1"/>
              <w:jc w:val="center"/>
            </w:pPr>
          </w:p>
        </w:tc>
        <w:tc>
          <w:tcPr>
            <w:tcW w:w="435" w:type="pct"/>
            <w:vAlign w:val="center"/>
          </w:tcPr>
          <w:p w:rsidR="00951F8C" w:rsidRPr="00AF38C2" w:rsidRDefault="00951F8C" w:rsidP="00AF38C2">
            <w:pPr>
              <w:spacing w:before="100" w:beforeAutospacing="1" w:after="100" w:afterAutospacing="1"/>
              <w:jc w:val="center"/>
            </w:pPr>
          </w:p>
        </w:tc>
        <w:tc>
          <w:tcPr>
            <w:tcW w:w="944" w:type="pct"/>
          </w:tcPr>
          <w:p w:rsidR="00951F8C" w:rsidRDefault="00951F8C" w:rsidP="00AF38C2">
            <w:pPr>
              <w:spacing w:before="100" w:beforeAutospacing="1" w:after="100" w:afterAutospacing="1"/>
              <w:jc w:val="center"/>
              <w:rPr>
                <w:b/>
              </w:rPr>
            </w:pPr>
          </w:p>
        </w:tc>
        <w:tc>
          <w:tcPr>
            <w:tcW w:w="466" w:type="pct"/>
            <w:vAlign w:val="center"/>
          </w:tcPr>
          <w:p w:rsidR="00951F8C" w:rsidRPr="00AF38C2" w:rsidRDefault="00951F8C" w:rsidP="00D90B10">
            <w:pPr>
              <w:spacing w:before="100" w:beforeAutospacing="1" w:after="100" w:afterAutospacing="1"/>
              <w:jc w:val="center"/>
              <w:rPr>
                <w:b/>
              </w:rPr>
            </w:pPr>
            <w:r w:rsidRPr="00AF38C2">
              <w:rPr>
                <w:b/>
              </w:rPr>
              <w:t>A</w:t>
            </w:r>
          </w:p>
        </w:tc>
      </w:tr>
      <w:tr w:rsidR="00BF5589" w:rsidRPr="00AF38C2" w:rsidTr="00CF0B52">
        <w:tc>
          <w:tcPr>
            <w:tcW w:w="571" w:type="pct"/>
            <w:vAlign w:val="center"/>
          </w:tcPr>
          <w:p w:rsidR="00BF5589" w:rsidRPr="00AF38C2" w:rsidRDefault="00BF5589" w:rsidP="00BF5589">
            <w:pPr>
              <w:spacing w:before="100" w:beforeAutospacing="1" w:after="100" w:afterAutospacing="1"/>
              <w:jc w:val="center"/>
            </w:pPr>
          </w:p>
        </w:tc>
        <w:tc>
          <w:tcPr>
            <w:tcW w:w="769" w:type="pct"/>
            <w:vAlign w:val="center"/>
          </w:tcPr>
          <w:p w:rsidR="00BF5589" w:rsidRPr="00AF38C2" w:rsidRDefault="00BF5589" w:rsidP="00BF5589">
            <w:pPr>
              <w:spacing w:before="100" w:beforeAutospacing="1" w:after="100" w:afterAutospacing="1"/>
              <w:jc w:val="center"/>
            </w:pPr>
            <w:r>
              <w:t>Requester</w:t>
            </w:r>
          </w:p>
        </w:tc>
        <w:tc>
          <w:tcPr>
            <w:tcW w:w="1815" w:type="pct"/>
            <w:vAlign w:val="center"/>
          </w:tcPr>
          <w:p w:rsidR="00BF5589" w:rsidRPr="00AF38C2" w:rsidRDefault="00BF5589" w:rsidP="00BF5589">
            <w:pPr>
              <w:spacing w:before="100" w:beforeAutospacing="1" w:after="100" w:afterAutospacing="1"/>
              <w:jc w:val="center"/>
            </w:pPr>
          </w:p>
        </w:tc>
        <w:tc>
          <w:tcPr>
            <w:tcW w:w="435" w:type="pct"/>
            <w:vAlign w:val="center"/>
          </w:tcPr>
          <w:p w:rsidR="00BF5589" w:rsidRPr="00AF38C2" w:rsidRDefault="00BF5589" w:rsidP="00BF5589">
            <w:pPr>
              <w:spacing w:before="100" w:beforeAutospacing="1" w:after="100" w:afterAutospacing="1"/>
              <w:jc w:val="center"/>
            </w:pPr>
          </w:p>
        </w:tc>
        <w:tc>
          <w:tcPr>
            <w:tcW w:w="944" w:type="pct"/>
          </w:tcPr>
          <w:p w:rsidR="00BF5589" w:rsidRPr="00951F8C" w:rsidRDefault="00BF5589" w:rsidP="00BF5589">
            <w:pPr>
              <w:spacing w:before="100" w:beforeAutospacing="1" w:after="100" w:afterAutospacing="1"/>
              <w:jc w:val="center"/>
            </w:pPr>
            <w:r w:rsidRPr="00951F8C">
              <w:t>To be informed</w:t>
            </w:r>
          </w:p>
        </w:tc>
        <w:tc>
          <w:tcPr>
            <w:tcW w:w="466" w:type="pct"/>
            <w:vAlign w:val="center"/>
          </w:tcPr>
          <w:p w:rsidR="00BF5589" w:rsidRPr="00AF38C2" w:rsidRDefault="00BF5589" w:rsidP="00BF5589">
            <w:pPr>
              <w:spacing w:before="100" w:beforeAutospacing="1" w:after="100" w:afterAutospacing="1"/>
              <w:jc w:val="center"/>
            </w:pPr>
            <w:r w:rsidRPr="00AF38C2">
              <w:t>R</w:t>
            </w:r>
          </w:p>
        </w:tc>
      </w:tr>
      <w:tr w:rsidR="00951F8C" w:rsidRPr="00AF38C2" w:rsidTr="00CF0B52">
        <w:tc>
          <w:tcPr>
            <w:tcW w:w="571" w:type="pct"/>
            <w:vAlign w:val="center"/>
          </w:tcPr>
          <w:p w:rsidR="00951F8C" w:rsidRPr="00AF38C2" w:rsidRDefault="00951F8C" w:rsidP="00AF38C2">
            <w:pPr>
              <w:spacing w:before="100" w:beforeAutospacing="1" w:after="100" w:afterAutospacing="1"/>
              <w:jc w:val="center"/>
            </w:pPr>
          </w:p>
        </w:tc>
        <w:tc>
          <w:tcPr>
            <w:tcW w:w="769" w:type="pct"/>
            <w:vAlign w:val="center"/>
          </w:tcPr>
          <w:p w:rsidR="00951F8C" w:rsidRPr="00AF38C2" w:rsidRDefault="008B7F9D" w:rsidP="00D90B10">
            <w:pPr>
              <w:spacing w:before="100" w:beforeAutospacing="1" w:after="100" w:afterAutospacing="1"/>
              <w:jc w:val="center"/>
            </w:pPr>
            <w:r>
              <w:t>Key user</w:t>
            </w:r>
          </w:p>
        </w:tc>
        <w:tc>
          <w:tcPr>
            <w:tcW w:w="1815" w:type="pct"/>
            <w:vAlign w:val="center"/>
          </w:tcPr>
          <w:p w:rsidR="00951F8C" w:rsidRPr="00AF38C2" w:rsidRDefault="00951F8C" w:rsidP="00AF38C2">
            <w:pPr>
              <w:spacing w:before="100" w:beforeAutospacing="1" w:after="100" w:afterAutospacing="1"/>
              <w:jc w:val="center"/>
            </w:pPr>
          </w:p>
        </w:tc>
        <w:tc>
          <w:tcPr>
            <w:tcW w:w="435" w:type="pct"/>
            <w:vAlign w:val="center"/>
          </w:tcPr>
          <w:p w:rsidR="00951F8C" w:rsidRPr="00AF38C2" w:rsidRDefault="00951F8C" w:rsidP="00AF38C2">
            <w:pPr>
              <w:spacing w:before="100" w:beforeAutospacing="1" w:after="100" w:afterAutospacing="1"/>
              <w:jc w:val="center"/>
            </w:pPr>
          </w:p>
        </w:tc>
        <w:tc>
          <w:tcPr>
            <w:tcW w:w="944" w:type="pct"/>
          </w:tcPr>
          <w:p w:rsidR="00951F8C" w:rsidRPr="00951F8C" w:rsidRDefault="00951F8C" w:rsidP="00AF38C2">
            <w:pPr>
              <w:spacing w:before="100" w:beforeAutospacing="1" w:after="100" w:afterAutospacing="1"/>
              <w:jc w:val="center"/>
            </w:pPr>
          </w:p>
        </w:tc>
        <w:tc>
          <w:tcPr>
            <w:tcW w:w="466" w:type="pct"/>
            <w:vAlign w:val="center"/>
          </w:tcPr>
          <w:p w:rsidR="00951F8C" w:rsidRPr="00AF38C2" w:rsidRDefault="00951F8C" w:rsidP="00D90B10">
            <w:pPr>
              <w:spacing w:before="100" w:beforeAutospacing="1" w:after="100" w:afterAutospacing="1"/>
              <w:jc w:val="center"/>
            </w:pPr>
          </w:p>
        </w:tc>
      </w:tr>
      <w:tr w:rsidR="00951F8C" w:rsidRPr="00AF38C2" w:rsidTr="00CF0B52">
        <w:tc>
          <w:tcPr>
            <w:tcW w:w="571" w:type="pct"/>
            <w:vAlign w:val="center"/>
          </w:tcPr>
          <w:p w:rsidR="00951F8C" w:rsidRPr="00AF38C2" w:rsidRDefault="00951F8C" w:rsidP="00AF38C2">
            <w:pPr>
              <w:spacing w:before="100" w:beforeAutospacing="1" w:after="100" w:afterAutospacing="1"/>
              <w:jc w:val="center"/>
            </w:pPr>
          </w:p>
        </w:tc>
        <w:tc>
          <w:tcPr>
            <w:tcW w:w="769" w:type="pct"/>
            <w:vAlign w:val="center"/>
          </w:tcPr>
          <w:p w:rsidR="00951F8C" w:rsidRPr="00AF38C2" w:rsidRDefault="00951F8C" w:rsidP="00D90B10">
            <w:pPr>
              <w:spacing w:before="100" w:beforeAutospacing="1" w:after="100" w:afterAutospacing="1"/>
              <w:jc w:val="center"/>
            </w:pPr>
            <w:r>
              <w:t>LSA</w:t>
            </w:r>
          </w:p>
        </w:tc>
        <w:tc>
          <w:tcPr>
            <w:tcW w:w="1815" w:type="pct"/>
            <w:vAlign w:val="center"/>
          </w:tcPr>
          <w:p w:rsidR="00951F8C" w:rsidRPr="00AF38C2" w:rsidRDefault="00951F8C" w:rsidP="00AF38C2">
            <w:pPr>
              <w:spacing w:before="100" w:beforeAutospacing="1" w:after="100" w:afterAutospacing="1"/>
              <w:jc w:val="center"/>
            </w:pPr>
          </w:p>
        </w:tc>
        <w:tc>
          <w:tcPr>
            <w:tcW w:w="435" w:type="pct"/>
            <w:vAlign w:val="center"/>
          </w:tcPr>
          <w:p w:rsidR="00951F8C" w:rsidRPr="00AF38C2" w:rsidRDefault="00951F8C" w:rsidP="00AF38C2">
            <w:pPr>
              <w:spacing w:before="100" w:beforeAutospacing="1" w:after="100" w:afterAutospacing="1"/>
              <w:jc w:val="center"/>
            </w:pPr>
          </w:p>
        </w:tc>
        <w:tc>
          <w:tcPr>
            <w:tcW w:w="944" w:type="pct"/>
          </w:tcPr>
          <w:p w:rsidR="00951F8C" w:rsidRPr="00951F8C" w:rsidRDefault="00951F8C" w:rsidP="00AF38C2">
            <w:pPr>
              <w:spacing w:before="100" w:beforeAutospacing="1" w:after="100" w:afterAutospacing="1"/>
              <w:jc w:val="center"/>
            </w:pPr>
            <w:r w:rsidRPr="00951F8C">
              <w:t>To be informed</w:t>
            </w:r>
          </w:p>
        </w:tc>
        <w:tc>
          <w:tcPr>
            <w:tcW w:w="466" w:type="pct"/>
            <w:vAlign w:val="center"/>
          </w:tcPr>
          <w:p w:rsidR="00951F8C" w:rsidRPr="00AF38C2" w:rsidRDefault="00951F8C" w:rsidP="00D90B10">
            <w:pPr>
              <w:spacing w:before="100" w:beforeAutospacing="1" w:after="100" w:afterAutospacing="1"/>
              <w:jc w:val="center"/>
            </w:pPr>
            <w:r w:rsidRPr="00AF38C2">
              <w:t>C</w:t>
            </w:r>
          </w:p>
        </w:tc>
      </w:tr>
      <w:tr w:rsidR="00951F8C" w:rsidRPr="00AF38C2" w:rsidTr="00CF0B52">
        <w:tc>
          <w:tcPr>
            <w:tcW w:w="571" w:type="pct"/>
            <w:vAlign w:val="center"/>
          </w:tcPr>
          <w:p w:rsidR="00951F8C" w:rsidRPr="00AF38C2" w:rsidRDefault="00951F8C" w:rsidP="00AF38C2">
            <w:pPr>
              <w:spacing w:before="100" w:beforeAutospacing="1" w:after="100" w:afterAutospacing="1"/>
              <w:jc w:val="center"/>
            </w:pPr>
          </w:p>
        </w:tc>
        <w:tc>
          <w:tcPr>
            <w:tcW w:w="769" w:type="pct"/>
            <w:vAlign w:val="center"/>
          </w:tcPr>
          <w:p w:rsidR="00951F8C" w:rsidRPr="00AF38C2" w:rsidRDefault="00951F8C" w:rsidP="00D90B10">
            <w:pPr>
              <w:spacing w:before="100" w:beforeAutospacing="1" w:after="100" w:afterAutospacing="1"/>
              <w:jc w:val="center"/>
            </w:pPr>
            <w:r>
              <w:t>CRM</w:t>
            </w:r>
          </w:p>
        </w:tc>
        <w:tc>
          <w:tcPr>
            <w:tcW w:w="1815" w:type="pct"/>
            <w:vAlign w:val="center"/>
          </w:tcPr>
          <w:p w:rsidR="00951F8C" w:rsidRPr="00AF38C2" w:rsidRDefault="00951F8C" w:rsidP="00AF38C2">
            <w:pPr>
              <w:spacing w:before="100" w:beforeAutospacing="1" w:after="100" w:afterAutospacing="1"/>
              <w:jc w:val="center"/>
            </w:pPr>
          </w:p>
        </w:tc>
        <w:tc>
          <w:tcPr>
            <w:tcW w:w="435" w:type="pct"/>
            <w:vAlign w:val="center"/>
          </w:tcPr>
          <w:p w:rsidR="00951F8C" w:rsidRPr="00AF38C2" w:rsidRDefault="00951F8C" w:rsidP="00AF38C2">
            <w:pPr>
              <w:spacing w:before="100" w:beforeAutospacing="1" w:after="100" w:afterAutospacing="1"/>
              <w:jc w:val="center"/>
            </w:pPr>
          </w:p>
        </w:tc>
        <w:tc>
          <w:tcPr>
            <w:tcW w:w="944" w:type="pct"/>
          </w:tcPr>
          <w:p w:rsidR="00951F8C" w:rsidRPr="00132620" w:rsidRDefault="00951F8C" w:rsidP="00BF5589">
            <w:pPr>
              <w:spacing w:before="100" w:beforeAutospacing="1" w:after="100" w:afterAutospacing="1"/>
              <w:jc w:val="center"/>
              <w:rPr>
                <w:b/>
              </w:rPr>
            </w:pPr>
            <w:r w:rsidRPr="00951F8C">
              <w:t>Re</w:t>
            </w:r>
            <w:r w:rsidR="00BF5589">
              <w:t>porter</w:t>
            </w:r>
          </w:p>
        </w:tc>
        <w:tc>
          <w:tcPr>
            <w:tcW w:w="466" w:type="pct"/>
            <w:vAlign w:val="center"/>
          </w:tcPr>
          <w:p w:rsidR="00951F8C" w:rsidRPr="00AF38C2" w:rsidRDefault="00951F8C" w:rsidP="00D90B10">
            <w:pPr>
              <w:spacing w:before="100" w:beforeAutospacing="1" w:after="100" w:afterAutospacing="1"/>
              <w:jc w:val="center"/>
            </w:pPr>
            <w:r>
              <w:t>C</w:t>
            </w:r>
          </w:p>
        </w:tc>
      </w:tr>
      <w:tr w:rsidR="00951F8C" w:rsidRPr="00AF38C2" w:rsidTr="00CF0B52">
        <w:tc>
          <w:tcPr>
            <w:tcW w:w="571" w:type="pct"/>
            <w:vAlign w:val="center"/>
          </w:tcPr>
          <w:p w:rsidR="00951F8C" w:rsidRPr="00AF38C2" w:rsidRDefault="00951F8C" w:rsidP="00AF38C2">
            <w:pPr>
              <w:spacing w:before="100" w:beforeAutospacing="1" w:after="100" w:afterAutospacing="1"/>
              <w:jc w:val="center"/>
            </w:pPr>
          </w:p>
        </w:tc>
        <w:tc>
          <w:tcPr>
            <w:tcW w:w="769" w:type="pct"/>
            <w:vAlign w:val="center"/>
          </w:tcPr>
          <w:p w:rsidR="00951F8C" w:rsidRPr="00AF38C2" w:rsidRDefault="00576492" w:rsidP="00D90B10">
            <w:pPr>
              <w:spacing w:before="100" w:beforeAutospacing="1" w:after="100" w:afterAutospacing="1"/>
              <w:jc w:val="center"/>
            </w:pPr>
            <w:r>
              <w:t>STANDARDS</w:t>
            </w:r>
          </w:p>
        </w:tc>
        <w:tc>
          <w:tcPr>
            <w:tcW w:w="1815" w:type="pct"/>
            <w:vAlign w:val="center"/>
          </w:tcPr>
          <w:p w:rsidR="00951F8C" w:rsidRPr="00AF38C2" w:rsidRDefault="00951F8C" w:rsidP="00AF38C2">
            <w:pPr>
              <w:spacing w:before="100" w:beforeAutospacing="1" w:after="100" w:afterAutospacing="1"/>
              <w:jc w:val="center"/>
            </w:pPr>
          </w:p>
        </w:tc>
        <w:tc>
          <w:tcPr>
            <w:tcW w:w="435" w:type="pct"/>
            <w:vAlign w:val="center"/>
          </w:tcPr>
          <w:p w:rsidR="00951F8C" w:rsidRPr="00AF38C2" w:rsidRDefault="00951F8C" w:rsidP="00AF38C2">
            <w:pPr>
              <w:spacing w:before="100" w:beforeAutospacing="1" w:after="100" w:afterAutospacing="1"/>
              <w:jc w:val="center"/>
            </w:pPr>
          </w:p>
        </w:tc>
        <w:tc>
          <w:tcPr>
            <w:tcW w:w="944" w:type="pct"/>
          </w:tcPr>
          <w:p w:rsidR="00951F8C" w:rsidRDefault="00951F8C" w:rsidP="00AF38C2">
            <w:pPr>
              <w:spacing w:before="100" w:beforeAutospacing="1" w:after="100" w:afterAutospacing="1"/>
              <w:jc w:val="center"/>
            </w:pPr>
          </w:p>
        </w:tc>
        <w:tc>
          <w:tcPr>
            <w:tcW w:w="466" w:type="pct"/>
            <w:vAlign w:val="center"/>
          </w:tcPr>
          <w:p w:rsidR="00951F8C" w:rsidRPr="00AF38C2" w:rsidRDefault="00951F8C" w:rsidP="00D90B10">
            <w:pPr>
              <w:spacing w:before="100" w:beforeAutospacing="1" w:after="100" w:afterAutospacing="1"/>
              <w:jc w:val="center"/>
            </w:pPr>
            <w:r>
              <w:t>E/I</w:t>
            </w:r>
          </w:p>
        </w:tc>
      </w:tr>
      <w:tr w:rsidR="00951F8C" w:rsidRPr="00AF38C2" w:rsidTr="00CF0B52">
        <w:tc>
          <w:tcPr>
            <w:tcW w:w="571" w:type="pct"/>
            <w:vAlign w:val="center"/>
          </w:tcPr>
          <w:p w:rsidR="00951F8C" w:rsidRPr="00AF38C2" w:rsidRDefault="00951F8C" w:rsidP="00AF38C2">
            <w:pPr>
              <w:spacing w:before="100" w:beforeAutospacing="1" w:after="100" w:afterAutospacing="1"/>
              <w:jc w:val="center"/>
            </w:pPr>
          </w:p>
        </w:tc>
        <w:tc>
          <w:tcPr>
            <w:tcW w:w="769" w:type="pct"/>
            <w:vAlign w:val="center"/>
          </w:tcPr>
          <w:p w:rsidR="00951F8C" w:rsidRDefault="0054425D" w:rsidP="00D90B10">
            <w:pPr>
              <w:spacing w:before="100" w:beforeAutospacing="1" w:after="100" w:afterAutospacing="1"/>
              <w:jc w:val="center"/>
            </w:pPr>
            <w:r>
              <w:t>OPERATIONS</w:t>
            </w:r>
          </w:p>
        </w:tc>
        <w:tc>
          <w:tcPr>
            <w:tcW w:w="1815" w:type="pct"/>
            <w:vAlign w:val="center"/>
          </w:tcPr>
          <w:p w:rsidR="00951F8C" w:rsidRPr="00AF38C2" w:rsidRDefault="00951F8C" w:rsidP="00AF38C2">
            <w:pPr>
              <w:spacing w:before="100" w:beforeAutospacing="1" w:after="100" w:afterAutospacing="1"/>
              <w:jc w:val="center"/>
            </w:pPr>
          </w:p>
        </w:tc>
        <w:tc>
          <w:tcPr>
            <w:tcW w:w="435" w:type="pct"/>
            <w:vAlign w:val="center"/>
          </w:tcPr>
          <w:p w:rsidR="00951F8C" w:rsidRPr="00AF38C2" w:rsidRDefault="00951F8C" w:rsidP="00AF38C2">
            <w:pPr>
              <w:spacing w:before="100" w:beforeAutospacing="1" w:after="100" w:afterAutospacing="1"/>
              <w:jc w:val="center"/>
            </w:pPr>
          </w:p>
        </w:tc>
        <w:tc>
          <w:tcPr>
            <w:tcW w:w="944" w:type="pct"/>
          </w:tcPr>
          <w:p w:rsidR="00951F8C" w:rsidRDefault="00951F8C" w:rsidP="00AF38C2">
            <w:pPr>
              <w:spacing w:before="100" w:beforeAutospacing="1" w:after="100" w:afterAutospacing="1"/>
              <w:jc w:val="center"/>
            </w:pPr>
          </w:p>
        </w:tc>
        <w:tc>
          <w:tcPr>
            <w:tcW w:w="466" w:type="pct"/>
            <w:vAlign w:val="center"/>
          </w:tcPr>
          <w:p w:rsidR="00951F8C" w:rsidRDefault="00951F8C" w:rsidP="00D90B10">
            <w:pPr>
              <w:spacing w:before="100" w:beforeAutospacing="1" w:after="100" w:afterAutospacing="1"/>
              <w:jc w:val="center"/>
            </w:pPr>
            <w:r>
              <w:t>I</w:t>
            </w:r>
          </w:p>
        </w:tc>
      </w:tr>
      <w:tr w:rsidR="008B7F9D" w:rsidRPr="00AF38C2" w:rsidTr="00CF0B52">
        <w:tc>
          <w:tcPr>
            <w:tcW w:w="571" w:type="pct"/>
            <w:vAlign w:val="center"/>
          </w:tcPr>
          <w:p w:rsidR="008B7F9D" w:rsidRPr="00AF38C2" w:rsidRDefault="008B7F9D" w:rsidP="00AF38C2">
            <w:pPr>
              <w:spacing w:before="100" w:beforeAutospacing="1" w:after="100" w:afterAutospacing="1"/>
              <w:jc w:val="center"/>
            </w:pPr>
          </w:p>
        </w:tc>
        <w:tc>
          <w:tcPr>
            <w:tcW w:w="769" w:type="pct"/>
            <w:vAlign w:val="center"/>
          </w:tcPr>
          <w:p w:rsidR="008B7F9D" w:rsidRDefault="008B7F9D" w:rsidP="00D90B10">
            <w:pPr>
              <w:spacing w:before="100" w:beforeAutospacing="1" w:after="100" w:afterAutospacing="1"/>
              <w:jc w:val="center"/>
            </w:pPr>
            <w:r>
              <w:t>...</w:t>
            </w:r>
          </w:p>
        </w:tc>
        <w:tc>
          <w:tcPr>
            <w:tcW w:w="1815" w:type="pct"/>
            <w:vAlign w:val="center"/>
          </w:tcPr>
          <w:p w:rsidR="008B7F9D" w:rsidRPr="00AF38C2" w:rsidRDefault="008B7F9D" w:rsidP="00AF38C2">
            <w:pPr>
              <w:spacing w:before="100" w:beforeAutospacing="1" w:after="100" w:afterAutospacing="1"/>
              <w:jc w:val="center"/>
            </w:pPr>
          </w:p>
        </w:tc>
        <w:tc>
          <w:tcPr>
            <w:tcW w:w="435" w:type="pct"/>
            <w:vAlign w:val="center"/>
          </w:tcPr>
          <w:p w:rsidR="008B7F9D" w:rsidRPr="00AF38C2" w:rsidRDefault="008B7F9D" w:rsidP="00AF38C2">
            <w:pPr>
              <w:spacing w:before="100" w:beforeAutospacing="1" w:after="100" w:afterAutospacing="1"/>
              <w:jc w:val="center"/>
            </w:pPr>
          </w:p>
        </w:tc>
        <w:tc>
          <w:tcPr>
            <w:tcW w:w="944" w:type="pct"/>
          </w:tcPr>
          <w:p w:rsidR="008B7F9D" w:rsidRDefault="008B7F9D" w:rsidP="00AF38C2">
            <w:pPr>
              <w:spacing w:before="100" w:beforeAutospacing="1" w:after="100" w:afterAutospacing="1"/>
              <w:jc w:val="center"/>
            </w:pPr>
          </w:p>
        </w:tc>
        <w:tc>
          <w:tcPr>
            <w:tcW w:w="466" w:type="pct"/>
            <w:vAlign w:val="center"/>
          </w:tcPr>
          <w:p w:rsidR="008B7F9D" w:rsidRDefault="008B7F9D" w:rsidP="00D90B10">
            <w:pPr>
              <w:spacing w:before="100" w:beforeAutospacing="1" w:after="100" w:afterAutospacing="1"/>
              <w:jc w:val="center"/>
            </w:pPr>
          </w:p>
        </w:tc>
      </w:tr>
    </w:tbl>
    <w:p w:rsidR="00BA5460" w:rsidRPr="00BA5460" w:rsidRDefault="00BA5460" w:rsidP="00877B54">
      <w:pPr>
        <w:pStyle w:val="Heading2"/>
      </w:pPr>
      <w:bookmarkStart w:id="60" w:name="_Toc462057050"/>
      <w:r w:rsidRPr="00BA5460">
        <w:t xml:space="preserve">*in </w:t>
      </w:r>
      <w:r>
        <w:t xml:space="preserve">the </w:t>
      </w:r>
      <w:r w:rsidR="0062217A" w:rsidRPr="00BA5460">
        <w:t xml:space="preserve">SSPTRACK JIRA </w:t>
      </w:r>
      <w:r>
        <w:t>request</w:t>
      </w:r>
      <w:bookmarkEnd w:id="60"/>
    </w:p>
    <w:p w:rsidR="00D33D98" w:rsidRPr="00513FEA" w:rsidRDefault="00D269A9" w:rsidP="00877B54">
      <w:pPr>
        <w:pStyle w:val="Heading2"/>
      </w:pPr>
      <w:bookmarkStart w:id="61" w:name="_Toc462057051"/>
      <w:r>
        <w:t>Change h</w:t>
      </w:r>
      <w:r w:rsidR="00D33D98">
        <w:t>istory</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143"/>
        <w:gridCol w:w="1153"/>
        <w:gridCol w:w="1259"/>
        <w:gridCol w:w="841"/>
        <w:gridCol w:w="5232"/>
      </w:tblGrid>
      <w:tr w:rsidR="007C51FA" w:rsidRPr="000F170E" w:rsidTr="00D8470B">
        <w:trPr>
          <w:trHeight w:val="276"/>
          <w:tblHeader/>
        </w:trPr>
        <w:tc>
          <w:tcPr>
            <w:tcW w:w="593" w:type="pct"/>
            <w:shd w:val="clear" w:color="auto" w:fill="C0C0C0"/>
            <w:vAlign w:val="center"/>
          </w:tcPr>
          <w:p w:rsidR="00D33D98" w:rsidRPr="000F170E" w:rsidRDefault="00D33D98" w:rsidP="00AF38C2">
            <w:pPr>
              <w:spacing w:before="100" w:beforeAutospacing="1" w:after="100" w:afterAutospacing="1"/>
              <w:jc w:val="center"/>
              <w:rPr>
                <w:b/>
              </w:rPr>
            </w:pPr>
            <w:r w:rsidRPr="000F170E">
              <w:rPr>
                <w:b/>
              </w:rPr>
              <w:t>Version</w:t>
            </w:r>
            <w:r>
              <w:rPr>
                <w:b/>
              </w:rPr>
              <w:t xml:space="preserve"> </w:t>
            </w:r>
            <w:r w:rsidR="00AF38C2">
              <w:rPr>
                <w:b/>
              </w:rPr>
              <w:t>n</w:t>
            </w:r>
            <w:r>
              <w:rPr>
                <w:b/>
              </w:rPr>
              <w:t>umber</w:t>
            </w:r>
            <w:r>
              <w:rPr>
                <w:rStyle w:val="FootnoteReference"/>
                <w:b/>
              </w:rPr>
              <w:footnoteReference w:id="4"/>
            </w:r>
          </w:p>
        </w:tc>
        <w:tc>
          <w:tcPr>
            <w:tcW w:w="599" w:type="pct"/>
            <w:shd w:val="clear" w:color="auto" w:fill="C0C0C0"/>
            <w:vAlign w:val="center"/>
          </w:tcPr>
          <w:p w:rsidR="00D33D98" w:rsidRPr="000F170E" w:rsidRDefault="00D33D98" w:rsidP="00AF38C2">
            <w:pPr>
              <w:spacing w:before="100" w:beforeAutospacing="1" w:after="100" w:afterAutospacing="1"/>
              <w:jc w:val="center"/>
              <w:rPr>
                <w:b/>
              </w:rPr>
            </w:pPr>
            <w:r>
              <w:rPr>
                <w:b/>
              </w:rPr>
              <w:t>Status</w:t>
            </w:r>
            <w:r>
              <w:rPr>
                <w:rStyle w:val="FootnoteReference"/>
                <w:b/>
              </w:rPr>
              <w:footnoteReference w:id="5"/>
            </w:r>
          </w:p>
        </w:tc>
        <w:tc>
          <w:tcPr>
            <w:tcW w:w="654" w:type="pct"/>
            <w:shd w:val="clear" w:color="auto" w:fill="C0C0C0"/>
            <w:vAlign w:val="center"/>
          </w:tcPr>
          <w:p w:rsidR="00D33D98" w:rsidRPr="000F170E" w:rsidRDefault="00D33D98" w:rsidP="00AF38C2">
            <w:pPr>
              <w:spacing w:before="100" w:beforeAutospacing="1" w:after="100" w:afterAutospacing="1"/>
              <w:jc w:val="center"/>
              <w:rPr>
                <w:b/>
              </w:rPr>
            </w:pPr>
            <w:r w:rsidRPr="000F170E">
              <w:rPr>
                <w:b/>
              </w:rPr>
              <w:t>Date</w:t>
            </w:r>
          </w:p>
        </w:tc>
        <w:tc>
          <w:tcPr>
            <w:tcW w:w="437" w:type="pct"/>
            <w:shd w:val="clear" w:color="auto" w:fill="C0C0C0"/>
            <w:vAlign w:val="center"/>
          </w:tcPr>
          <w:p w:rsidR="00D33D98" w:rsidRPr="000F170E" w:rsidRDefault="00D33D98" w:rsidP="00AF38C2">
            <w:pPr>
              <w:spacing w:before="100" w:beforeAutospacing="1" w:after="100" w:afterAutospacing="1"/>
              <w:jc w:val="center"/>
              <w:rPr>
                <w:b/>
              </w:rPr>
            </w:pPr>
            <w:r>
              <w:rPr>
                <w:b/>
              </w:rPr>
              <w:t>Initials</w:t>
            </w:r>
          </w:p>
        </w:tc>
        <w:tc>
          <w:tcPr>
            <w:tcW w:w="2717" w:type="pct"/>
            <w:shd w:val="clear" w:color="auto" w:fill="C0C0C0"/>
            <w:vAlign w:val="center"/>
          </w:tcPr>
          <w:p w:rsidR="00D33D98" w:rsidRPr="000F170E" w:rsidRDefault="00D33D98" w:rsidP="00AF38C2">
            <w:pPr>
              <w:spacing w:before="100" w:beforeAutospacing="1" w:after="100" w:afterAutospacing="1"/>
              <w:jc w:val="center"/>
              <w:rPr>
                <w:b/>
              </w:rPr>
            </w:pPr>
            <w:r>
              <w:rPr>
                <w:b/>
              </w:rPr>
              <w:t xml:space="preserve">Summary of </w:t>
            </w:r>
            <w:r w:rsidR="00AF38C2">
              <w:rPr>
                <w:b/>
              </w:rPr>
              <w:t>c</w:t>
            </w:r>
            <w:r>
              <w:rPr>
                <w:b/>
              </w:rPr>
              <w:t>hanges</w:t>
            </w:r>
          </w:p>
        </w:tc>
      </w:tr>
      <w:tr w:rsidR="00AB0E4A" w:rsidRPr="00171790" w:rsidTr="00D8470B">
        <w:tc>
          <w:tcPr>
            <w:tcW w:w="593" w:type="pct"/>
            <w:vAlign w:val="center"/>
          </w:tcPr>
          <w:p w:rsidR="00AB0E4A" w:rsidRPr="00171790" w:rsidRDefault="00AB0E4A" w:rsidP="00AF38C2">
            <w:pPr>
              <w:spacing w:before="100" w:beforeAutospacing="1" w:after="100" w:afterAutospacing="1"/>
              <w:jc w:val="center"/>
            </w:pPr>
          </w:p>
        </w:tc>
        <w:tc>
          <w:tcPr>
            <w:tcW w:w="599" w:type="pct"/>
            <w:vAlign w:val="center"/>
          </w:tcPr>
          <w:p w:rsidR="00AB0E4A" w:rsidRPr="00171790" w:rsidRDefault="00AB0E4A" w:rsidP="00AF38C2">
            <w:pPr>
              <w:spacing w:before="100" w:beforeAutospacing="1" w:after="100" w:afterAutospacing="1"/>
              <w:jc w:val="center"/>
            </w:pPr>
          </w:p>
        </w:tc>
        <w:tc>
          <w:tcPr>
            <w:tcW w:w="654" w:type="pct"/>
            <w:vAlign w:val="center"/>
          </w:tcPr>
          <w:p w:rsidR="00AB0E4A" w:rsidRPr="00171790" w:rsidRDefault="00AB0E4A" w:rsidP="00AF38C2">
            <w:pPr>
              <w:spacing w:before="100" w:beforeAutospacing="1" w:after="100" w:afterAutospacing="1"/>
              <w:jc w:val="center"/>
            </w:pPr>
          </w:p>
        </w:tc>
        <w:tc>
          <w:tcPr>
            <w:tcW w:w="437" w:type="pct"/>
            <w:vAlign w:val="center"/>
          </w:tcPr>
          <w:p w:rsidR="00AB0E4A" w:rsidRPr="00171790" w:rsidRDefault="00AB0E4A" w:rsidP="00AF38C2">
            <w:pPr>
              <w:spacing w:before="100" w:beforeAutospacing="1" w:after="100" w:afterAutospacing="1"/>
              <w:jc w:val="center"/>
            </w:pPr>
          </w:p>
        </w:tc>
        <w:tc>
          <w:tcPr>
            <w:tcW w:w="2717" w:type="pct"/>
            <w:vAlign w:val="center"/>
          </w:tcPr>
          <w:p w:rsidR="00AB0E4A" w:rsidRPr="00171790" w:rsidRDefault="00AB0E4A" w:rsidP="00AF38C2">
            <w:pPr>
              <w:spacing w:before="100" w:beforeAutospacing="1" w:after="100" w:afterAutospacing="1"/>
              <w:jc w:val="left"/>
            </w:pPr>
          </w:p>
        </w:tc>
      </w:tr>
      <w:tr w:rsidR="00AB0E4A" w:rsidRPr="00171790" w:rsidTr="00D8470B">
        <w:tc>
          <w:tcPr>
            <w:tcW w:w="593" w:type="pct"/>
            <w:vAlign w:val="center"/>
          </w:tcPr>
          <w:p w:rsidR="00AB0E4A" w:rsidRPr="00171790" w:rsidRDefault="00AB0E4A" w:rsidP="00AF38C2">
            <w:pPr>
              <w:spacing w:before="100" w:beforeAutospacing="1" w:after="100" w:afterAutospacing="1"/>
              <w:jc w:val="center"/>
            </w:pPr>
          </w:p>
        </w:tc>
        <w:tc>
          <w:tcPr>
            <w:tcW w:w="599" w:type="pct"/>
            <w:vAlign w:val="center"/>
          </w:tcPr>
          <w:p w:rsidR="00AB0E4A" w:rsidRPr="00171790" w:rsidRDefault="00AB0E4A" w:rsidP="00AF38C2">
            <w:pPr>
              <w:spacing w:before="100" w:beforeAutospacing="1" w:after="100" w:afterAutospacing="1"/>
              <w:jc w:val="center"/>
            </w:pPr>
          </w:p>
        </w:tc>
        <w:tc>
          <w:tcPr>
            <w:tcW w:w="654" w:type="pct"/>
            <w:vAlign w:val="center"/>
          </w:tcPr>
          <w:p w:rsidR="00AB0E4A" w:rsidRPr="00171790" w:rsidRDefault="00AB0E4A" w:rsidP="00171790">
            <w:pPr>
              <w:spacing w:before="100" w:beforeAutospacing="1" w:after="100" w:afterAutospacing="1"/>
              <w:jc w:val="center"/>
            </w:pPr>
          </w:p>
        </w:tc>
        <w:tc>
          <w:tcPr>
            <w:tcW w:w="437" w:type="pct"/>
            <w:vAlign w:val="center"/>
          </w:tcPr>
          <w:p w:rsidR="00AB0E4A" w:rsidRPr="00171790" w:rsidRDefault="00AB0E4A" w:rsidP="00AF38C2">
            <w:pPr>
              <w:spacing w:before="100" w:beforeAutospacing="1" w:after="100" w:afterAutospacing="1"/>
              <w:jc w:val="center"/>
            </w:pPr>
          </w:p>
        </w:tc>
        <w:tc>
          <w:tcPr>
            <w:tcW w:w="2717" w:type="pct"/>
            <w:vAlign w:val="center"/>
          </w:tcPr>
          <w:p w:rsidR="00AB0E4A" w:rsidRPr="00171790" w:rsidRDefault="00AB0E4A" w:rsidP="00AF38C2">
            <w:pPr>
              <w:spacing w:before="100" w:beforeAutospacing="1" w:after="100" w:afterAutospacing="1"/>
              <w:jc w:val="left"/>
            </w:pPr>
          </w:p>
        </w:tc>
      </w:tr>
      <w:tr w:rsidR="00AB0E4A" w:rsidRPr="00171790" w:rsidTr="00D8470B">
        <w:tc>
          <w:tcPr>
            <w:tcW w:w="593" w:type="pct"/>
            <w:vAlign w:val="center"/>
          </w:tcPr>
          <w:p w:rsidR="00AB0E4A" w:rsidRPr="00171790" w:rsidRDefault="00AB0E4A" w:rsidP="00AF38C2">
            <w:pPr>
              <w:spacing w:before="100" w:beforeAutospacing="1" w:after="100" w:afterAutospacing="1"/>
              <w:jc w:val="center"/>
            </w:pPr>
          </w:p>
        </w:tc>
        <w:tc>
          <w:tcPr>
            <w:tcW w:w="599" w:type="pct"/>
            <w:vAlign w:val="center"/>
          </w:tcPr>
          <w:p w:rsidR="00AB0E4A" w:rsidRPr="00171790" w:rsidRDefault="00AB0E4A" w:rsidP="00AF38C2">
            <w:pPr>
              <w:spacing w:before="100" w:beforeAutospacing="1" w:after="100" w:afterAutospacing="1"/>
              <w:jc w:val="center"/>
            </w:pPr>
          </w:p>
        </w:tc>
        <w:tc>
          <w:tcPr>
            <w:tcW w:w="654" w:type="pct"/>
            <w:vAlign w:val="center"/>
          </w:tcPr>
          <w:p w:rsidR="00AB0E4A" w:rsidRPr="00171790" w:rsidRDefault="00AB0E4A" w:rsidP="00AF38C2">
            <w:pPr>
              <w:spacing w:before="100" w:beforeAutospacing="1" w:after="100" w:afterAutospacing="1"/>
              <w:jc w:val="center"/>
            </w:pPr>
          </w:p>
        </w:tc>
        <w:tc>
          <w:tcPr>
            <w:tcW w:w="437" w:type="pct"/>
            <w:vAlign w:val="center"/>
          </w:tcPr>
          <w:p w:rsidR="00AB0E4A" w:rsidRPr="00171790" w:rsidRDefault="00AB0E4A" w:rsidP="00AF38C2">
            <w:pPr>
              <w:spacing w:before="100" w:beforeAutospacing="1" w:after="100" w:afterAutospacing="1"/>
              <w:jc w:val="center"/>
            </w:pPr>
          </w:p>
        </w:tc>
        <w:tc>
          <w:tcPr>
            <w:tcW w:w="2717" w:type="pct"/>
            <w:vAlign w:val="center"/>
          </w:tcPr>
          <w:p w:rsidR="00AB0E4A" w:rsidRPr="00171790" w:rsidRDefault="00AB0E4A" w:rsidP="00AF38C2">
            <w:pPr>
              <w:spacing w:before="100" w:beforeAutospacing="1" w:after="100" w:afterAutospacing="1"/>
              <w:jc w:val="left"/>
            </w:pPr>
          </w:p>
        </w:tc>
      </w:tr>
      <w:tr w:rsidR="001368F9" w:rsidRPr="00171790" w:rsidTr="00D8470B">
        <w:tc>
          <w:tcPr>
            <w:tcW w:w="593" w:type="pct"/>
            <w:vAlign w:val="center"/>
          </w:tcPr>
          <w:p w:rsidR="001368F9" w:rsidRPr="00171790" w:rsidRDefault="001368F9" w:rsidP="00AF38C2">
            <w:pPr>
              <w:spacing w:before="100" w:beforeAutospacing="1" w:after="100" w:afterAutospacing="1"/>
              <w:jc w:val="center"/>
            </w:pPr>
          </w:p>
        </w:tc>
        <w:tc>
          <w:tcPr>
            <w:tcW w:w="599" w:type="pct"/>
            <w:vAlign w:val="center"/>
          </w:tcPr>
          <w:p w:rsidR="001368F9" w:rsidRPr="00171790" w:rsidRDefault="001368F9" w:rsidP="00AF38C2">
            <w:pPr>
              <w:spacing w:before="100" w:beforeAutospacing="1" w:after="100" w:afterAutospacing="1"/>
              <w:jc w:val="center"/>
            </w:pPr>
          </w:p>
        </w:tc>
        <w:tc>
          <w:tcPr>
            <w:tcW w:w="654" w:type="pct"/>
            <w:vAlign w:val="center"/>
          </w:tcPr>
          <w:p w:rsidR="001368F9" w:rsidRPr="00171790" w:rsidRDefault="001368F9" w:rsidP="00AF38C2">
            <w:pPr>
              <w:spacing w:before="100" w:beforeAutospacing="1" w:after="100" w:afterAutospacing="1"/>
              <w:jc w:val="center"/>
            </w:pPr>
          </w:p>
        </w:tc>
        <w:tc>
          <w:tcPr>
            <w:tcW w:w="437" w:type="pct"/>
            <w:vAlign w:val="center"/>
          </w:tcPr>
          <w:p w:rsidR="001368F9" w:rsidRPr="00171790" w:rsidRDefault="001368F9" w:rsidP="00AF38C2">
            <w:pPr>
              <w:spacing w:before="100" w:beforeAutospacing="1" w:after="100" w:afterAutospacing="1"/>
              <w:jc w:val="center"/>
            </w:pPr>
          </w:p>
        </w:tc>
        <w:tc>
          <w:tcPr>
            <w:tcW w:w="2717" w:type="pct"/>
            <w:vAlign w:val="center"/>
          </w:tcPr>
          <w:p w:rsidR="001368F9" w:rsidRPr="00171790" w:rsidRDefault="001368F9" w:rsidP="00AF38C2">
            <w:pPr>
              <w:spacing w:before="100" w:beforeAutospacing="1" w:after="100" w:afterAutospacing="1"/>
              <w:jc w:val="left"/>
            </w:pPr>
          </w:p>
        </w:tc>
      </w:tr>
    </w:tbl>
    <w:p w:rsidR="006E251E" w:rsidRDefault="006E251E" w:rsidP="00877B54">
      <w:pPr>
        <w:pStyle w:val="Heading2"/>
      </w:pPr>
      <w:bookmarkStart w:id="62" w:name="_Toc462057052"/>
      <w:bookmarkStart w:id="63" w:name="_Toc127238673"/>
      <w:bookmarkStart w:id="64" w:name="_Toc216171226"/>
      <w:bookmarkEnd w:id="48"/>
      <w:bookmarkEnd w:id="49"/>
      <w:r>
        <w:lastRenderedPageBreak/>
        <w:t>Applicable d</w:t>
      </w:r>
      <w:r w:rsidRPr="000808DB">
        <w:t>ocuments</w:t>
      </w:r>
      <w:bookmarkEnd w:id="62"/>
    </w:p>
    <w:p w:rsidR="006E251E" w:rsidRPr="00FF2679" w:rsidRDefault="006E251E" w:rsidP="006E251E">
      <w:pPr>
        <w:rPr>
          <w:lang w:eastAsia="ja-JP"/>
        </w:rPr>
      </w:pPr>
      <w:r>
        <w:rPr>
          <w:lang w:eastAsia="ja-JP"/>
        </w:rPr>
        <w:t>Note: Every list</w:t>
      </w:r>
      <w:r w:rsidRPr="00FF2679">
        <w:rPr>
          <w:lang w:eastAsia="ja-JP"/>
        </w:rPr>
        <w:t xml:space="preserve">ed document must be included as </w:t>
      </w:r>
      <w:r>
        <w:rPr>
          <w:lang w:eastAsia="ja-JP"/>
        </w:rPr>
        <w:t xml:space="preserve">icon </w:t>
      </w:r>
      <w:r w:rsidRPr="00FF2679">
        <w:rPr>
          <w:lang w:eastAsia="ja-JP"/>
        </w:rPr>
        <w:t>object</w:t>
      </w:r>
    </w:p>
    <w:p w:rsidR="006E251E" w:rsidRPr="009A2D9A" w:rsidRDefault="006E251E" w:rsidP="006E251E">
      <w:pPr>
        <w:pStyle w:val="Guidancenotprinted"/>
      </w:pPr>
      <w:r>
        <w:t>A</w:t>
      </w:r>
      <w:r w:rsidRPr="00902E5E">
        <w:t xml:space="preserve">pplicable documents are standards, </w:t>
      </w:r>
      <w:r w:rsidRPr="0089214D">
        <w:t>specimen</w:t>
      </w:r>
      <w:r w:rsidRPr="00902E5E">
        <w:t xml:space="preserve"> plans which need to be applied and whose application is verifiable.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536"/>
        <w:gridCol w:w="2041"/>
        <w:gridCol w:w="5037"/>
        <w:gridCol w:w="2014"/>
      </w:tblGrid>
      <w:tr w:rsidR="006E251E" w:rsidRPr="000F170E" w:rsidTr="00CC6A60">
        <w:trPr>
          <w:tblHeader/>
        </w:trPr>
        <w:tc>
          <w:tcPr>
            <w:tcW w:w="278" w:type="pct"/>
            <w:shd w:val="clear" w:color="auto" w:fill="C0C0C0"/>
            <w:vAlign w:val="center"/>
          </w:tcPr>
          <w:p w:rsidR="006E251E" w:rsidRPr="000F170E" w:rsidRDefault="006E251E" w:rsidP="00CC6A60">
            <w:pPr>
              <w:spacing w:before="100" w:beforeAutospacing="1" w:after="100" w:afterAutospacing="1"/>
              <w:jc w:val="center"/>
              <w:rPr>
                <w:b/>
              </w:rPr>
            </w:pPr>
            <w:r w:rsidRPr="000F170E">
              <w:rPr>
                <w:b/>
              </w:rPr>
              <w:t>N°</w:t>
            </w:r>
          </w:p>
        </w:tc>
        <w:tc>
          <w:tcPr>
            <w:tcW w:w="1060" w:type="pct"/>
            <w:shd w:val="clear" w:color="auto" w:fill="C0C0C0"/>
            <w:vAlign w:val="center"/>
          </w:tcPr>
          <w:p w:rsidR="006E251E" w:rsidRPr="000F170E" w:rsidRDefault="006E251E" w:rsidP="00CC6A60">
            <w:pPr>
              <w:spacing w:before="100" w:beforeAutospacing="1" w:after="100" w:afterAutospacing="1"/>
              <w:jc w:val="center"/>
              <w:rPr>
                <w:b/>
              </w:rPr>
            </w:pPr>
            <w:r>
              <w:rPr>
                <w:b/>
              </w:rPr>
              <w:t>Document name</w:t>
            </w:r>
          </w:p>
        </w:tc>
        <w:tc>
          <w:tcPr>
            <w:tcW w:w="2616" w:type="pct"/>
            <w:shd w:val="clear" w:color="auto" w:fill="C0C0C0"/>
            <w:vAlign w:val="center"/>
          </w:tcPr>
          <w:p w:rsidR="006E251E" w:rsidRPr="000F170E" w:rsidRDefault="006E251E" w:rsidP="00CC6A60">
            <w:pPr>
              <w:spacing w:before="100" w:beforeAutospacing="1" w:after="100" w:afterAutospacing="1"/>
              <w:jc w:val="center"/>
              <w:rPr>
                <w:b/>
              </w:rPr>
            </w:pPr>
            <w:r>
              <w:rPr>
                <w:b/>
              </w:rPr>
              <w:t>Description</w:t>
            </w:r>
          </w:p>
        </w:tc>
        <w:tc>
          <w:tcPr>
            <w:tcW w:w="1046" w:type="pct"/>
            <w:shd w:val="clear" w:color="auto" w:fill="C0C0C0"/>
          </w:tcPr>
          <w:p w:rsidR="006E251E" w:rsidRDefault="006E251E" w:rsidP="00CC6A60">
            <w:pPr>
              <w:spacing w:before="100" w:beforeAutospacing="1" w:after="100" w:afterAutospacing="1"/>
              <w:jc w:val="center"/>
              <w:rPr>
                <w:b/>
              </w:rPr>
            </w:pPr>
            <w:r>
              <w:rPr>
                <w:b/>
              </w:rPr>
              <w:t>Document</w:t>
            </w:r>
          </w:p>
        </w:tc>
      </w:tr>
      <w:tr w:rsidR="006E251E" w:rsidRPr="000F170E" w:rsidTr="00CC6A60">
        <w:tc>
          <w:tcPr>
            <w:tcW w:w="278" w:type="pct"/>
            <w:shd w:val="clear" w:color="auto" w:fill="C0C0C0"/>
            <w:vAlign w:val="center"/>
          </w:tcPr>
          <w:p w:rsidR="006E251E" w:rsidRPr="000F170E" w:rsidRDefault="006E251E" w:rsidP="00CC6A60">
            <w:pPr>
              <w:spacing w:before="100" w:beforeAutospacing="1" w:after="100" w:afterAutospacing="1"/>
              <w:jc w:val="center"/>
              <w:rPr>
                <w:color w:val="000000"/>
              </w:rPr>
            </w:pPr>
            <w:r w:rsidRPr="000F170E">
              <w:rPr>
                <w:color w:val="000000"/>
              </w:rPr>
              <w:t>[1]</w:t>
            </w:r>
          </w:p>
        </w:tc>
        <w:tc>
          <w:tcPr>
            <w:tcW w:w="1060" w:type="pct"/>
            <w:vAlign w:val="center"/>
          </w:tcPr>
          <w:p w:rsidR="006E251E" w:rsidRPr="008E20EB" w:rsidRDefault="00377A87" w:rsidP="00CC6A60">
            <w:pPr>
              <w:spacing w:before="100" w:beforeAutospacing="1" w:after="100" w:afterAutospacing="1"/>
            </w:pPr>
            <w:hyperlink r:id="rId23" w:history="1">
              <w:proofErr w:type="spellStart"/>
              <w:r w:rsidR="006E251E" w:rsidRPr="008F14FA">
                <w:rPr>
                  <w:rStyle w:val="Hyperlink"/>
                </w:rPr>
                <w:t>Environnement</w:t>
              </w:r>
              <w:proofErr w:type="spellEnd"/>
              <w:r w:rsidR="006E251E" w:rsidRPr="008F14FA">
                <w:rPr>
                  <w:rStyle w:val="Hyperlink"/>
                </w:rPr>
                <w:t xml:space="preserve"> IT Guide</w:t>
              </w:r>
            </w:hyperlink>
          </w:p>
        </w:tc>
        <w:tc>
          <w:tcPr>
            <w:tcW w:w="2616" w:type="pct"/>
            <w:vAlign w:val="center"/>
          </w:tcPr>
          <w:p w:rsidR="006E251E" w:rsidRPr="008E20EB" w:rsidRDefault="00CE6BE0" w:rsidP="00CC6A60">
            <w:pPr>
              <w:spacing w:before="100" w:beforeAutospacing="1" w:after="100" w:afterAutospacing="1"/>
            </w:pPr>
            <w:r>
              <w:t>Presentation of the European Parliament's IT environment</w:t>
            </w:r>
          </w:p>
        </w:tc>
        <w:tc>
          <w:tcPr>
            <w:tcW w:w="1046" w:type="pct"/>
          </w:tcPr>
          <w:p w:rsidR="006E251E" w:rsidRPr="008E20EB" w:rsidRDefault="001334D7" w:rsidP="001334D7">
            <w:pPr>
              <w:spacing w:before="100" w:beforeAutospacing="1" w:after="100" w:afterAutospacing="1"/>
            </w:pPr>
            <w:proofErr w:type="spellStart"/>
            <w:r>
              <w:t>Vos</w:t>
            </w:r>
            <w:proofErr w:type="spellEnd"/>
            <w:r>
              <w:t xml:space="preserve"> indispensables</w:t>
            </w:r>
          </w:p>
        </w:tc>
      </w:tr>
      <w:tr w:rsidR="006E251E" w:rsidRPr="000F170E" w:rsidTr="00CC6A60">
        <w:tc>
          <w:tcPr>
            <w:tcW w:w="278" w:type="pct"/>
            <w:shd w:val="clear" w:color="auto" w:fill="C0C0C0"/>
            <w:vAlign w:val="center"/>
          </w:tcPr>
          <w:p w:rsidR="006E251E" w:rsidRPr="000F170E" w:rsidRDefault="006E251E" w:rsidP="00CC6A60">
            <w:pPr>
              <w:spacing w:before="100" w:beforeAutospacing="1" w:after="100" w:afterAutospacing="1"/>
              <w:jc w:val="center"/>
              <w:rPr>
                <w:color w:val="000000"/>
              </w:rPr>
            </w:pPr>
            <w:r w:rsidRPr="000F170E">
              <w:rPr>
                <w:color w:val="000000"/>
              </w:rPr>
              <w:t>[2]</w:t>
            </w:r>
          </w:p>
        </w:tc>
        <w:tc>
          <w:tcPr>
            <w:tcW w:w="1060" w:type="pct"/>
            <w:vAlign w:val="center"/>
          </w:tcPr>
          <w:p w:rsidR="006E251E" w:rsidRPr="008E20EB" w:rsidRDefault="006E251E" w:rsidP="00CC6A60">
            <w:pPr>
              <w:spacing w:before="100" w:beforeAutospacing="1" w:after="100" w:afterAutospacing="1"/>
            </w:pPr>
          </w:p>
        </w:tc>
        <w:tc>
          <w:tcPr>
            <w:tcW w:w="2616" w:type="pct"/>
            <w:vAlign w:val="center"/>
          </w:tcPr>
          <w:p w:rsidR="006E251E" w:rsidRPr="008E20EB" w:rsidRDefault="006E251E" w:rsidP="00CC6A60">
            <w:pPr>
              <w:spacing w:before="100" w:beforeAutospacing="1" w:after="100" w:afterAutospacing="1"/>
            </w:pPr>
          </w:p>
        </w:tc>
        <w:tc>
          <w:tcPr>
            <w:tcW w:w="1046" w:type="pct"/>
          </w:tcPr>
          <w:p w:rsidR="006E251E" w:rsidRPr="008E20EB" w:rsidRDefault="006E251E" w:rsidP="00CC6A60">
            <w:pPr>
              <w:spacing w:before="100" w:beforeAutospacing="1" w:after="100" w:afterAutospacing="1"/>
            </w:pPr>
          </w:p>
        </w:tc>
      </w:tr>
    </w:tbl>
    <w:p w:rsidR="00D33D98" w:rsidRDefault="00D33D98" w:rsidP="00877B54">
      <w:pPr>
        <w:pStyle w:val="Heading2"/>
      </w:pPr>
      <w:bookmarkStart w:id="65" w:name="_Toc462057053"/>
      <w:r w:rsidRPr="000808DB">
        <w:t>Reference</w:t>
      </w:r>
      <w:bookmarkEnd w:id="63"/>
      <w:r w:rsidR="00D269A9">
        <w:t xml:space="preserve"> d</w:t>
      </w:r>
      <w:r w:rsidRPr="000808DB">
        <w:t>ocuments</w:t>
      </w:r>
      <w:bookmarkEnd w:id="64"/>
      <w:bookmarkEnd w:id="65"/>
    </w:p>
    <w:p w:rsidR="00FF2679" w:rsidRPr="00FF2679" w:rsidRDefault="001368F9" w:rsidP="00420CFE">
      <w:pPr>
        <w:rPr>
          <w:lang w:eastAsia="ja-JP"/>
        </w:rPr>
      </w:pPr>
      <w:r>
        <w:rPr>
          <w:lang w:eastAsia="ja-JP"/>
        </w:rPr>
        <w:t>Note: Every list</w:t>
      </w:r>
      <w:r w:rsidR="00FF2679" w:rsidRPr="00FF2679">
        <w:rPr>
          <w:lang w:eastAsia="ja-JP"/>
        </w:rPr>
        <w:t xml:space="preserve">ed document must be included as </w:t>
      </w:r>
      <w:r w:rsidR="00FF2679">
        <w:rPr>
          <w:lang w:eastAsia="ja-JP"/>
        </w:rPr>
        <w:t xml:space="preserve">icon </w:t>
      </w:r>
      <w:r w:rsidR="00FF2679" w:rsidRPr="00FF2679">
        <w:rPr>
          <w:lang w:eastAsia="ja-JP"/>
        </w:rPr>
        <w:t>object</w:t>
      </w:r>
    </w:p>
    <w:p w:rsidR="00D33D98" w:rsidRPr="009A2D9A" w:rsidRDefault="00D33D98" w:rsidP="005C5B83">
      <w:pPr>
        <w:pStyle w:val="Guidancenotprinted"/>
      </w:pPr>
      <w:r w:rsidRPr="00AB0E4A">
        <w:t xml:space="preserve">Reference documents </w:t>
      </w:r>
      <w:r w:rsidR="00510A08" w:rsidRPr="00AB0E4A">
        <w:t xml:space="preserve">are a </w:t>
      </w:r>
      <w:r w:rsidRPr="00AB0E4A">
        <w:t xml:space="preserve">help </w:t>
      </w:r>
      <w:r w:rsidR="00510A08" w:rsidRPr="00AB0E4A">
        <w:t xml:space="preserve">or a support </w:t>
      </w:r>
      <w:r w:rsidRPr="00AB0E4A">
        <w:t>but are not directly applicable</w:t>
      </w:r>
      <w:r w:rsidRPr="009779A6">
        <w:t xml:space="preserve"> (e.g. software reference manuals, sample files from outside firms, meeting papers).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536"/>
        <w:gridCol w:w="2041"/>
        <w:gridCol w:w="5037"/>
        <w:gridCol w:w="2014"/>
      </w:tblGrid>
      <w:tr w:rsidR="00FF2679" w:rsidRPr="000F170E" w:rsidTr="00FF2679">
        <w:trPr>
          <w:tblHeader/>
        </w:trPr>
        <w:tc>
          <w:tcPr>
            <w:tcW w:w="278" w:type="pct"/>
            <w:shd w:val="clear" w:color="auto" w:fill="C0C0C0"/>
            <w:vAlign w:val="center"/>
          </w:tcPr>
          <w:p w:rsidR="00FF2679" w:rsidRPr="000F170E" w:rsidRDefault="00FF2679" w:rsidP="00AF38C2">
            <w:pPr>
              <w:spacing w:before="100" w:beforeAutospacing="1" w:after="100" w:afterAutospacing="1"/>
              <w:jc w:val="center"/>
              <w:rPr>
                <w:b/>
              </w:rPr>
            </w:pPr>
            <w:r w:rsidRPr="000F170E">
              <w:rPr>
                <w:b/>
              </w:rPr>
              <w:t>N°</w:t>
            </w:r>
          </w:p>
        </w:tc>
        <w:tc>
          <w:tcPr>
            <w:tcW w:w="1060" w:type="pct"/>
            <w:shd w:val="clear" w:color="auto" w:fill="C0C0C0"/>
            <w:vAlign w:val="center"/>
          </w:tcPr>
          <w:p w:rsidR="00FF2679" w:rsidRPr="000F170E" w:rsidRDefault="00FF2679" w:rsidP="00AF38C2">
            <w:pPr>
              <w:spacing w:before="100" w:beforeAutospacing="1" w:after="100" w:afterAutospacing="1"/>
              <w:jc w:val="center"/>
              <w:rPr>
                <w:b/>
              </w:rPr>
            </w:pPr>
            <w:r>
              <w:rPr>
                <w:b/>
              </w:rPr>
              <w:t>Document name</w:t>
            </w:r>
          </w:p>
        </w:tc>
        <w:tc>
          <w:tcPr>
            <w:tcW w:w="2616" w:type="pct"/>
            <w:shd w:val="clear" w:color="auto" w:fill="C0C0C0"/>
            <w:vAlign w:val="center"/>
          </w:tcPr>
          <w:p w:rsidR="00FF2679" w:rsidRPr="000F170E" w:rsidRDefault="00FF2679" w:rsidP="00AF38C2">
            <w:pPr>
              <w:spacing w:before="100" w:beforeAutospacing="1" w:after="100" w:afterAutospacing="1"/>
              <w:jc w:val="center"/>
              <w:rPr>
                <w:b/>
              </w:rPr>
            </w:pPr>
            <w:r>
              <w:rPr>
                <w:b/>
              </w:rPr>
              <w:t>Description</w:t>
            </w:r>
          </w:p>
        </w:tc>
        <w:tc>
          <w:tcPr>
            <w:tcW w:w="1046" w:type="pct"/>
            <w:shd w:val="clear" w:color="auto" w:fill="C0C0C0"/>
          </w:tcPr>
          <w:p w:rsidR="00FF2679" w:rsidRDefault="00FF2679" w:rsidP="00AF38C2">
            <w:pPr>
              <w:spacing w:before="100" w:beforeAutospacing="1" w:after="100" w:afterAutospacing="1"/>
              <w:jc w:val="center"/>
              <w:rPr>
                <w:b/>
              </w:rPr>
            </w:pPr>
            <w:r>
              <w:rPr>
                <w:b/>
              </w:rPr>
              <w:t>Document</w:t>
            </w:r>
          </w:p>
        </w:tc>
      </w:tr>
      <w:tr w:rsidR="00FF2679" w:rsidRPr="000F170E" w:rsidTr="00FF2679">
        <w:tc>
          <w:tcPr>
            <w:tcW w:w="278" w:type="pct"/>
            <w:shd w:val="clear" w:color="auto" w:fill="C0C0C0"/>
            <w:vAlign w:val="center"/>
          </w:tcPr>
          <w:p w:rsidR="00FF2679" w:rsidRPr="000F170E" w:rsidRDefault="00FF2679" w:rsidP="00AF38C2">
            <w:pPr>
              <w:spacing w:before="100" w:beforeAutospacing="1" w:after="100" w:afterAutospacing="1"/>
              <w:jc w:val="center"/>
              <w:rPr>
                <w:color w:val="000000"/>
              </w:rPr>
            </w:pPr>
            <w:r w:rsidRPr="000F170E">
              <w:rPr>
                <w:color w:val="000000"/>
              </w:rPr>
              <w:t>[1]</w:t>
            </w:r>
          </w:p>
        </w:tc>
        <w:tc>
          <w:tcPr>
            <w:tcW w:w="1060" w:type="pct"/>
            <w:vAlign w:val="center"/>
          </w:tcPr>
          <w:p w:rsidR="00FF2679" w:rsidRPr="008E20EB" w:rsidRDefault="00FF2679" w:rsidP="00AF38C2">
            <w:pPr>
              <w:spacing w:before="100" w:beforeAutospacing="1" w:after="100" w:afterAutospacing="1"/>
            </w:pPr>
          </w:p>
        </w:tc>
        <w:tc>
          <w:tcPr>
            <w:tcW w:w="2616" w:type="pct"/>
            <w:vAlign w:val="center"/>
          </w:tcPr>
          <w:p w:rsidR="00FF2679" w:rsidRPr="008E20EB" w:rsidRDefault="00FF2679" w:rsidP="00AF38C2">
            <w:pPr>
              <w:spacing w:before="100" w:beforeAutospacing="1" w:after="100" w:afterAutospacing="1"/>
            </w:pPr>
          </w:p>
        </w:tc>
        <w:bookmarkStart w:id="66" w:name="_MON_1429516234"/>
        <w:bookmarkEnd w:id="66"/>
        <w:tc>
          <w:tcPr>
            <w:tcW w:w="1046" w:type="pct"/>
          </w:tcPr>
          <w:p w:rsidR="00FF2679" w:rsidRPr="008E20EB" w:rsidRDefault="00056B35" w:rsidP="00AF38C2">
            <w:pPr>
              <w:spacing w:before="100" w:beforeAutospacing="1" w:after="100" w:afterAutospacing="1"/>
            </w:pPr>
            <w:r>
              <w:object w:dxaOrig="1551" w:dyaOrig="991">
                <v:shape id="_x0000_i1026" type="#_x0000_t75" style="width:79.5pt;height:50.5pt" o:ole="">
                  <v:imagedata r:id="rId24" o:title=""/>
                </v:shape>
                <o:OLEObject Type="Embed" ProgID="Word.Document.12" ShapeID="_x0000_i1026" DrawAspect="Icon" ObjectID="_1535800373" r:id="rId25">
                  <o:FieldCodes>\s</o:FieldCodes>
                </o:OLEObject>
              </w:object>
            </w:r>
          </w:p>
        </w:tc>
      </w:tr>
      <w:tr w:rsidR="00FF2679" w:rsidRPr="000F170E" w:rsidTr="00FF2679">
        <w:tc>
          <w:tcPr>
            <w:tcW w:w="278" w:type="pct"/>
            <w:shd w:val="clear" w:color="auto" w:fill="C0C0C0"/>
            <w:vAlign w:val="center"/>
          </w:tcPr>
          <w:p w:rsidR="00FF2679" w:rsidRPr="000F170E" w:rsidRDefault="00FF2679" w:rsidP="00AF38C2">
            <w:pPr>
              <w:spacing w:before="100" w:beforeAutospacing="1" w:after="100" w:afterAutospacing="1"/>
              <w:jc w:val="center"/>
              <w:rPr>
                <w:color w:val="000000"/>
              </w:rPr>
            </w:pPr>
            <w:r w:rsidRPr="000F170E">
              <w:rPr>
                <w:color w:val="000000"/>
              </w:rPr>
              <w:t>[2]</w:t>
            </w:r>
          </w:p>
        </w:tc>
        <w:tc>
          <w:tcPr>
            <w:tcW w:w="1060" w:type="pct"/>
            <w:vAlign w:val="center"/>
          </w:tcPr>
          <w:p w:rsidR="00FF2679" w:rsidRPr="008E20EB" w:rsidRDefault="00FF2679" w:rsidP="00AF38C2">
            <w:pPr>
              <w:spacing w:before="100" w:beforeAutospacing="1" w:after="100" w:afterAutospacing="1"/>
            </w:pPr>
          </w:p>
        </w:tc>
        <w:tc>
          <w:tcPr>
            <w:tcW w:w="2616" w:type="pct"/>
            <w:vAlign w:val="center"/>
          </w:tcPr>
          <w:p w:rsidR="00FF2679" w:rsidRPr="008E20EB" w:rsidRDefault="00FF2679" w:rsidP="00AF38C2">
            <w:pPr>
              <w:spacing w:before="100" w:beforeAutospacing="1" w:after="100" w:afterAutospacing="1"/>
            </w:pPr>
          </w:p>
        </w:tc>
        <w:tc>
          <w:tcPr>
            <w:tcW w:w="1046" w:type="pct"/>
          </w:tcPr>
          <w:p w:rsidR="00FF2679" w:rsidRPr="008E20EB" w:rsidRDefault="00FF2679" w:rsidP="00AF38C2">
            <w:pPr>
              <w:spacing w:before="100" w:beforeAutospacing="1" w:after="100" w:afterAutospacing="1"/>
            </w:pPr>
          </w:p>
        </w:tc>
      </w:tr>
    </w:tbl>
    <w:p w:rsidR="00D33D98" w:rsidRPr="00A75FDA" w:rsidRDefault="00D33D98" w:rsidP="00877B54">
      <w:pPr>
        <w:pStyle w:val="Heading2"/>
      </w:pPr>
      <w:bookmarkStart w:id="67" w:name="_Toc462057054"/>
      <w:r>
        <w:t>Glossary</w:t>
      </w:r>
      <w:bookmarkEnd w:id="67"/>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648"/>
        <w:gridCol w:w="7922"/>
      </w:tblGrid>
      <w:tr w:rsidR="00D33D98" w:rsidRPr="000F170E" w:rsidTr="00AF38C2">
        <w:trPr>
          <w:tblHeader/>
        </w:trPr>
        <w:tc>
          <w:tcPr>
            <w:tcW w:w="820" w:type="pct"/>
            <w:shd w:val="clear" w:color="auto" w:fill="C0C0C0"/>
            <w:vAlign w:val="center"/>
          </w:tcPr>
          <w:p w:rsidR="00D33D98" w:rsidRPr="000F170E" w:rsidRDefault="00165568" w:rsidP="00171790">
            <w:pPr>
              <w:spacing w:before="100" w:beforeAutospacing="1" w:after="100" w:afterAutospacing="1"/>
              <w:jc w:val="center"/>
              <w:rPr>
                <w:b/>
              </w:rPr>
            </w:pPr>
            <w:r>
              <w:rPr>
                <w:b/>
              </w:rPr>
              <w:t>Term</w:t>
            </w:r>
          </w:p>
        </w:tc>
        <w:tc>
          <w:tcPr>
            <w:tcW w:w="4180" w:type="pct"/>
            <w:shd w:val="clear" w:color="auto" w:fill="C0C0C0"/>
            <w:vAlign w:val="center"/>
          </w:tcPr>
          <w:p w:rsidR="00D33D98" w:rsidRPr="000F170E" w:rsidRDefault="00D33D98" w:rsidP="00171790">
            <w:pPr>
              <w:spacing w:before="100" w:beforeAutospacing="1" w:after="100" w:afterAutospacing="1"/>
              <w:jc w:val="center"/>
              <w:rPr>
                <w:b/>
              </w:rPr>
            </w:pPr>
            <w:r w:rsidRPr="000F170E">
              <w:rPr>
                <w:b/>
              </w:rPr>
              <w:t>Description</w:t>
            </w:r>
          </w:p>
        </w:tc>
      </w:tr>
      <w:tr w:rsidR="002769DA" w:rsidRPr="000F170E" w:rsidTr="004B7BEC">
        <w:tc>
          <w:tcPr>
            <w:tcW w:w="820" w:type="pct"/>
            <w:vAlign w:val="center"/>
          </w:tcPr>
          <w:p w:rsidR="002769DA" w:rsidRPr="00990007" w:rsidRDefault="002769DA" w:rsidP="00D90B10">
            <w:pPr>
              <w:spacing w:before="100" w:beforeAutospacing="1" w:after="100" w:afterAutospacing="1"/>
            </w:pPr>
            <w:r w:rsidRPr="00990007">
              <w:t>Business software</w:t>
            </w:r>
          </w:p>
        </w:tc>
        <w:tc>
          <w:tcPr>
            <w:tcW w:w="4180" w:type="pct"/>
            <w:vAlign w:val="center"/>
          </w:tcPr>
          <w:p w:rsidR="002769DA" w:rsidRDefault="002769DA" w:rsidP="00D90B10">
            <w:pPr>
              <w:spacing w:before="100" w:beforeAutospacing="1" w:after="100" w:afterAutospacing="1"/>
            </w:pPr>
            <w:r w:rsidRPr="00334D0A">
              <w:t>Business software is a software for the management of a specific busin</w:t>
            </w:r>
            <w:r>
              <w:t>ess area (finance, employees, etc</w:t>
            </w:r>
            <w:r w:rsidRPr="00334D0A">
              <w:t>.).</w:t>
            </w:r>
          </w:p>
        </w:tc>
      </w:tr>
      <w:tr w:rsidR="002769DA" w:rsidRPr="000F170E" w:rsidTr="007C5260">
        <w:trPr>
          <w:trHeight w:val="480"/>
        </w:trPr>
        <w:tc>
          <w:tcPr>
            <w:tcW w:w="820" w:type="pct"/>
            <w:vAlign w:val="center"/>
          </w:tcPr>
          <w:p w:rsidR="002769DA" w:rsidRDefault="002769DA" w:rsidP="001060F2">
            <w:r>
              <w:t>CRM</w:t>
            </w:r>
          </w:p>
        </w:tc>
        <w:tc>
          <w:tcPr>
            <w:tcW w:w="4180" w:type="pct"/>
            <w:vAlign w:val="center"/>
          </w:tcPr>
          <w:p w:rsidR="002769DA" w:rsidRPr="007C5260" w:rsidRDefault="00A83C3D" w:rsidP="00A83C3D">
            <w:pPr>
              <w:kinsoku w:val="0"/>
              <w:overflowPunct w:val="0"/>
              <w:spacing w:before="0" w:line="240" w:lineRule="auto"/>
              <w:jc w:val="left"/>
              <w:textAlignment w:val="baseline"/>
              <w:rPr>
                <w:rFonts w:ascii="Times New Roman" w:hAnsi="Times New Roman"/>
                <w:sz w:val="24"/>
                <w:szCs w:val="24"/>
              </w:rPr>
            </w:pPr>
            <w:r>
              <w:rPr>
                <w:lang w:val="en-US"/>
              </w:rPr>
              <w:t>In the DG ITEC, their role is to f</w:t>
            </w:r>
            <w:r w:rsidR="007C5260" w:rsidRPr="007C5260">
              <w:rPr>
                <w:lang w:val="en-US"/>
              </w:rPr>
              <w:t xml:space="preserve">acilitate interactions between DG ITEC and its </w:t>
            </w:r>
            <w:r w:rsidR="007C5260" w:rsidRPr="007C5260">
              <w:t xml:space="preserve">customers (Source: </w:t>
            </w:r>
            <w:r w:rsidR="00EF55BC" w:rsidRPr="00733502">
              <w:t>Presentation of CRM Services (</w:t>
            </w:r>
            <w:proofErr w:type="spellStart"/>
            <w:r w:rsidR="00EF55BC" w:rsidRPr="00733502">
              <w:t>CRMne</w:t>
            </w:r>
            <w:r w:rsidR="007C5260" w:rsidRPr="00733502">
              <w:t>t</w:t>
            </w:r>
            <w:proofErr w:type="spellEnd"/>
            <w:r w:rsidR="007C5260" w:rsidRPr="00733502">
              <w:t>))</w:t>
            </w:r>
          </w:p>
        </w:tc>
      </w:tr>
      <w:tr w:rsidR="002769DA" w:rsidRPr="000F170E" w:rsidTr="004B7BEC">
        <w:tc>
          <w:tcPr>
            <w:tcW w:w="820" w:type="pct"/>
            <w:vAlign w:val="center"/>
          </w:tcPr>
          <w:p w:rsidR="002769DA" w:rsidRPr="00990007" w:rsidRDefault="002769DA" w:rsidP="00D90B10">
            <w:pPr>
              <w:spacing w:before="100" w:beforeAutospacing="1" w:after="100" w:afterAutospacing="1"/>
            </w:pPr>
            <w:r>
              <w:t>H</w:t>
            </w:r>
            <w:r w:rsidRPr="00990007">
              <w:t>osting</w:t>
            </w:r>
          </w:p>
        </w:tc>
        <w:tc>
          <w:tcPr>
            <w:tcW w:w="4180" w:type="pct"/>
            <w:vAlign w:val="center"/>
          </w:tcPr>
          <w:p w:rsidR="002769DA" w:rsidRDefault="000B1E17" w:rsidP="00D90B10">
            <w:pPr>
              <w:spacing w:before="100" w:beforeAutospacing="1" w:after="100" w:afterAutospacing="1"/>
            </w:pPr>
            <w:r>
              <w:t>Various</w:t>
            </w:r>
            <w:r w:rsidR="002769DA">
              <w:t xml:space="preserve"> </w:t>
            </w:r>
            <w:r>
              <w:t>hosting</w:t>
            </w:r>
            <w:r w:rsidR="002769DA">
              <w:t xml:space="preserve"> are available:</w:t>
            </w:r>
          </w:p>
          <w:p w:rsidR="002769DA" w:rsidRPr="00334D0A" w:rsidRDefault="002769DA" w:rsidP="007C5260">
            <w:pPr>
              <w:numPr>
                <w:ilvl w:val="0"/>
                <w:numId w:val="6"/>
              </w:numPr>
              <w:spacing w:before="100" w:beforeAutospacing="1" w:after="100" w:afterAutospacing="1"/>
            </w:pPr>
            <w:r w:rsidRPr="00AB616F">
              <w:rPr>
                <w:b/>
                <w:bCs/>
              </w:rPr>
              <w:t>Local hosting</w:t>
            </w:r>
            <w:r>
              <w:t xml:space="preserve">: </w:t>
            </w:r>
            <w:r w:rsidRPr="00334D0A">
              <w:t>The software is hosted directly in the EP client desktop ("Fat client" type)</w:t>
            </w:r>
          </w:p>
          <w:p w:rsidR="002769DA" w:rsidRPr="00334D0A" w:rsidRDefault="002769DA" w:rsidP="007C5260">
            <w:pPr>
              <w:numPr>
                <w:ilvl w:val="0"/>
                <w:numId w:val="6"/>
              </w:numPr>
              <w:spacing w:before="100" w:beforeAutospacing="1" w:after="100" w:afterAutospacing="1"/>
            </w:pPr>
            <w:r w:rsidRPr="00AB616F">
              <w:rPr>
                <w:b/>
                <w:bCs/>
              </w:rPr>
              <w:t>Departmental hosting</w:t>
            </w:r>
            <w:r>
              <w:t xml:space="preserve">: </w:t>
            </w:r>
            <w:r w:rsidRPr="00334D0A">
              <w:t xml:space="preserve">The software </w:t>
            </w:r>
            <w:proofErr w:type="gramStart"/>
            <w:r w:rsidRPr="00334D0A">
              <w:t>is hosted</w:t>
            </w:r>
            <w:proofErr w:type="gramEnd"/>
            <w:r w:rsidRPr="00334D0A">
              <w:t xml:space="preserve"> in the LSA infrastructure "</w:t>
            </w:r>
            <w:proofErr w:type="spellStart"/>
            <w:r w:rsidRPr="00334D0A">
              <w:t>datacenter</w:t>
            </w:r>
            <w:proofErr w:type="spellEnd"/>
            <w:r w:rsidRPr="00334D0A">
              <w:t>" (client/server type).</w:t>
            </w:r>
          </w:p>
          <w:p w:rsidR="002769DA" w:rsidRDefault="002769DA" w:rsidP="0054425D">
            <w:pPr>
              <w:numPr>
                <w:ilvl w:val="0"/>
                <w:numId w:val="6"/>
              </w:numPr>
              <w:spacing w:before="100" w:beforeAutospacing="1" w:after="100" w:afterAutospacing="1"/>
            </w:pPr>
            <w:proofErr w:type="spellStart"/>
            <w:r w:rsidRPr="00AB616F">
              <w:rPr>
                <w:b/>
                <w:bCs/>
              </w:rPr>
              <w:t>Datacenter</w:t>
            </w:r>
            <w:proofErr w:type="spellEnd"/>
            <w:r w:rsidRPr="00AB616F">
              <w:rPr>
                <w:b/>
                <w:bCs/>
              </w:rPr>
              <w:t xml:space="preserve"> hosting</w:t>
            </w:r>
            <w:r w:rsidRPr="00334D0A">
              <w:t xml:space="preserve">: The </w:t>
            </w:r>
            <w:r w:rsidR="0054425D">
              <w:t xml:space="preserve">software </w:t>
            </w:r>
            <w:proofErr w:type="gramStart"/>
            <w:r w:rsidR="0054425D">
              <w:t>is hosted</w:t>
            </w:r>
            <w:proofErr w:type="gramEnd"/>
            <w:r w:rsidR="0054425D">
              <w:t xml:space="preserve"> in the EP </w:t>
            </w:r>
            <w:proofErr w:type="spellStart"/>
            <w:r w:rsidRPr="00334D0A">
              <w:t>datacenter</w:t>
            </w:r>
            <w:proofErr w:type="spellEnd"/>
            <w:r w:rsidRPr="00334D0A">
              <w:t xml:space="preserve"> (client/server type).</w:t>
            </w:r>
          </w:p>
        </w:tc>
      </w:tr>
      <w:tr w:rsidR="002769DA" w:rsidRPr="00035233" w:rsidTr="004B7BEC">
        <w:tc>
          <w:tcPr>
            <w:tcW w:w="820" w:type="pct"/>
            <w:vAlign w:val="center"/>
          </w:tcPr>
          <w:p w:rsidR="002769DA" w:rsidRDefault="001334D7" w:rsidP="001334D7">
            <w:pPr>
              <w:spacing w:before="100" w:beforeAutospacing="1" w:after="100" w:afterAutospacing="1"/>
            </w:pPr>
            <w:r>
              <w:t>STANDARDS</w:t>
            </w:r>
          </w:p>
        </w:tc>
        <w:tc>
          <w:tcPr>
            <w:tcW w:w="4180" w:type="pct"/>
            <w:vAlign w:val="center"/>
          </w:tcPr>
          <w:p w:rsidR="00A83C3D" w:rsidRPr="00A83C3D" w:rsidRDefault="00A83C3D" w:rsidP="00A83C3D">
            <w:pPr>
              <w:rPr>
                <w:rFonts w:ascii="Times New Roman" w:hAnsi="Times New Roman"/>
                <w:szCs w:val="24"/>
              </w:rPr>
            </w:pPr>
            <w:r>
              <w:rPr>
                <w:lang w:val="en-US"/>
              </w:rPr>
              <w:t>In the DG ITEC, their role is:</w:t>
            </w:r>
          </w:p>
          <w:p w:rsidR="007C5260" w:rsidRPr="00A83C3D" w:rsidRDefault="007C5260" w:rsidP="00A83C3D">
            <w:pPr>
              <w:pStyle w:val="ListParagraph"/>
              <w:numPr>
                <w:ilvl w:val="0"/>
                <w:numId w:val="12"/>
              </w:numPr>
              <w:rPr>
                <w:rFonts w:ascii="Times New Roman" w:hAnsi="Times New Roman"/>
                <w:szCs w:val="24"/>
              </w:rPr>
            </w:pPr>
            <w:r w:rsidRPr="007C5260">
              <w:t>Responsible for the strategy of platforms, i.e. maintaining an overall status and future plan of the architecture for development standards and tools</w:t>
            </w:r>
          </w:p>
          <w:p w:rsidR="002769DA" w:rsidRDefault="007C5260" w:rsidP="007C5260">
            <w:pPr>
              <w:pStyle w:val="ListParagraph"/>
              <w:numPr>
                <w:ilvl w:val="0"/>
                <w:numId w:val="12"/>
              </w:numPr>
            </w:pPr>
            <w:r w:rsidRPr="007C5260">
              <w:t>Developing and maintaining standard configuration</w:t>
            </w:r>
          </w:p>
          <w:p w:rsidR="007C5260" w:rsidRPr="001334D7" w:rsidRDefault="007C5260" w:rsidP="007C5260">
            <w:pPr>
              <w:rPr>
                <w:rFonts w:ascii="Times New Roman" w:hAnsi="Times New Roman"/>
                <w:lang w:val="fr-FR"/>
              </w:rPr>
            </w:pPr>
            <w:proofErr w:type="gramStart"/>
            <w:r w:rsidRPr="007C5260">
              <w:rPr>
                <w:lang w:val="fr-FR"/>
              </w:rPr>
              <w:t>Source:</w:t>
            </w:r>
            <w:proofErr w:type="gramEnd"/>
            <w:r w:rsidRPr="00733502">
              <w:rPr>
                <w:lang w:val="fr-FR"/>
              </w:rPr>
              <w:t xml:space="preserve"> </w:t>
            </w:r>
            <w:hyperlink r:id="rId26" w:history="1">
              <w:r w:rsidR="001334D7" w:rsidRPr="001334D7">
                <w:rPr>
                  <w:rStyle w:val="Hyperlink"/>
                  <w:sz w:val="18"/>
                  <w:lang w:val="fr-FR"/>
                </w:rPr>
                <w:t>http://www.standardsnet.ep.parl.union.eu/standards/cms/Accueil/unite-standards</w:t>
              </w:r>
            </w:hyperlink>
          </w:p>
        </w:tc>
      </w:tr>
      <w:tr w:rsidR="002769DA" w:rsidRPr="000F170E" w:rsidTr="004B7BEC">
        <w:tc>
          <w:tcPr>
            <w:tcW w:w="820" w:type="pct"/>
            <w:vAlign w:val="center"/>
          </w:tcPr>
          <w:p w:rsidR="002769DA" w:rsidRDefault="001334D7" w:rsidP="001060F2">
            <w:r>
              <w:t>OPERATION</w:t>
            </w:r>
          </w:p>
        </w:tc>
        <w:tc>
          <w:tcPr>
            <w:tcW w:w="4180" w:type="pct"/>
            <w:vAlign w:val="center"/>
          </w:tcPr>
          <w:p w:rsidR="002769DA" w:rsidRPr="007C5260" w:rsidRDefault="00A83C3D" w:rsidP="00A83C3D">
            <w:pPr>
              <w:rPr>
                <w:rFonts w:ascii="Times New Roman" w:hAnsi="Times New Roman"/>
                <w:sz w:val="24"/>
                <w:szCs w:val="24"/>
              </w:rPr>
            </w:pPr>
            <w:r>
              <w:rPr>
                <w:lang w:val="en-US"/>
              </w:rPr>
              <w:t>In the DG ITEC, their role is to d</w:t>
            </w:r>
            <w:proofErr w:type="spellStart"/>
            <w:r w:rsidR="007C5260" w:rsidRPr="007C5260">
              <w:t>efine</w:t>
            </w:r>
            <w:proofErr w:type="spellEnd"/>
            <w:r w:rsidR="007C5260" w:rsidRPr="007C5260">
              <w:t xml:space="preserve"> and provide the IT infrastructure hosting the main applications of the EP</w:t>
            </w:r>
            <w:r w:rsidR="007C5260">
              <w:t xml:space="preserve"> (Source:</w:t>
            </w:r>
            <w:r w:rsidR="007C5260" w:rsidRPr="00A83C3D">
              <w:rPr>
                <w:lang w:val="en-US"/>
              </w:rPr>
              <w:t xml:space="preserve"> </w:t>
            </w:r>
            <w:proofErr w:type="spellStart"/>
            <w:r w:rsidR="007C5260" w:rsidRPr="00A83C3D">
              <w:rPr>
                <w:lang w:val="en-US"/>
              </w:rPr>
              <w:t>EICInet</w:t>
            </w:r>
            <w:proofErr w:type="spellEnd"/>
            <w:r w:rsidR="007C5260">
              <w:t>)</w:t>
            </w:r>
          </w:p>
        </w:tc>
      </w:tr>
      <w:tr w:rsidR="002769DA" w:rsidRPr="000F170E" w:rsidTr="004B7BEC">
        <w:tc>
          <w:tcPr>
            <w:tcW w:w="820" w:type="pct"/>
            <w:vAlign w:val="center"/>
          </w:tcPr>
          <w:p w:rsidR="002769DA" w:rsidRDefault="002769DA" w:rsidP="00D90B10">
            <w:pPr>
              <w:spacing w:before="100" w:beforeAutospacing="1" w:after="100" w:afterAutospacing="1"/>
            </w:pPr>
            <w:r>
              <w:lastRenderedPageBreak/>
              <w:t>LSA</w:t>
            </w:r>
          </w:p>
        </w:tc>
        <w:tc>
          <w:tcPr>
            <w:tcW w:w="4180" w:type="pct"/>
            <w:vAlign w:val="center"/>
          </w:tcPr>
          <w:p w:rsidR="001060F2" w:rsidRPr="007C5260" w:rsidRDefault="00A83C3D" w:rsidP="00A83C3D">
            <w:pPr>
              <w:rPr>
                <w:rFonts w:ascii="Times New Roman" w:hAnsi="Times New Roman"/>
                <w:sz w:val="24"/>
                <w:szCs w:val="24"/>
              </w:rPr>
            </w:pPr>
            <w:r>
              <w:rPr>
                <w:lang w:val="en-US"/>
              </w:rPr>
              <w:t xml:space="preserve">In the GP and DG, their role is to </w:t>
            </w:r>
            <w:r w:rsidR="007C5260" w:rsidRPr="007C5260">
              <w:t>Responsible for the ICT-functions (Information and Communication Technologies) of the DG/Political Group in question.(Source:</w:t>
            </w:r>
            <w:r w:rsidR="007C5260" w:rsidRPr="00733502">
              <w:t xml:space="preserve"> </w:t>
            </w:r>
            <w:r w:rsidR="00EF55BC" w:rsidRPr="00733502">
              <w:t>MUST Welcome Presentation</w:t>
            </w:r>
            <w:r w:rsidR="007C5260" w:rsidRPr="00733502">
              <w:rPr>
                <w:rFonts w:ascii="Arial" w:hAnsi="Arial"/>
                <w:color w:val="000000"/>
                <w:kern w:val="24"/>
                <w:sz w:val="24"/>
                <w:szCs w:val="24"/>
              </w:rPr>
              <w:t>)</w:t>
            </w:r>
          </w:p>
        </w:tc>
      </w:tr>
      <w:tr w:rsidR="002769DA" w:rsidRPr="000F170E" w:rsidTr="004B7BEC">
        <w:tc>
          <w:tcPr>
            <w:tcW w:w="820" w:type="pct"/>
            <w:vAlign w:val="center"/>
          </w:tcPr>
          <w:p w:rsidR="002769DA" w:rsidRDefault="001334D7" w:rsidP="00D90B10">
            <w:pPr>
              <w:spacing w:before="100" w:beforeAutospacing="1" w:after="100" w:afterAutospacing="1"/>
            </w:pPr>
            <w:r>
              <w:t>Products list (Standards.</w:t>
            </w:r>
            <w:r w:rsidR="002769DA">
              <w:t>net)</w:t>
            </w:r>
          </w:p>
        </w:tc>
        <w:tc>
          <w:tcPr>
            <w:tcW w:w="4180" w:type="pct"/>
            <w:vAlign w:val="center"/>
          </w:tcPr>
          <w:p w:rsidR="002769DA" w:rsidRDefault="002769DA" w:rsidP="00D90B10">
            <w:pPr>
              <w:spacing w:before="100" w:beforeAutospacing="1" w:after="100" w:afterAutospacing="1"/>
            </w:pPr>
            <w:r>
              <w:t xml:space="preserve">List of the product by status ("standards with </w:t>
            </w:r>
            <w:proofErr w:type="spellStart"/>
            <w:r>
              <w:t>illimited</w:t>
            </w:r>
            <w:proofErr w:type="spellEnd"/>
            <w:r>
              <w:t xml:space="preserve"> use", "standard with restricted use", "</w:t>
            </w:r>
            <w:proofErr w:type="spellStart"/>
            <w:r>
              <w:t>non standards</w:t>
            </w:r>
            <w:proofErr w:type="spellEnd"/>
            <w:r>
              <w:t>", etc.)</w:t>
            </w:r>
          </w:p>
        </w:tc>
      </w:tr>
      <w:tr w:rsidR="002769DA" w:rsidRPr="000F170E" w:rsidTr="004B7BEC">
        <w:tc>
          <w:tcPr>
            <w:tcW w:w="820" w:type="pct"/>
            <w:vAlign w:val="center"/>
          </w:tcPr>
          <w:p w:rsidR="002769DA" w:rsidRDefault="00196641" w:rsidP="00D90B10">
            <w:pPr>
              <w:spacing w:before="100" w:beforeAutospacing="1" w:after="100" w:afterAutospacing="1"/>
            </w:pPr>
            <w:r>
              <w:t>Requeste</w:t>
            </w:r>
            <w:r w:rsidR="002769DA">
              <w:t>r</w:t>
            </w:r>
          </w:p>
        </w:tc>
        <w:tc>
          <w:tcPr>
            <w:tcW w:w="4180" w:type="pct"/>
            <w:vAlign w:val="center"/>
          </w:tcPr>
          <w:p w:rsidR="002769DA" w:rsidRPr="008E20EB" w:rsidRDefault="002769DA" w:rsidP="00D90B10">
            <w:pPr>
              <w:spacing w:before="100" w:beforeAutospacing="1" w:after="100" w:afterAutospacing="1"/>
            </w:pPr>
            <w:r>
              <w:t>The r</w:t>
            </w:r>
            <w:r w:rsidR="00196641">
              <w:t>equeste</w:t>
            </w:r>
            <w:r w:rsidRPr="006A4F01">
              <w:t>r is responsible to identify the need, test recommended software and decide about acquisition</w:t>
            </w:r>
            <w:r>
              <w:t>.</w:t>
            </w:r>
          </w:p>
        </w:tc>
      </w:tr>
      <w:tr w:rsidR="002769DA" w:rsidRPr="000F170E" w:rsidTr="004B7BEC">
        <w:tc>
          <w:tcPr>
            <w:tcW w:w="820" w:type="pct"/>
            <w:vAlign w:val="center"/>
          </w:tcPr>
          <w:p w:rsidR="002769DA" w:rsidRDefault="002769DA" w:rsidP="00D90B10">
            <w:pPr>
              <w:spacing w:before="100" w:beforeAutospacing="1" w:after="100" w:afterAutospacing="1"/>
            </w:pPr>
            <w:r>
              <w:t>SSP</w:t>
            </w:r>
          </w:p>
        </w:tc>
        <w:tc>
          <w:tcPr>
            <w:tcW w:w="4180" w:type="pct"/>
            <w:vAlign w:val="center"/>
          </w:tcPr>
          <w:p w:rsidR="002769DA" w:rsidRPr="008E20EB" w:rsidRDefault="00377A87" w:rsidP="00D90B10">
            <w:pPr>
              <w:spacing w:before="100" w:beforeAutospacing="1" w:after="100" w:afterAutospacing="1"/>
            </w:pPr>
            <w:hyperlink r:id="rId27" w:history="1">
              <w:r w:rsidR="002769DA" w:rsidRPr="00354023">
                <w:rPr>
                  <w:rStyle w:val="Hyperlink"/>
                </w:rPr>
                <w:t>Software Selection Process</w:t>
              </w:r>
            </w:hyperlink>
            <w:r w:rsidR="002769DA">
              <w:t xml:space="preserve"> </w:t>
            </w:r>
          </w:p>
        </w:tc>
      </w:tr>
      <w:tr w:rsidR="002769DA" w:rsidRPr="000F170E" w:rsidTr="004B7BEC">
        <w:tc>
          <w:tcPr>
            <w:tcW w:w="820" w:type="pct"/>
            <w:vAlign w:val="center"/>
          </w:tcPr>
          <w:p w:rsidR="002769DA" w:rsidRDefault="002769DA" w:rsidP="00D90B10">
            <w:pPr>
              <w:spacing w:before="100" w:beforeAutospacing="1" w:after="100" w:afterAutospacing="1"/>
            </w:pPr>
            <w:r>
              <w:t>SSPTRACK JIRA</w:t>
            </w:r>
          </w:p>
        </w:tc>
        <w:tc>
          <w:tcPr>
            <w:tcW w:w="4180" w:type="pct"/>
            <w:vAlign w:val="center"/>
          </w:tcPr>
          <w:p w:rsidR="002769DA" w:rsidRDefault="002769DA" w:rsidP="00D90B10">
            <w:pPr>
              <w:spacing w:before="100" w:beforeAutospacing="1" w:after="100" w:afterAutospacing="1"/>
            </w:pPr>
            <w:r>
              <w:t>Request tracking tool dedicated to every software selection.</w:t>
            </w:r>
          </w:p>
        </w:tc>
      </w:tr>
      <w:tr w:rsidR="00196641" w:rsidRPr="00196641" w:rsidTr="004B7BEC">
        <w:tc>
          <w:tcPr>
            <w:tcW w:w="820" w:type="pct"/>
            <w:vAlign w:val="center"/>
          </w:tcPr>
          <w:p w:rsidR="002769DA" w:rsidRPr="00196641" w:rsidRDefault="002769DA" w:rsidP="00D90B10">
            <w:pPr>
              <w:spacing w:before="100" w:beforeAutospacing="1" w:after="100" w:afterAutospacing="1"/>
            </w:pPr>
            <w:r w:rsidRPr="00196641">
              <w:t>Support</w:t>
            </w:r>
          </w:p>
        </w:tc>
        <w:tc>
          <w:tcPr>
            <w:tcW w:w="4180" w:type="pct"/>
            <w:vAlign w:val="center"/>
          </w:tcPr>
          <w:p w:rsidR="002769DA" w:rsidRPr="00196641" w:rsidRDefault="002769DA" w:rsidP="00D90B10">
            <w:pPr>
              <w:spacing w:before="100" w:beforeAutospacing="1" w:after="100" w:afterAutospacing="1"/>
            </w:pPr>
            <w:r w:rsidRPr="00196641">
              <w:t>Different supports are available:</w:t>
            </w:r>
          </w:p>
          <w:p w:rsidR="002769DA" w:rsidRPr="00196641" w:rsidRDefault="002769DA" w:rsidP="007C5260">
            <w:pPr>
              <w:numPr>
                <w:ilvl w:val="0"/>
                <w:numId w:val="8"/>
              </w:numPr>
              <w:spacing w:before="100" w:beforeAutospacing="1" w:after="100" w:afterAutospacing="1"/>
            </w:pPr>
            <w:r w:rsidRPr="00196641">
              <w:rPr>
                <w:b/>
                <w:bCs/>
              </w:rPr>
              <w:t>Supported by the DG ITEC/DIT</w:t>
            </w:r>
            <w:r w:rsidRPr="00196641">
              <w:t xml:space="preserve">: If the software </w:t>
            </w:r>
            <w:proofErr w:type="gramStart"/>
            <w:r w:rsidRPr="00196641">
              <w:t>is supported</w:t>
            </w:r>
            <w:proofErr w:type="gramEnd"/>
            <w:r w:rsidRPr="00196641">
              <w:t xml:space="preserve"> by the DIT, the following activities will be covered: helpdesk (relationship with the supplier), training, maintenance and release of the software.</w:t>
            </w:r>
          </w:p>
          <w:p w:rsidR="002769DA" w:rsidRPr="00196641" w:rsidRDefault="002769DA" w:rsidP="007C5260">
            <w:pPr>
              <w:numPr>
                <w:ilvl w:val="0"/>
                <w:numId w:val="8"/>
              </w:numPr>
              <w:spacing w:before="100" w:beforeAutospacing="1" w:after="100" w:afterAutospacing="1"/>
            </w:pPr>
            <w:r w:rsidRPr="00196641">
              <w:rPr>
                <w:b/>
                <w:bCs/>
              </w:rPr>
              <w:t>Not supported by the DG ITEC/DIT</w:t>
            </w:r>
            <w:r w:rsidRPr="00196641">
              <w:t xml:space="preserve">: If the software </w:t>
            </w:r>
            <w:proofErr w:type="gramStart"/>
            <w:r w:rsidRPr="00196641">
              <w:t>is not supported</w:t>
            </w:r>
            <w:proofErr w:type="gramEnd"/>
            <w:r w:rsidRPr="00196641">
              <w:t xml:space="preserve"> by the DIT, the contract with the supplier must encompass support services (training, hotline, consultancy, etc.)</w:t>
            </w:r>
          </w:p>
        </w:tc>
      </w:tr>
      <w:tr w:rsidR="002769DA" w:rsidRPr="000F170E" w:rsidTr="004B7BEC">
        <w:tc>
          <w:tcPr>
            <w:tcW w:w="820" w:type="pct"/>
            <w:vAlign w:val="center"/>
          </w:tcPr>
          <w:p w:rsidR="002769DA" w:rsidRPr="00990007" w:rsidRDefault="002769DA" w:rsidP="00D90B10">
            <w:pPr>
              <w:spacing w:before="100" w:beforeAutospacing="1" w:after="100" w:afterAutospacing="1"/>
            </w:pPr>
            <w:r w:rsidRPr="00990007">
              <w:t>Technical software</w:t>
            </w:r>
          </w:p>
        </w:tc>
        <w:tc>
          <w:tcPr>
            <w:tcW w:w="4180" w:type="pct"/>
            <w:vAlign w:val="center"/>
          </w:tcPr>
          <w:p w:rsidR="002769DA" w:rsidRDefault="002769DA" w:rsidP="00D90B10">
            <w:pPr>
              <w:spacing w:before="100" w:beforeAutospacing="1" w:after="100" w:afterAutospacing="1"/>
            </w:pPr>
            <w:r w:rsidRPr="00334D0A">
              <w:t xml:space="preserve">Technical software is a software used for the development of applications or a component used by the applications running on the EP IT infrastructure and </w:t>
            </w:r>
            <w:proofErr w:type="gramStart"/>
            <w:r w:rsidRPr="00334D0A">
              <w:t>includes also</w:t>
            </w:r>
            <w:proofErr w:type="gramEnd"/>
            <w:r w:rsidRPr="00334D0A">
              <w:t xml:space="preserve"> all other software that is not a business software.</w:t>
            </w:r>
          </w:p>
        </w:tc>
      </w:tr>
      <w:tr w:rsidR="002769DA" w:rsidRPr="000F170E" w:rsidTr="004B7BEC">
        <w:tc>
          <w:tcPr>
            <w:tcW w:w="820" w:type="pct"/>
            <w:vAlign w:val="center"/>
          </w:tcPr>
          <w:p w:rsidR="002769DA" w:rsidRPr="00990007" w:rsidRDefault="002769DA" w:rsidP="00D90B10">
            <w:pPr>
              <w:spacing w:before="100" w:beforeAutospacing="1" w:after="100" w:afterAutospacing="1"/>
            </w:pPr>
            <w:r w:rsidRPr="00990007">
              <w:t>Usage of the product</w:t>
            </w:r>
          </w:p>
        </w:tc>
        <w:tc>
          <w:tcPr>
            <w:tcW w:w="4180" w:type="pct"/>
            <w:vAlign w:val="center"/>
          </w:tcPr>
          <w:p w:rsidR="002769DA" w:rsidRDefault="002769DA" w:rsidP="00D90B10">
            <w:pPr>
              <w:spacing w:before="100" w:beforeAutospacing="1" w:after="100" w:afterAutospacing="1"/>
            </w:pPr>
            <w:r>
              <w:t>Different software usage are available:</w:t>
            </w:r>
          </w:p>
          <w:p w:rsidR="002769DA" w:rsidRDefault="002769DA" w:rsidP="007C5260">
            <w:pPr>
              <w:numPr>
                <w:ilvl w:val="0"/>
                <w:numId w:val="9"/>
              </w:numPr>
              <w:spacing w:before="100" w:beforeAutospacing="1" w:after="100" w:afterAutospacing="1"/>
            </w:pPr>
            <w:r w:rsidRPr="00AB616F">
              <w:rPr>
                <w:b/>
                <w:bCs/>
              </w:rPr>
              <w:t>General use</w:t>
            </w:r>
            <w:r w:rsidRPr="00D9699B">
              <w:t xml:space="preserve"> product is a corporate software. Therefore, DIT supports the software</w:t>
            </w:r>
          </w:p>
          <w:p w:rsidR="002769DA" w:rsidRDefault="002769DA" w:rsidP="007C5260">
            <w:pPr>
              <w:numPr>
                <w:ilvl w:val="0"/>
                <w:numId w:val="9"/>
              </w:numPr>
              <w:spacing w:before="100" w:beforeAutospacing="1" w:after="100" w:afterAutospacing="1"/>
            </w:pPr>
            <w:r w:rsidRPr="00AB616F">
              <w:rPr>
                <w:b/>
                <w:bCs/>
              </w:rPr>
              <w:t>Restricted use</w:t>
            </w:r>
            <w:r w:rsidRPr="00D9699B">
              <w:t xml:space="preserve"> products are for user group(s) only (not corporate)</w:t>
            </w:r>
          </w:p>
        </w:tc>
      </w:tr>
    </w:tbl>
    <w:p w:rsidR="00D33D98" w:rsidRPr="008F0B1C" w:rsidRDefault="00D33D98" w:rsidP="00877B54">
      <w:pPr>
        <w:pStyle w:val="Heading2"/>
      </w:pPr>
      <w:bookmarkStart w:id="68" w:name="_Toc216171223"/>
      <w:bookmarkStart w:id="69" w:name="_Toc216250819"/>
      <w:bookmarkStart w:id="70" w:name="_Toc333222800"/>
      <w:bookmarkStart w:id="71" w:name="_Toc462057055"/>
      <w:r w:rsidRPr="008F0B1C">
        <w:t>Usage conventions</w:t>
      </w:r>
      <w:bookmarkEnd w:id="68"/>
      <w:bookmarkEnd w:id="69"/>
      <w:bookmarkEnd w:id="70"/>
      <w:bookmarkEnd w:id="71"/>
    </w:p>
    <w:p w:rsidR="00D33D98" w:rsidRPr="003D680D" w:rsidRDefault="00D33D98" w:rsidP="009A2D9A">
      <w:r w:rsidRPr="005F31D1">
        <w:t>Where a chapter or section is not co</w:t>
      </w:r>
      <w:r w:rsidR="00DC4F0A">
        <w:t xml:space="preserve">nsidered </w:t>
      </w:r>
      <w:proofErr w:type="gramStart"/>
      <w:r w:rsidR="00DC4F0A">
        <w:t>to be applicable</w:t>
      </w:r>
      <w:proofErr w:type="gramEnd"/>
      <w:r w:rsidR="00DC4F0A">
        <w:t>, put "</w:t>
      </w:r>
      <w:r w:rsidRPr="005F31D1">
        <w:rPr>
          <w:b/>
        </w:rPr>
        <w:t>NOT APPLICABLE</w:t>
      </w:r>
      <w:r w:rsidR="00DC4F0A">
        <w:t>"</w:t>
      </w:r>
      <w:r w:rsidRPr="005F31D1">
        <w:t xml:space="preserve">. </w:t>
      </w:r>
      <w:r>
        <w:t>Feel free to insert new section</w:t>
      </w:r>
      <w:r w:rsidR="00AB0E4A">
        <w:t>s</w:t>
      </w:r>
      <w:r>
        <w:t xml:space="preserve"> (chapter, paragraph) as needed.</w:t>
      </w:r>
    </w:p>
    <w:p w:rsidR="00D33D98" w:rsidRPr="005F31D1" w:rsidRDefault="00D33D98" w:rsidP="009A2D9A">
      <w:pPr>
        <w:rPr>
          <w:b/>
          <w:bCs/>
        </w:rPr>
      </w:pPr>
      <w:r w:rsidRPr="005F31D1">
        <w:rPr>
          <w:b/>
          <w:bCs/>
        </w:rPr>
        <w:t xml:space="preserve">Click on the Show/Hide </w:t>
      </w:r>
      <w:r w:rsidR="00D75818">
        <w:rPr>
          <w:b/>
          <w:noProof/>
        </w:rPr>
        <w:drawing>
          <wp:inline distT="0" distB="0" distL="0" distR="0">
            <wp:extent cx="215900" cy="233045"/>
            <wp:effectExtent l="19050" t="19050" r="12700" b="146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900" cy="233045"/>
                    </a:xfrm>
                    <a:prstGeom prst="rect">
                      <a:avLst/>
                    </a:prstGeom>
                    <a:noFill/>
                    <a:ln w="9525" cmpd="dbl">
                      <a:solidFill>
                        <a:srgbClr val="000000"/>
                      </a:solidFill>
                      <a:miter lim="800000"/>
                      <a:headEnd/>
                      <a:tailEnd/>
                    </a:ln>
                    <a:effectLst/>
                  </pic:spPr>
                </pic:pic>
              </a:graphicData>
            </a:graphic>
          </wp:inline>
        </w:drawing>
      </w:r>
      <w:r w:rsidRPr="005F31D1">
        <w:rPr>
          <w:b/>
          <w:bCs/>
        </w:rPr>
        <w:t xml:space="preserve"> button in the toolbar to display/hide</w:t>
      </w:r>
      <w:r>
        <w:rPr>
          <w:b/>
          <w:bCs/>
        </w:rPr>
        <w:t xml:space="preserve"> guidance</w:t>
      </w:r>
      <w:r w:rsidRPr="005F31D1">
        <w:rPr>
          <w:b/>
          <w:bCs/>
        </w:rPr>
        <w:t>.</w:t>
      </w:r>
    </w:p>
    <w:p w:rsidR="00AB0E4A" w:rsidRPr="00AB0E4A" w:rsidRDefault="00D33D98" w:rsidP="002769DA">
      <w:pPr>
        <w:pStyle w:val="Guidancenotprinted"/>
      </w:pPr>
      <w:r w:rsidRPr="005F31D1">
        <w:t>Guidance displayed.</w:t>
      </w:r>
      <w:bookmarkStart w:id="72" w:name="_Toc355344576"/>
      <w:bookmarkStart w:id="73" w:name="_Toc355344579"/>
      <w:bookmarkStart w:id="74" w:name="_Toc355344581"/>
      <w:bookmarkStart w:id="75" w:name="_Toc355344593"/>
      <w:bookmarkStart w:id="76" w:name="_Toc355344605"/>
      <w:bookmarkEnd w:id="72"/>
      <w:bookmarkEnd w:id="73"/>
      <w:bookmarkEnd w:id="74"/>
      <w:bookmarkEnd w:id="75"/>
      <w:bookmarkEnd w:id="76"/>
    </w:p>
    <w:sectPr w:rsidR="00AB0E4A" w:rsidRPr="00AB0E4A" w:rsidSect="00C43952">
      <w:headerReference w:type="even" r:id="rId29"/>
      <w:headerReference w:type="default" r:id="rId30"/>
      <w:footerReference w:type="default" r:id="rId31"/>
      <w:pgSz w:w="11906" w:h="16838"/>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693" w:rsidRDefault="003F0693">
      <w:r>
        <w:separator/>
      </w:r>
    </w:p>
  </w:endnote>
  <w:endnote w:type="continuationSeparator" w:id="0">
    <w:p w:rsidR="003F0693" w:rsidRDefault="003F0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693" w:rsidRDefault="003F06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693" w:rsidRPr="00D269A9" w:rsidRDefault="003F0693" w:rsidP="001619AA">
    <w:pPr>
      <w:pStyle w:val="Footer"/>
    </w:pPr>
    <w:r>
      <w:t>Template last updated: 07/05/2013</w:t>
    </w:r>
    <w:r w:rsidRPr="00D269A9">
      <w:t xml:space="preserve"> version: 41</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1E0" w:firstRow="1" w:lastRow="1" w:firstColumn="1" w:lastColumn="1" w:noHBand="0" w:noVBand="0"/>
    </w:tblPr>
    <w:tblGrid>
      <w:gridCol w:w="1597"/>
      <w:gridCol w:w="5877"/>
      <w:gridCol w:w="1542"/>
      <w:gridCol w:w="612"/>
    </w:tblGrid>
    <w:tr w:rsidR="003F0693" w:rsidRPr="00D269A9" w:rsidTr="0076010B">
      <w:tc>
        <w:tcPr>
          <w:tcW w:w="829" w:type="pct"/>
          <w:vAlign w:val="center"/>
        </w:tcPr>
        <w:p w:rsidR="003F0693" w:rsidRPr="00D269A9" w:rsidRDefault="003F0693" w:rsidP="001619AA">
          <w:pPr>
            <w:pStyle w:val="Footer"/>
          </w:pPr>
          <w:r w:rsidRPr="00D269A9">
            <w:t>Document name</w:t>
          </w:r>
        </w:p>
      </w:tc>
      <w:tc>
        <w:tcPr>
          <w:tcW w:w="3052" w:type="pct"/>
          <w:vAlign w:val="center"/>
        </w:tcPr>
        <w:p w:rsidR="003F0693" w:rsidRPr="00D269A9" w:rsidRDefault="003F0693" w:rsidP="00981277">
          <w:pPr>
            <w:pStyle w:val="Footer"/>
            <w:jc w:val="left"/>
            <w:rPr>
              <w:lang w:val="nl-NL"/>
            </w:rPr>
          </w:pPr>
          <w:r w:rsidRPr="00D269A9">
            <w:fldChar w:fldCharType="begin"/>
          </w:r>
          <w:r w:rsidRPr="007C51FA">
            <w:rPr>
              <w:lang w:val="nl-NL"/>
            </w:rPr>
            <w:instrText xml:space="preserve"> FILENAME   \* MERGEFORMAT </w:instrText>
          </w:r>
          <w:r w:rsidRPr="00D269A9">
            <w:fldChar w:fldCharType="separate"/>
          </w:r>
          <w:r>
            <w:rPr>
              <w:noProof/>
              <w:lang w:val="nl-NL"/>
            </w:rPr>
            <w:t>Document1</w:t>
          </w:r>
          <w:r w:rsidRPr="00D269A9">
            <w:rPr>
              <w:noProof/>
              <w:lang w:val="nl-NL"/>
            </w:rPr>
            <w:fldChar w:fldCharType="end"/>
          </w:r>
        </w:p>
      </w:tc>
      <w:tc>
        <w:tcPr>
          <w:tcW w:w="801" w:type="pct"/>
          <w:vAlign w:val="center"/>
        </w:tcPr>
        <w:p w:rsidR="003F0693" w:rsidRPr="00D269A9" w:rsidRDefault="003F0693" w:rsidP="001619AA">
          <w:pPr>
            <w:pStyle w:val="Footer"/>
          </w:pPr>
          <w:r w:rsidRPr="00D269A9">
            <w:t>Number of pages</w:t>
          </w:r>
        </w:p>
      </w:tc>
      <w:tc>
        <w:tcPr>
          <w:tcW w:w="318" w:type="pct"/>
          <w:vAlign w:val="center"/>
        </w:tcPr>
        <w:p w:rsidR="003F0693" w:rsidRPr="00D269A9" w:rsidRDefault="00377A87" w:rsidP="001619AA">
          <w:pPr>
            <w:pStyle w:val="Footer"/>
          </w:pPr>
          <w:r>
            <w:fldChar w:fldCharType="begin"/>
          </w:r>
          <w:r>
            <w:instrText xml:space="preserve"> NUMPAGES  \* Arabic  \* MERGEFORMAT </w:instrText>
          </w:r>
          <w:r>
            <w:fldChar w:fldCharType="separate"/>
          </w:r>
          <w:r>
            <w:rPr>
              <w:noProof/>
            </w:rPr>
            <w:t>15</w:t>
          </w:r>
          <w:r>
            <w:rPr>
              <w:noProof/>
            </w:rPr>
            <w:fldChar w:fldCharType="end"/>
          </w:r>
        </w:p>
      </w:tc>
    </w:tr>
  </w:tbl>
  <w:p w:rsidR="003F0693" w:rsidRPr="007C51FA" w:rsidRDefault="003F0693" w:rsidP="001619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693" w:rsidRDefault="003F069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693" w:rsidRPr="003B06E3" w:rsidRDefault="003F0693" w:rsidP="005C5B83">
    <w:pPr>
      <w:pStyle w:val="Footer2"/>
    </w:pPr>
    <w:r w:rsidRPr="003B06E3">
      <w:t xml:space="preserve">Page </w:t>
    </w:r>
    <w:r w:rsidRPr="003B06E3">
      <w:fldChar w:fldCharType="begin"/>
    </w:r>
    <w:r w:rsidRPr="003B06E3">
      <w:instrText xml:space="preserve"> PAGE </w:instrText>
    </w:r>
    <w:r w:rsidRPr="003B06E3">
      <w:fldChar w:fldCharType="separate"/>
    </w:r>
    <w:r w:rsidR="00377A87">
      <w:rPr>
        <w:noProof/>
      </w:rPr>
      <w:t>15</w:t>
    </w:r>
    <w:r w:rsidRPr="003B06E3">
      <w:fldChar w:fldCharType="end"/>
    </w:r>
    <w:r w:rsidRPr="003B06E3">
      <w:t xml:space="preserve"> of </w:t>
    </w:r>
    <w:r w:rsidRPr="003B06E3">
      <w:fldChar w:fldCharType="begin"/>
    </w:r>
    <w:r w:rsidRPr="003B06E3">
      <w:instrText xml:space="preserve"> NUMPAGES </w:instrText>
    </w:r>
    <w:r w:rsidRPr="003B06E3">
      <w:fldChar w:fldCharType="separate"/>
    </w:r>
    <w:r w:rsidR="00377A87">
      <w:rPr>
        <w:noProof/>
      </w:rPr>
      <w:t>15</w:t>
    </w:r>
    <w:r w:rsidRPr="003B06E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693" w:rsidRDefault="003F0693">
      <w:r>
        <w:separator/>
      </w:r>
    </w:p>
  </w:footnote>
  <w:footnote w:type="continuationSeparator" w:id="0">
    <w:p w:rsidR="003F0693" w:rsidRDefault="003F0693">
      <w:r>
        <w:continuationSeparator/>
      </w:r>
    </w:p>
  </w:footnote>
  <w:footnote w:id="1">
    <w:p w:rsidR="003F0693" w:rsidRPr="00FB5EC2" w:rsidRDefault="003F0693" w:rsidP="002002F5">
      <w:pPr>
        <w:pStyle w:val="FootnoteText"/>
      </w:pPr>
      <w:r>
        <w:rPr>
          <w:rStyle w:val="FootnoteReference"/>
        </w:rPr>
        <w:footnoteRef/>
      </w:r>
      <w:r w:rsidRPr="00FB5EC2">
        <w:t xml:space="preserve"> </w:t>
      </w:r>
      <w:r>
        <w:t>Site Standards.net</w:t>
      </w:r>
      <w:r w:rsidRPr="00FB5EC2">
        <w:t xml:space="preserve">: </w:t>
      </w:r>
      <w:hyperlink r:id="rId1" w:history="1">
        <w:r w:rsidRPr="00FB5EC2">
          <w:rPr>
            <w:rStyle w:val="Hyperlink"/>
          </w:rPr>
          <w:t>authorised product list</w:t>
        </w:r>
      </w:hyperlink>
      <w:r w:rsidRPr="00FB5EC2">
        <w:t xml:space="preserve"> </w:t>
      </w:r>
      <w:r>
        <w:t>/</w:t>
      </w:r>
      <w:r w:rsidRPr="00FB5EC2">
        <w:t xml:space="preserve"> </w:t>
      </w:r>
      <w:hyperlink r:id="rId2" w:history="1">
        <w:r>
          <w:rPr>
            <w:rStyle w:val="Hyperlink"/>
          </w:rPr>
          <w:t>Software Evaluation</w:t>
        </w:r>
      </w:hyperlink>
    </w:p>
  </w:footnote>
  <w:footnote w:id="2">
    <w:p w:rsidR="003F0693" w:rsidRPr="00FB5EC2" w:rsidRDefault="003F0693" w:rsidP="00C53027">
      <w:pPr>
        <w:pStyle w:val="FootnoteText"/>
      </w:pPr>
      <w:r>
        <w:rPr>
          <w:rStyle w:val="FootnoteReference"/>
        </w:rPr>
        <w:footnoteRef/>
      </w:r>
      <w:r w:rsidRPr="00FB5EC2">
        <w:t xml:space="preserve"> </w:t>
      </w:r>
      <w:r>
        <w:t>Site Standards.net</w:t>
      </w:r>
      <w:r w:rsidRPr="00FB5EC2">
        <w:t xml:space="preserve">: </w:t>
      </w:r>
      <w:hyperlink r:id="rId3" w:history="1">
        <w:r w:rsidRPr="00FB5EC2">
          <w:rPr>
            <w:rStyle w:val="Hyperlink"/>
          </w:rPr>
          <w:t>authorised product list</w:t>
        </w:r>
      </w:hyperlink>
      <w:r w:rsidRPr="00FB5EC2">
        <w:t xml:space="preserve"> </w:t>
      </w:r>
      <w:r>
        <w:t>/</w:t>
      </w:r>
      <w:r w:rsidRPr="00FB5EC2">
        <w:t xml:space="preserve"> </w:t>
      </w:r>
      <w:hyperlink r:id="rId4" w:history="1">
        <w:r>
          <w:rPr>
            <w:rStyle w:val="Hyperlink"/>
          </w:rPr>
          <w:t>Software Evaluation</w:t>
        </w:r>
      </w:hyperlink>
    </w:p>
  </w:footnote>
  <w:footnote w:id="3">
    <w:p w:rsidR="003F0693" w:rsidRDefault="003F0693">
      <w:pPr>
        <w:pStyle w:val="FootnoteText"/>
      </w:pPr>
      <w:r w:rsidRPr="003D680D">
        <w:rPr>
          <w:rStyle w:val="FootnoteReference"/>
        </w:rPr>
        <w:footnoteRef/>
      </w:r>
      <w:r w:rsidRPr="003D680D">
        <w:t xml:space="preserve"> </w:t>
      </w:r>
      <w:r w:rsidRPr="00F5662B">
        <w:rPr>
          <w:b/>
        </w:rPr>
        <w:t>E</w:t>
      </w:r>
      <w:r>
        <w:t xml:space="preserve">: </w:t>
      </w:r>
      <w:proofErr w:type="spellStart"/>
      <w:r>
        <w:t>Examen</w:t>
      </w:r>
      <w:proofErr w:type="spellEnd"/>
      <w:r>
        <w:t xml:space="preserve">, </w:t>
      </w:r>
      <w:r w:rsidRPr="003D680D">
        <w:rPr>
          <w:b/>
        </w:rPr>
        <w:t>R</w:t>
      </w:r>
      <w:r w:rsidRPr="003D680D">
        <w:t>: Responsible,</w:t>
      </w:r>
      <w:r w:rsidRPr="00F5662B">
        <w:rPr>
          <w:b/>
        </w:rPr>
        <w:t xml:space="preserve"> </w:t>
      </w:r>
      <w:r w:rsidRPr="003D680D">
        <w:rPr>
          <w:b/>
        </w:rPr>
        <w:t>I</w:t>
      </w:r>
      <w:r w:rsidRPr="003D680D">
        <w:t>: Informed</w:t>
      </w:r>
      <w:r>
        <w:t>,</w:t>
      </w:r>
      <w:r w:rsidRPr="003D680D">
        <w:t xml:space="preserve"> </w:t>
      </w:r>
      <w:r w:rsidRPr="003D680D">
        <w:rPr>
          <w:b/>
        </w:rPr>
        <w:t>C</w:t>
      </w:r>
      <w:r w:rsidRPr="003D680D">
        <w:t xml:space="preserve">: </w:t>
      </w:r>
      <w:r>
        <w:t>Contribution,</w:t>
      </w:r>
      <w:r w:rsidRPr="003D680D">
        <w:rPr>
          <w:b/>
        </w:rPr>
        <w:t xml:space="preserve"> A</w:t>
      </w:r>
      <w:r>
        <w:t>: Approval</w:t>
      </w:r>
    </w:p>
  </w:footnote>
  <w:footnote w:id="4">
    <w:p w:rsidR="003F0693" w:rsidRDefault="003F0693">
      <w:pPr>
        <w:pStyle w:val="FootnoteText"/>
      </w:pPr>
      <w:r w:rsidRPr="003D680D">
        <w:rPr>
          <w:rStyle w:val="FootnoteReference"/>
        </w:rPr>
        <w:footnoteRef/>
      </w:r>
      <w:r w:rsidRPr="003D680D">
        <w:t xml:space="preserve"> Naming convention: Procedure 'Program &amp; Project naming convention' (</w:t>
      </w:r>
      <w:hyperlink r:id="rId5" w:history="1">
        <w:r w:rsidRPr="00665ADA">
          <w:rPr>
            <w:rStyle w:val="Hyperlink"/>
            <w:b/>
          </w:rPr>
          <w:t>Standards.net</w:t>
        </w:r>
      </w:hyperlink>
      <w:r w:rsidRPr="003D680D">
        <w:t>)</w:t>
      </w:r>
    </w:p>
  </w:footnote>
  <w:footnote w:id="5">
    <w:p w:rsidR="003F0693" w:rsidRDefault="003F0693">
      <w:pPr>
        <w:pStyle w:val="FootnoteText"/>
      </w:pPr>
      <w:r w:rsidRPr="003D680D">
        <w:rPr>
          <w:rStyle w:val="FootnoteReference"/>
        </w:rPr>
        <w:footnoteRef/>
      </w:r>
      <w:r w:rsidRPr="003D680D">
        <w:t xml:space="preserve"> Status: Draft, Final, Approved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693" w:rsidRDefault="003F06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693" w:rsidRPr="00091BC2" w:rsidRDefault="003F0693" w:rsidP="00774864">
    <w:pPr>
      <w:spacing w:line="240" w:lineRule="auto"/>
      <w:jc w:val="center"/>
    </w:pPr>
    <w:r>
      <w:rPr>
        <w:noProof/>
      </w:rPr>
      <w:drawing>
        <wp:anchor distT="0" distB="0" distL="114300" distR="114300" simplePos="0" relativeHeight="251657728" behindDoc="0" locked="0" layoutInCell="1" allowOverlap="1">
          <wp:simplePos x="0" y="0"/>
          <wp:positionH relativeFrom="column">
            <wp:posOffset>-638175</wp:posOffset>
          </wp:positionH>
          <wp:positionV relativeFrom="paragraph">
            <wp:posOffset>-1360170</wp:posOffset>
          </wp:positionV>
          <wp:extent cx="7397750" cy="14363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775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4952">
      <w:t>Directorate General</w:t>
    </w:r>
    <w:r>
      <w:t xml:space="preserve">: </w:t>
    </w:r>
  </w:p>
  <w:p w:rsidR="003F0693" w:rsidRPr="00091BC2" w:rsidRDefault="003F0693" w:rsidP="00774864">
    <w:pPr>
      <w:spacing w:line="240" w:lineRule="auto"/>
      <w:jc w:val="center"/>
    </w:pPr>
    <w:r w:rsidRPr="00FC4952">
      <w:t>Directorate</w:t>
    </w:r>
    <w:r>
      <w:t xml:space="preserve">: </w:t>
    </w:r>
  </w:p>
  <w:p w:rsidR="003F0693" w:rsidRPr="00091BC2" w:rsidRDefault="003F0693" w:rsidP="00774864">
    <w:pPr>
      <w:spacing w:line="240" w:lineRule="auto"/>
      <w:jc w:val="center"/>
    </w:pPr>
    <w:r>
      <w:t xml:space="preserve">Unit: </w:t>
    </w:r>
  </w:p>
  <w:p w:rsidR="003F0693" w:rsidRPr="00726298" w:rsidRDefault="003F0693" w:rsidP="00774864">
    <w:pPr>
      <w:spacing w:line="240" w:lineRule="auto"/>
      <w:jc w:val="center"/>
      <w:rPr>
        <w:color w:val="000000"/>
      </w:rPr>
    </w:pPr>
    <w:r w:rsidRPr="00091BC2">
      <w:t>Servic</w:t>
    </w:r>
    <w:r>
      <w:t xml:space="preserve">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693" w:rsidRDefault="003F069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693" w:rsidRDefault="003F069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693" w:rsidRPr="007C51FA" w:rsidRDefault="003F0693" w:rsidP="000357EF">
    <w:pPr>
      <w:pStyle w:val="Header"/>
      <w:pBdr>
        <w:bottom w:val="single" w:sz="4" w:space="1" w:color="auto"/>
      </w:pBdr>
      <w:jc w:val="right"/>
      <w:rPr>
        <w:szCs w:val="18"/>
      </w:rPr>
    </w:pPr>
    <w:r>
      <w:rPr>
        <w:szCs w:val="18"/>
      </w:rPr>
      <w:t>SSP Needs Initiation</w:t>
    </w:r>
  </w:p>
  <w:p w:rsidR="003F0693" w:rsidRPr="000357EF" w:rsidRDefault="003F0693" w:rsidP="000357EF">
    <w:pPr>
      <w:pStyle w:val="Heade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40D"/>
    <w:multiLevelType w:val="hybridMultilevel"/>
    <w:tmpl w:val="783616F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E11186"/>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2" w15:restartNumberingAfterBreak="0">
    <w:nsid w:val="12947B4B"/>
    <w:multiLevelType w:val="hybridMultilevel"/>
    <w:tmpl w:val="93E8D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62C96"/>
    <w:multiLevelType w:val="hybridMultilevel"/>
    <w:tmpl w:val="7EE227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127957"/>
    <w:multiLevelType w:val="hybridMultilevel"/>
    <w:tmpl w:val="B9DEF3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E37583"/>
    <w:multiLevelType w:val="hybridMultilevel"/>
    <w:tmpl w:val="D06C7F6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672A9E"/>
    <w:multiLevelType w:val="hybridMultilevel"/>
    <w:tmpl w:val="388A7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E71381"/>
    <w:multiLevelType w:val="hybridMultilevel"/>
    <w:tmpl w:val="D0E43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6A73AA"/>
    <w:multiLevelType w:val="hybridMultilevel"/>
    <w:tmpl w:val="FDB4A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FC503F"/>
    <w:multiLevelType w:val="multilevel"/>
    <w:tmpl w:val="14A08AC6"/>
    <w:lvl w:ilvl="0">
      <w:start w:val="1"/>
      <w:numFmt w:val="decimal"/>
      <w:lvlText w:val="%1."/>
      <w:lvlJc w:val="left"/>
      <w:pPr>
        <w:tabs>
          <w:tab w:val="num" w:pos="567"/>
        </w:tabs>
        <w:ind w:left="567" w:hanging="567"/>
      </w:pPr>
      <w:rPr>
        <w:rFonts w:cs="Times New Roman" w:hint="default"/>
      </w:rPr>
    </w:lvl>
    <w:lvl w:ilvl="1">
      <w:start w:val="1"/>
      <w:numFmt w:val="decimal"/>
      <w:pStyle w:val="Heading2"/>
      <w:lvlText w:val="%1.%2."/>
      <w:lvlJc w:val="left"/>
      <w:pPr>
        <w:tabs>
          <w:tab w:val="num" w:pos="1985"/>
        </w:tabs>
        <w:ind w:left="1985" w:hanging="1134"/>
      </w:pPr>
      <w:rPr>
        <w:rFonts w:cs="Times New Roman" w:hint="default"/>
        <w:lang w:val="en-GB"/>
      </w:rPr>
    </w:lvl>
    <w:lvl w:ilvl="2">
      <w:start w:val="1"/>
      <w:numFmt w:val="decimal"/>
      <w:pStyle w:val="Heading3"/>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pStyle w:val="Heading5"/>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0" w15:restartNumberingAfterBreak="0">
    <w:nsid w:val="4D811213"/>
    <w:multiLevelType w:val="hybridMultilevel"/>
    <w:tmpl w:val="1312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0C32A1"/>
    <w:multiLevelType w:val="hybridMultilevel"/>
    <w:tmpl w:val="0F64F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DC6664"/>
    <w:multiLevelType w:val="multilevel"/>
    <w:tmpl w:val="08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76FF7281"/>
    <w:multiLevelType w:val="hybridMultilevel"/>
    <w:tmpl w:val="26D2A2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8B32E5D"/>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7B0D047A"/>
    <w:multiLevelType w:val="hybridMultilevel"/>
    <w:tmpl w:val="EAD8E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4"/>
  </w:num>
  <w:num w:numId="4">
    <w:abstractNumId w:val="12"/>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 w:numId="8">
    <w:abstractNumId w:val="3"/>
  </w:num>
  <w:num w:numId="9">
    <w:abstractNumId w:val="5"/>
  </w:num>
  <w:num w:numId="10">
    <w:abstractNumId w:val="6"/>
  </w:num>
  <w:num w:numId="11">
    <w:abstractNumId w:val="8"/>
  </w:num>
  <w:num w:numId="12">
    <w:abstractNumId w:val="15"/>
  </w:num>
  <w:num w:numId="13">
    <w:abstractNumId w:val="13"/>
  </w:num>
  <w:num w:numId="14">
    <w:abstractNumId w:val="10"/>
  </w:num>
  <w:num w:numId="15">
    <w:abstractNumId w:val="7"/>
  </w:num>
  <w:num w:numId="16">
    <w:abstractNumId w:val="2"/>
  </w:num>
  <w:num w:numId="17">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989"/>
    <w:rsid w:val="000019C3"/>
    <w:rsid w:val="00017549"/>
    <w:rsid w:val="00035233"/>
    <w:rsid w:val="000357EF"/>
    <w:rsid w:val="0004675F"/>
    <w:rsid w:val="000525C2"/>
    <w:rsid w:val="000540DA"/>
    <w:rsid w:val="00056B35"/>
    <w:rsid w:val="000570B5"/>
    <w:rsid w:val="00066391"/>
    <w:rsid w:val="000808DB"/>
    <w:rsid w:val="00090137"/>
    <w:rsid w:val="00091BC2"/>
    <w:rsid w:val="00095F84"/>
    <w:rsid w:val="000B1730"/>
    <w:rsid w:val="000B1E17"/>
    <w:rsid w:val="000C3555"/>
    <w:rsid w:val="000E0396"/>
    <w:rsid w:val="000F170E"/>
    <w:rsid w:val="001060F2"/>
    <w:rsid w:val="00106CE1"/>
    <w:rsid w:val="00132620"/>
    <w:rsid w:val="001334D7"/>
    <w:rsid w:val="001368F9"/>
    <w:rsid w:val="001476E6"/>
    <w:rsid w:val="00151CD6"/>
    <w:rsid w:val="00161216"/>
    <w:rsid w:val="001619AA"/>
    <w:rsid w:val="00165568"/>
    <w:rsid w:val="00171790"/>
    <w:rsid w:val="00174922"/>
    <w:rsid w:val="0018796B"/>
    <w:rsid w:val="00187D71"/>
    <w:rsid w:val="001951B4"/>
    <w:rsid w:val="00196641"/>
    <w:rsid w:val="001B2613"/>
    <w:rsid w:val="001B4AD8"/>
    <w:rsid w:val="001C1115"/>
    <w:rsid w:val="001D743A"/>
    <w:rsid w:val="001E715F"/>
    <w:rsid w:val="002002F5"/>
    <w:rsid w:val="00232160"/>
    <w:rsid w:val="002747F8"/>
    <w:rsid w:val="002769DA"/>
    <w:rsid w:val="00280FCF"/>
    <w:rsid w:val="00287EC2"/>
    <w:rsid w:val="00290189"/>
    <w:rsid w:val="002A4F1D"/>
    <w:rsid w:val="002B472C"/>
    <w:rsid w:val="002C247B"/>
    <w:rsid w:val="002C36B1"/>
    <w:rsid w:val="002D2409"/>
    <w:rsid w:val="002D618F"/>
    <w:rsid w:val="002D7BA4"/>
    <w:rsid w:val="002E36AE"/>
    <w:rsid w:val="002E3FA6"/>
    <w:rsid w:val="002F2811"/>
    <w:rsid w:val="00303D54"/>
    <w:rsid w:val="00305E98"/>
    <w:rsid w:val="003108AA"/>
    <w:rsid w:val="00311171"/>
    <w:rsid w:val="00332C61"/>
    <w:rsid w:val="00332F85"/>
    <w:rsid w:val="003371E1"/>
    <w:rsid w:val="003425F6"/>
    <w:rsid w:val="00350338"/>
    <w:rsid w:val="003520A2"/>
    <w:rsid w:val="0035458E"/>
    <w:rsid w:val="003626D2"/>
    <w:rsid w:val="00377A87"/>
    <w:rsid w:val="00387CAB"/>
    <w:rsid w:val="003A5667"/>
    <w:rsid w:val="003A5971"/>
    <w:rsid w:val="003B06E3"/>
    <w:rsid w:val="003B576E"/>
    <w:rsid w:val="003C3BC8"/>
    <w:rsid w:val="003C3D62"/>
    <w:rsid w:val="003D0E5D"/>
    <w:rsid w:val="003D3529"/>
    <w:rsid w:val="003D36A7"/>
    <w:rsid w:val="003D3D0F"/>
    <w:rsid w:val="003D46A8"/>
    <w:rsid w:val="003D680D"/>
    <w:rsid w:val="003E13F2"/>
    <w:rsid w:val="003E5953"/>
    <w:rsid w:val="003F0693"/>
    <w:rsid w:val="003F09D5"/>
    <w:rsid w:val="00402BA5"/>
    <w:rsid w:val="00412FFD"/>
    <w:rsid w:val="00416297"/>
    <w:rsid w:val="00420CFE"/>
    <w:rsid w:val="004316C1"/>
    <w:rsid w:val="00444EB1"/>
    <w:rsid w:val="00461289"/>
    <w:rsid w:val="0046231E"/>
    <w:rsid w:val="00466A46"/>
    <w:rsid w:val="00473F94"/>
    <w:rsid w:val="00475E67"/>
    <w:rsid w:val="00480C8D"/>
    <w:rsid w:val="00484328"/>
    <w:rsid w:val="004B5E00"/>
    <w:rsid w:val="004B7BEC"/>
    <w:rsid w:val="004D1B1D"/>
    <w:rsid w:val="004E268E"/>
    <w:rsid w:val="004F15F9"/>
    <w:rsid w:val="004F2C8C"/>
    <w:rsid w:val="004F3182"/>
    <w:rsid w:val="004F67ED"/>
    <w:rsid w:val="004F7642"/>
    <w:rsid w:val="00510A08"/>
    <w:rsid w:val="00513CA6"/>
    <w:rsid w:val="00513E3F"/>
    <w:rsid w:val="00513FEA"/>
    <w:rsid w:val="005210D7"/>
    <w:rsid w:val="0054425D"/>
    <w:rsid w:val="00551714"/>
    <w:rsid w:val="005642C5"/>
    <w:rsid w:val="00567EE6"/>
    <w:rsid w:val="00570CBC"/>
    <w:rsid w:val="00571660"/>
    <w:rsid w:val="00576492"/>
    <w:rsid w:val="00587884"/>
    <w:rsid w:val="00594B5D"/>
    <w:rsid w:val="0059766A"/>
    <w:rsid w:val="005A12EB"/>
    <w:rsid w:val="005C2B75"/>
    <w:rsid w:val="005C5B83"/>
    <w:rsid w:val="005C7C00"/>
    <w:rsid w:val="005D65CC"/>
    <w:rsid w:val="005F31D1"/>
    <w:rsid w:val="0062217A"/>
    <w:rsid w:val="006313D5"/>
    <w:rsid w:val="0063540E"/>
    <w:rsid w:val="00647989"/>
    <w:rsid w:val="00653D5E"/>
    <w:rsid w:val="006555AA"/>
    <w:rsid w:val="0066048D"/>
    <w:rsid w:val="0066112B"/>
    <w:rsid w:val="00667AB4"/>
    <w:rsid w:val="00685A39"/>
    <w:rsid w:val="006B6B9F"/>
    <w:rsid w:val="006B70E6"/>
    <w:rsid w:val="006C4D63"/>
    <w:rsid w:val="006C6583"/>
    <w:rsid w:val="006C72CC"/>
    <w:rsid w:val="006C7E2D"/>
    <w:rsid w:val="006E00E6"/>
    <w:rsid w:val="006E251E"/>
    <w:rsid w:val="006F477E"/>
    <w:rsid w:val="007162A3"/>
    <w:rsid w:val="00720102"/>
    <w:rsid w:val="00722E4E"/>
    <w:rsid w:val="00723707"/>
    <w:rsid w:val="00726298"/>
    <w:rsid w:val="00733502"/>
    <w:rsid w:val="007335F0"/>
    <w:rsid w:val="007406F0"/>
    <w:rsid w:val="00750F77"/>
    <w:rsid w:val="00753515"/>
    <w:rsid w:val="00753963"/>
    <w:rsid w:val="007561E6"/>
    <w:rsid w:val="0076010B"/>
    <w:rsid w:val="00760727"/>
    <w:rsid w:val="00761C36"/>
    <w:rsid w:val="0076673A"/>
    <w:rsid w:val="00774864"/>
    <w:rsid w:val="007772B6"/>
    <w:rsid w:val="00782D37"/>
    <w:rsid w:val="00797A66"/>
    <w:rsid w:val="007B063B"/>
    <w:rsid w:val="007C51FA"/>
    <w:rsid w:val="007C5260"/>
    <w:rsid w:val="007E5CAE"/>
    <w:rsid w:val="007E5E47"/>
    <w:rsid w:val="00800764"/>
    <w:rsid w:val="00800A01"/>
    <w:rsid w:val="00801098"/>
    <w:rsid w:val="00807B4C"/>
    <w:rsid w:val="00811225"/>
    <w:rsid w:val="008238E1"/>
    <w:rsid w:val="00825A10"/>
    <w:rsid w:val="008406D5"/>
    <w:rsid w:val="00841D3A"/>
    <w:rsid w:val="008435B5"/>
    <w:rsid w:val="0084732E"/>
    <w:rsid w:val="00847D5C"/>
    <w:rsid w:val="008551A8"/>
    <w:rsid w:val="00855614"/>
    <w:rsid w:val="008713E7"/>
    <w:rsid w:val="008723A9"/>
    <w:rsid w:val="00877B54"/>
    <w:rsid w:val="0089214D"/>
    <w:rsid w:val="008A16CC"/>
    <w:rsid w:val="008A6EAC"/>
    <w:rsid w:val="008B225B"/>
    <w:rsid w:val="008B6C49"/>
    <w:rsid w:val="008B7F9D"/>
    <w:rsid w:val="008D1FE2"/>
    <w:rsid w:val="008D67CB"/>
    <w:rsid w:val="008E20EB"/>
    <w:rsid w:val="008F0B1C"/>
    <w:rsid w:val="008F0E96"/>
    <w:rsid w:val="008F14FA"/>
    <w:rsid w:val="008F7ACC"/>
    <w:rsid w:val="008F7CB6"/>
    <w:rsid w:val="00902E5E"/>
    <w:rsid w:val="00903088"/>
    <w:rsid w:val="00916A93"/>
    <w:rsid w:val="00917C0F"/>
    <w:rsid w:val="00922103"/>
    <w:rsid w:val="00935A38"/>
    <w:rsid w:val="00942577"/>
    <w:rsid w:val="00951F8C"/>
    <w:rsid w:val="0096738D"/>
    <w:rsid w:val="00967CD5"/>
    <w:rsid w:val="00971550"/>
    <w:rsid w:val="009779A6"/>
    <w:rsid w:val="00981277"/>
    <w:rsid w:val="0098334C"/>
    <w:rsid w:val="009A2D9A"/>
    <w:rsid w:val="009A79F0"/>
    <w:rsid w:val="009C5D70"/>
    <w:rsid w:val="009E6198"/>
    <w:rsid w:val="00A00048"/>
    <w:rsid w:val="00A03F67"/>
    <w:rsid w:val="00A0481C"/>
    <w:rsid w:val="00A07338"/>
    <w:rsid w:val="00A07711"/>
    <w:rsid w:val="00A2630D"/>
    <w:rsid w:val="00A3603B"/>
    <w:rsid w:val="00A4407B"/>
    <w:rsid w:val="00A56B8F"/>
    <w:rsid w:val="00A75FDA"/>
    <w:rsid w:val="00A77C43"/>
    <w:rsid w:val="00A81CE5"/>
    <w:rsid w:val="00A83C3D"/>
    <w:rsid w:val="00A84ED4"/>
    <w:rsid w:val="00A855EE"/>
    <w:rsid w:val="00A92107"/>
    <w:rsid w:val="00A94230"/>
    <w:rsid w:val="00AB0E4A"/>
    <w:rsid w:val="00AD5A3B"/>
    <w:rsid w:val="00AE31D3"/>
    <w:rsid w:val="00AF38C2"/>
    <w:rsid w:val="00B00703"/>
    <w:rsid w:val="00B01A4D"/>
    <w:rsid w:val="00B03576"/>
    <w:rsid w:val="00B13C09"/>
    <w:rsid w:val="00B242B8"/>
    <w:rsid w:val="00B34C29"/>
    <w:rsid w:val="00B44F95"/>
    <w:rsid w:val="00B57227"/>
    <w:rsid w:val="00B64652"/>
    <w:rsid w:val="00B65C80"/>
    <w:rsid w:val="00B65F5C"/>
    <w:rsid w:val="00B82CAC"/>
    <w:rsid w:val="00B970E8"/>
    <w:rsid w:val="00BA253C"/>
    <w:rsid w:val="00BA40A5"/>
    <w:rsid w:val="00BA5460"/>
    <w:rsid w:val="00BC073E"/>
    <w:rsid w:val="00BC1785"/>
    <w:rsid w:val="00BC739C"/>
    <w:rsid w:val="00BD6451"/>
    <w:rsid w:val="00BE7AF5"/>
    <w:rsid w:val="00BF5589"/>
    <w:rsid w:val="00C06FEA"/>
    <w:rsid w:val="00C130B7"/>
    <w:rsid w:val="00C1402A"/>
    <w:rsid w:val="00C20F4D"/>
    <w:rsid w:val="00C25BCA"/>
    <w:rsid w:val="00C27140"/>
    <w:rsid w:val="00C43952"/>
    <w:rsid w:val="00C53027"/>
    <w:rsid w:val="00C5315D"/>
    <w:rsid w:val="00C54C10"/>
    <w:rsid w:val="00C62279"/>
    <w:rsid w:val="00C769FC"/>
    <w:rsid w:val="00C83A4E"/>
    <w:rsid w:val="00C861EC"/>
    <w:rsid w:val="00C902E9"/>
    <w:rsid w:val="00CA021C"/>
    <w:rsid w:val="00CA50DC"/>
    <w:rsid w:val="00CB0929"/>
    <w:rsid w:val="00CC16FA"/>
    <w:rsid w:val="00CC6A60"/>
    <w:rsid w:val="00CD228D"/>
    <w:rsid w:val="00CE2635"/>
    <w:rsid w:val="00CE6BE0"/>
    <w:rsid w:val="00CE77E7"/>
    <w:rsid w:val="00CF0B52"/>
    <w:rsid w:val="00CF58C9"/>
    <w:rsid w:val="00CF6AB6"/>
    <w:rsid w:val="00D06153"/>
    <w:rsid w:val="00D06E9E"/>
    <w:rsid w:val="00D07846"/>
    <w:rsid w:val="00D133DE"/>
    <w:rsid w:val="00D21F2D"/>
    <w:rsid w:val="00D2395B"/>
    <w:rsid w:val="00D26215"/>
    <w:rsid w:val="00D269A9"/>
    <w:rsid w:val="00D2791A"/>
    <w:rsid w:val="00D31FE3"/>
    <w:rsid w:val="00D33D98"/>
    <w:rsid w:val="00D33E26"/>
    <w:rsid w:val="00D44888"/>
    <w:rsid w:val="00D5363F"/>
    <w:rsid w:val="00D60327"/>
    <w:rsid w:val="00D700EE"/>
    <w:rsid w:val="00D72164"/>
    <w:rsid w:val="00D75818"/>
    <w:rsid w:val="00D81421"/>
    <w:rsid w:val="00D81937"/>
    <w:rsid w:val="00D83331"/>
    <w:rsid w:val="00D8470B"/>
    <w:rsid w:val="00D84DCB"/>
    <w:rsid w:val="00D903A1"/>
    <w:rsid w:val="00D90B10"/>
    <w:rsid w:val="00DB1799"/>
    <w:rsid w:val="00DC4F0A"/>
    <w:rsid w:val="00DC7198"/>
    <w:rsid w:val="00DD1FB8"/>
    <w:rsid w:val="00DD3700"/>
    <w:rsid w:val="00DD5098"/>
    <w:rsid w:val="00DE192E"/>
    <w:rsid w:val="00DE23C2"/>
    <w:rsid w:val="00DE3C87"/>
    <w:rsid w:val="00E02486"/>
    <w:rsid w:val="00E4320A"/>
    <w:rsid w:val="00E47C31"/>
    <w:rsid w:val="00E528B3"/>
    <w:rsid w:val="00E57F1B"/>
    <w:rsid w:val="00E63ADC"/>
    <w:rsid w:val="00E64906"/>
    <w:rsid w:val="00E6719E"/>
    <w:rsid w:val="00E7055F"/>
    <w:rsid w:val="00E71E4F"/>
    <w:rsid w:val="00E845C5"/>
    <w:rsid w:val="00E95B7C"/>
    <w:rsid w:val="00EB322D"/>
    <w:rsid w:val="00EB3BEC"/>
    <w:rsid w:val="00EB5EDB"/>
    <w:rsid w:val="00EC1DCF"/>
    <w:rsid w:val="00EF3205"/>
    <w:rsid w:val="00EF55BC"/>
    <w:rsid w:val="00F03ABD"/>
    <w:rsid w:val="00F10774"/>
    <w:rsid w:val="00F14CD7"/>
    <w:rsid w:val="00F177B7"/>
    <w:rsid w:val="00F301D5"/>
    <w:rsid w:val="00F31D7B"/>
    <w:rsid w:val="00F32B38"/>
    <w:rsid w:val="00F374A7"/>
    <w:rsid w:val="00F51803"/>
    <w:rsid w:val="00F53D7F"/>
    <w:rsid w:val="00F5662B"/>
    <w:rsid w:val="00F609DB"/>
    <w:rsid w:val="00F6536E"/>
    <w:rsid w:val="00F660C9"/>
    <w:rsid w:val="00F73F89"/>
    <w:rsid w:val="00FA48EF"/>
    <w:rsid w:val="00FA616E"/>
    <w:rsid w:val="00FA7CA5"/>
    <w:rsid w:val="00FB0335"/>
    <w:rsid w:val="00FB5308"/>
    <w:rsid w:val="00FB7E11"/>
    <w:rsid w:val="00FC1742"/>
    <w:rsid w:val="00FC2156"/>
    <w:rsid w:val="00FC4952"/>
    <w:rsid w:val="00FC7C62"/>
    <w:rsid w:val="00FD401B"/>
    <w:rsid w:val="00FE1756"/>
    <w:rsid w:val="00FE2F9D"/>
    <w:rsid w:val="00FE6319"/>
    <w:rsid w:val="00FE7223"/>
    <w:rsid w:val="00FF2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4F1D6E07-38A8-4555-9D4D-90D89516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B83"/>
    <w:pPr>
      <w:spacing w:before="120" w:line="288" w:lineRule="auto"/>
      <w:jc w:val="both"/>
    </w:pPr>
    <w:rPr>
      <w:rFonts w:ascii="Trebuchet MS" w:hAnsi="Trebuchet MS"/>
      <w:sz w:val="22"/>
      <w:szCs w:val="22"/>
    </w:rPr>
  </w:style>
  <w:style w:type="paragraph" w:styleId="Heading1">
    <w:name w:val="heading 1"/>
    <w:basedOn w:val="Normal"/>
    <w:next w:val="Normal"/>
    <w:link w:val="Heading1Char"/>
    <w:qFormat/>
    <w:rsid w:val="00877B54"/>
    <w:pPr>
      <w:keepNext/>
      <w:pageBreakBefore/>
      <w:pBdr>
        <w:bottom w:val="single" w:sz="4" w:space="1" w:color="auto"/>
      </w:pBdr>
      <w:spacing w:before="240" w:after="60"/>
      <w:outlineLvl w:val="0"/>
    </w:pPr>
    <w:rPr>
      <w:rFonts w:cs="Arial"/>
      <w:bCs/>
      <w:smallCaps/>
      <w:kern w:val="32"/>
      <w:sz w:val="28"/>
      <w:szCs w:val="28"/>
    </w:rPr>
  </w:style>
  <w:style w:type="paragraph" w:styleId="Heading2">
    <w:name w:val="heading 2"/>
    <w:basedOn w:val="Normal"/>
    <w:next w:val="Normal"/>
    <w:link w:val="Heading2Char"/>
    <w:uiPriority w:val="99"/>
    <w:qFormat/>
    <w:rsid w:val="00877B54"/>
    <w:pPr>
      <w:keepNext/>
      <w:numPr>
        <w:ilvl w:val="1"/>
        <w:numId w:val="1"/>
      </w:numPr>
      <w:spacing w:before="240" w:after="120"/>
      <w:outlineLvl w:val="1"/>
    </w:pPr>
    <w:rPr>
      <w:b/>
      <w:bCs/>
      <w:iCs/>
      <w:szCs w:val="28"/>
      <w:lang w:val="en-US" w:eastAsia="ja-JP"/>
    </w:rPr>
  </w:style>
  <w:style w:type="paragraph" w:styleId="Heading3">
    <w:name w:val="heading 3"/>
    <w:basedOn w:val="Normal"/>
    <w:next w:val="Normal"/>
    <w:link w:val="Heading3Char"/>
    <w:qFormat/>
    <w:rsid w:val="00877B54"/>
    <w:pPr>
      <w:keepNext/>
      <w:numPr>
        <w:ilvl w:val="2"/>
        <w:numId w:val="1"/>
      </w:numPr>
      <w:spacing w:before="240" w:after="60"/>
      <w:outlineLvl w:val="2"/>
    </w:pPr>
    <w:rPr>
      <w:rFonts w:cs="Arial"/>
      <w:b/>
      <w:bCs/>
      <w:i/>
      <w:szCs w:val="26"/>
    </w:rPr>
  </w:style>
  <w:style w:type="paragraph" w:styleId="Heading4">
    <w:name w:val="heading 4"/>
    <w:aliases w:val="Char,Heading 4 Char1,Char Char Char, Char"/>
    <w:basedOn w:val="Heading3"/>
    <w:next w:val="Normal"/>
    <w:link w:val="Heading4Char"/>
    <w:qFormat/>
    <w:rsid w:val="00A4407B"/>
    <w:pPr>
      <w:keepLines/>
      <w:tabs>
        <w:tab w:val="clear" w:pos="2268"/>
      </w:tabs>
      <w:spacing w:before="120" w:after="0"/>
      <w:ind w:left="0" w:firstLine="0"/>
      <w:outlineLvl w:val="3"/>
    </w:pPr>
    <w:rPr>
      <w:rFonts w:cs="Arial Unicode MS"/>
      <w:b w:val="0"/>
      <w:noProof/>
      <w:szCs w:val="22"/>
      <w:lang w:val="en-US" w:eastAsia="ja-JP" w:bidi="ne-NP"/>
    </w:rPr>
  </w:style>
  <w:style w:type="paragraph" w:styleId="Heading5">
    <w:name w:val="heading 5"/>
    <w:basedOn w:val="Heading4"/>
    <w:next w:val="Normal"/>
    <w:link w:val="Heading5Char"/>
    <w:qFormat/>
    <w:rsid w:val="00A4407B"/>
    <w:pPr>
      <w:numPr>
        <w:ilvl w:val="4"/>
      </w:numPr>
      <w:outlineLvl w:val="4"/>
    </w:pPr>
    <w:rPr>
      <w:bCs w:val="0"/>
      <w:i w:val="0"/>
      <w:iCs/>
      <w:szCs w:val="26"/>
    </w:rPr>
  </w:style>
  <w:style w:type="paragraph" w:styleId="Heading6">
    <w:name w:val="heading 6"/>
    <w:basedOn w:val="Normal"/>
    <w:next w:val="Normal"/>
    <w:link w:val="Heading6Char"/>
    <w:uiPriority w:val="99"/>
    <w:qFormat/>
    <w:rsid w:val="00A4407B"/>
    <w:p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4407B"/>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A4407B"/>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A440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77B54"/>
    <w:rPr>
      <w:rFonts w:ascii="Trebuchet MS" w:hAnsi="Trebuchet MS" w:cs="Arial"/>
      <w:bCs/>
      <w:smallCaps/>
      <w:kern w:val="32"/>
      <w:sz w:val="28"/>
      <w:szCs w:val="28"/>
    </w:rPr>
  </w:style>
  <w:style w:type="paragraph" w:styleId="BalloonText">
    <w:name w:val="Balloon Text"/>
    <w:basedOn w:val="Normal"/>
    <w:link w:val="BalloonTextChar"/>
    <w:uiPriority w:val="99"/>
    <w:semiHidden/>
    <w:unhideWhenUsed/>
    <w:rsid w:val="001619AA"/>
    <w:pPr>
      <w:spacing w:before="0" w:line="240" w:lineRule="auto"/>
    </w:pPr>
    <w:rPr>
      <w:rFonts w:ascii="Tahoma" w:hAnsi="Tahoma" w:cs="Tahoma"/>
      <w:sz w:val="16"/>
      <w:szCs w:val="16"/>
    </w:rPr>
  </w:style>
  <w:style w:type="character" w:customStyle="1" w:styleId="Heading3Char">
    <w:name w:val="Heading 3 Char"/>
    <w:link w:val="Heading3"/>
    <w:rsid w:val="00877B54"/>
    <w:rPr>
      <w:rFonts w:ascii="Trebuchet MS" w:hAnsi="Trebuchet MS" w:cs="Arial"/>
      <w:b/>
      <w:bCs/>
      <w:i/>
      <w:sz w:val="22"/>
      <w:szCs w:val="26"/>
    </w:rPr>
  </w:style>
  <w:style w:type="character" w:customStyle="1" w:styleId="Heading4Char">
    <w:name w:val="Heading 4 Char"/>
    <w:aliases w:val="Char Char,Heading 4 Char1 Char,Char Char Char Char, Char Char"/>
    <w:link w:val="Heading4"/>
    <w:locked/>
    <w:rsid w:val="00A4407B"/>
    <w:rPr>
      <w:rFonts w:ascii="Trebuchet MS" w:hAnsi="Trebuchet MS" w:cs="Arial Unicode MS"/>
      <w:bCs/>
      <w:i/>
      <w:noProof/>
      <w:sz w:val="22"/>
      <w:szCs w:val="22"/>
      <w:lang w:val="en-US" w:eastAsia="ja-JP" w:bidi="ne-NP"/>
    </w:rPr>
  </w:style>
  <w:style w:type="character" w:customStyle="1" w:styleId="Heading5Char">
    <w:name w:val="Heading 5 Char"/>
    <w:link w:val="Heading5"/>
    <w:uiPriority w:val="9"/>
    <w:semiHidden/>
    <w:rsid w:val="00A45D50"/>
    <w:rPr>
      <w:rFonts w:ascii="Calibri" w:eastAsia="Times New Roman" w:hAnsi="Calibri" w:cs="Times New Roman"/>
      <w:b/>
      <w:bCs/>
      <w:i/>
      <w:iCs/>
      <w:sz w:val="26"/>
      <w:szCs w:val="26"/>
      <w:lang w:val="en-GB" w:eastAsia="en-GB"/>
    </w:rPr>
  </w:style>
  <w:style w:type="character" w:customStyle="1" w:styleId="Heading6Char">
    <w:name w:val="Heading 6 Char"/>
    <w:link w:val="Heading6"/>
    <w:uiPriority w:val="9"/>
    <w:semiHidden/>
    <w:rsid w:val="00A45D50"/>
    <w:rPr>
      <w:rFonts w:ascii="Calibri" w:eastAsia="Times New Roman" w:hAnsi="Calibri" w:cs="Times New Roman"/>
      <w:b/>
      <w:bCs/>
      <w:lang w:val="en-GB" w:eastAsia="en-GB"/>
    </w:rPr>
  </w:style>
  <w:style w:type="character" w:customStyle="1" w:styleId="Heading7Char">
    <w:name w:val="Heading 7 Char"/>
    <w:link w:val="Heading7"/>
    <w:uiPriority w:val="9"/>
    <w:semiHidden/>
    <w:rsid w:val="00A45D50"/>
    <w:rPr>
      <w:rFonts w:ascii="Calibri" w:eastAsia="Times New Roman" w:hAnsi="Calibri" w:cs="Times New Roman"/>
      <w:sz w:val="24"/>
      <w:szCs w:val="24"/>
      <w:lang w:val="en-GB" w:eastAsia="en-GB"/>
    </w:rPr>
  </w:style>
  <w:style w:type="character" w:customStyle="1" w:styleId="Heading8Char">
    <w:name w:val="Heading 8 Char"/>
    <w:link w:val="Heading8"/>
    <w:uiPriority w:val="9"/>
    <w:semiHidden/>
    <w:rsid w:val="00A45D50"/>
    <w:rPr>
      <w:rFonts w:ascii="Calibri" w:eastAsia="Times New Roman" w:hAnsi="Calibri" w:cs="Times New Roman"/>
      <w:i/>
      <w:iCs/>
      <w:sz w:val="24"/>
      <w:szCs w:val="24"/>
      <w:lang w:val="en-GB" w:eastAsia="en-GB"/>
    </w:rPr>
  </w:style>
  <w:style w:type="character" w:customStyle="1" w:styleId="Heading9Char">
    <w:name w:val="Heading 9 Char"/>
    <w:link w:val="Heading9"/>
    <w:uiPriority w:val="9"/>
    <w:semiHidden/>
    <w:rsid w:val="00A45D50"/>
    <w:rPr>
      <w:rFonts w:ascii="Cambria" w:eastAsia="Times New Roman" w:hAnsi="Cambria" w:cs="Times New Roman"/>
      <w:lang w:val="en-GB" w:eastAsia="en-GB"/>
    </w:rPr>
  </w:style>
  <w:style w:type="paragraph" w:styleId="FootnoteText">
    <w:name w:val="footnote text"/>
    <w:basedOn w:val="Normal"/>
    <w:link w:val="FootnoteTextChar"/>
    <w:semiHidden/>
    <w:rsid w:val="00A4407B"/>
    <w:pPr>
      <w:spacing w:line="240" w:lineRule="auto"/>
    </w:pPr>
    <w:rPr>
      <w:sz w:val="20"/>
      <w:szCs w:val="20"/>
    </w:rPr>
  </w:style>
  <w:style w:type="character" w:customStyle="1" w:styleId="FootnoteTextChar">
    <w:name w:val="Footnote Text Char"/>
    <w:link w:val="FootnoteText"/>
    <w:uiPriority w:val="99"/>
    <w:semiHidden/>
    <w:rsid w:val="00A45D50"/>
    <w:rPr>
      <w:rFonts w:ascii="Trebuchet MS" w:hAnsi="Trebuchet MS"/>
      <w:sz w:val="20"/>
      <w:szCs w:val="20"/>
      <w:lang w:val="en-GB" w:eastAsia="en-GB"/>
    </w:rPr>
  </w:style>
  <w:style w:type="paragraph" w:styleId="Header">
    <w:name w:val="header"/>
    <w:basedOn w:val="Normal"/>
    <w:link w:val="HeaderChar"/>
    <w:uiPriority w:val="99"/>
    <w:semiHidden/>
    <w:rsid w:val="001619AA"/>
    <w:pPr>
      <w:tabs>
        <w:tab w:val="center" w:pos="4153"/>
        <w:tab w:val="right" w:pos="8306"/>
      </w:tabs>
      <w:spacing w:before="0"/>
    </w:pPr>
    <w:rPr>
      <w:sz w:val="18"/>
    </w:rPr>
  </w:style>
  <w:style w:type="character" w:customStyle="1" w:styleId="HeaderChar">
    <w:name w:val="Header Char"/>
    <w:link w:val="Header"/>
    <w:uiPriority w:val="99"/>
    <w:semiHidden/>
    <w:rsid w:val="001619AA"/>
    <w:rPr>
      <w:rFonts w:ascii="Trebuchet MS" w:hAnsi="Trebuchet MS"/>
      <w:sz w:val="18"/>
      <w:szCs w:val="22"/>
      <w:lang w:val="en-GB" w:eastAsia="en-GB"/>
    </w:rPr>
  </w:style>
  <w:style w:type="paragraph" w:styleId="Footer">
    <w:name w:val="footer"/>
    <w:basedOn w:val="Normal"/>
    <w:link w:val="FooterChar"/>
    <w:uiPriority w:val="99"/>
    <w:unhideWhenUsed/>
    <w:rsid w:val="001619AA"/>
    <w:pPr>
      <w:tabs>
        <w:tab w:val="center" w:pos="4513"/>
        <w:tab w:val="right" w:pos="9026"/>
      </w:tabs>
      <w:jc w:val="center"/>
    </w:pPr>
    <w:rPr>
      <w:sz w:val="18"/>
    </w:rPr>
  </w:style>
  <w:style w:type="character" w:customStyle="1" w:styleId="FooterChar">
    <w:name w:val="Footer Char"/>
    <w:link w:val="Footer"/>
    <w:uiPriority w:val="99"/>
    <w:rsid w:val="001619AA"/>
    <w:rPr>
      <w:rFonts w:ascii="Trebuchet MS" w:hAnsi="Trebuchet MS"/>
      <w:sz w:val="18"/>
      <w:szCs w:val="22"/>
      <w:lang w:val="en-GB" w:eastAsia="en-GB"/>
    </w:rPr>
  </w:style>
  <w:style w:type="character" w:customStyle="1" w:styleId="BalloonTextChar">
    <w:name w:val="Balloon Text Char"/>
    <w:link w:val="BalloonText"/>
    <w:uiPriority w:val="99"/>
    <w:semiHidden/>
    <w:rsid w:val="001619AA"/>
    <w:rPr>
      <w:rFonts w:ascii="Tahoma" w:hAnsi="Tahoma" w:cs="Tahoma"/>
      <w:sz w:val="16"/>
      <w:szCs w:val="16"/>
      <w:lang w:val="en-GB" w:eastAsia="en-GB"/>
    </w:rPr>
  </w:style>
  <w:style w:type="paragraph" w:customStyle="1" w:styleId="Saisieparagraph">
    <w:name w:val="Saisie (paragraph)"/>
    <w:basedOn w:val="Normal"/>
    <w:link w:val="SaisieparagraphChar"/>
    <w:rsid w:val="00280FCF"/>
    <w:pPr>
      <w:shd w:val="clear" w:color="auto" w:fill="FFFFE7"/>
    </w:pPr>
  </w:style>
  <w:style w:type="paragraph" w:customStyle="1" w:styleId="Footer2">
    <w:name w:val="Footer2"/>
    <w:basedOn w:val="Normal"/>
    <w:qFormat/>
    <w:rsid w:val="005C5B83"/>
    <w:pPr>
      <w:tabs>
        <w:tab w:val="right" w:pos="9214"/>
      </w:tabs>
      <w:jc w:val="right"/>
    </w:pPr>
    <w:rPr>
      <w:snapToGrid w:val="0"/>
      <w:sz w:val="16"/>
      <w:lang w:val="nl-NL"/>
    </w:rPr>
  </w:style>
  <w:style w:type="paragraph" w:styleId="Index2">
    <w:name w:val="index 2"/>
    <w:basedOn w:val="Normal"/>
    <w:next w:val="Normal"/>
    <w:uiPriority w:val="99"/>
    <w:semiHidden/>
    <w:rsid w:val="00A4407B"/>
    <w:pPr>
      <w:spacing w:before="0" w:line="240" w:lineRule="auto"/>
      <w:ind w:left="480" w:hanging="240"/>
      <w:jc w:val="left"/>
    </w:pPr>
    <w:rPr>
      <w:szCs w:val="20"/>
    </w:rPr>
  </w:style>
  <w:style w:type="character" w:styleId="FootnoteReference">
    <w:name w:val="footnote reference"/>
    <w:uiPriority w:val="99"/>
    <w:semiHidden/>
    <w:rsid w:val="00A4407B"/>
    <w:rPr>
      <w:rFonts w:cs="Times New Roman"/>
      <w:vertAlign w:val="superscript"/>
    </w:rPr>
  </w:style>
  <w:style w:type="paragraph" w:customStyle="1" w:styleId="Guidancenotprinted">
    <w:name w:val="Guidance (not printed)"/>
    <w:basedOn w:val="Normal"/>
    <w:semiHidden/>
    <w:rsid w:val="00A4407B"/>
    <w:rPr>
      <w:vanish/>
      <w:color w:val="0000FF"/>
    </w:rPr>
  </w:style>
  <w:style w:type="paragraph" w:styleId="TOC2">
    <w:name w:val="toc 2"/>
    <w:basedOn w:val="Normal"/>
    <w:next w:val="Normal"/>
    <w:autoRedefine/>
    <w:uiPriority w:val="39"/>
    <w:rsid w:val="00A4407B"/>
    <w:pPr>
      <w:tabs>
        <w:tab w:val="left" w:pos="851"/>
        <w:tab w:val="right" w:leader="dot" w:pos="9061"/>
      </w:tabs>
      <w:ind w:left="180"/>
    </w:pPr>
    <w:rPr>
      <w:smallCaps/>
      <w:noProof/>
    </w:rPr>
  </w:style>
  <w:style w:type="paragraph" w:customStyle="1" w:styleId="Simpletitle">
    <w:name w:val="Simple title"/>
    <w:basedOn w:val="Normal"/>
    <w:next w:val="Normal"/>
    <w:uiPriority w:val="99"/>
    <w:rsid w:val="00A4407B"/>
    <w:pPr>
      <w:jc w:val="center"/>
    </w:pPr>
    <w:rPr>
      <w:b/>
      <w:bCs/>
      <w:caps/>
    </w:rPr>
  </w:style>
  <w:style w:type="table" w:customStyle="1" w:styleId="Table">
    <w:name w:val="Table"/>
    <w:rsid w:val="00A4407B"/>
    <w:rPr>
      <w:rFonts w:ascii="Trebuchet MS" w:hAnsi="Trebuchet MS"/>
      <w:lang w:val="fr-FR" w:eastAsia="fr-FR"/>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style>
  <w:style w:type="character" w:customStyle="1" w:styleId="SaisieparagraphChar">
    <w:name w:val="Saisie (paragraph) Char"/>
    <w:link w:val="Saisieparagraph"/>
    <w:rsid w:val="00280FCF"/>
    <w:rPr>
      <w:rFonts w:ascii="Trebuchet MS" w:hAnsi="Trebuchet MS"/>
      <w:sz w:val="22"/>
      <w:szCs w:val="22"/>
      <w:shd w:val="clear" w:color="auto" w:fill="FFFFE7"/>
      <w:lang w:val="en-GB" w:eastAsia="en-GB"/>
    </w:rPr>
  </w:style>
  <w:style w:type="paragraph" w:customStyle="1" w:styleId="Conseilsinvisibles">
    <w:name w:val="Conseils (invisibles)"/>
    <w:basedOn w:val="Normal"/>
    <w:link w:val="ConseilsinvisiblesChar"/>
    <w:rsid w:val="00E02486"/>
    <w:rPr>
      <w:vanish/>
      <w:color w:val="0000FF"/>
    </w:rPr>
  </w:style>
  <w:style w:type="paragraph" w:styleId="TOC1">
    <w:name w:val="toc 1"/>
    <w:basedOn w:val="Normal"/>
    <w:next w:val="Normal"/>
    <w:autoRedefine/>
    <w:uiPriority w:val="39"/>
    <w:rsid w:val="00A4407B"/>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A4407B"/>
    <w:pPr>
      <w:tabs>
        <w:tab w:val="left" w:pos="1440"/>
        <w:tab w:val="right" w:leader="dot" w:pos="9061"/>
      </w:tabs>
      <w:ind w:left="540"/>
    </w:pPr>
    <w:rPr>
      <w:i/>
      <w:noProof/>
    </w:rPr>
  </w:style>
  <w:style w:type="character" w:styleId="Hyperlink">
    <w:name w:val="Hyperlink"/>
    <w:uiPriority w:val="99"/>
    <w:rsid w:val="00A4407B"/>
    <w:rPr>
      <w:rFonts w:cs="Times New Roman"/>
      <w:color w:val="0000FF"/>
      <w:u w:val="single"/>
    </w:rPr>
  </w:style>
  <w:style w:type="paragraph" w:styleId="BlockText">
    <w:name w:val="Block Text"/>
    <w:basedOn w:val="Normal"/>
    <w:uiPriority w:val="99"/>
    <w:unhideWhenUsed/>
    <w:rsid w:val="001619AA"/>
    <w:pPr>
      <w:spacing w:after="120"/>
      <w:ind w:left="1440" w:right="1440"/>
    </w:pPr>
  </w:style>
  <w:style w:type="character" w:customStyle="1" w:styleId="ConseilsinvisiblesChar">
    <w:name w:val="Conseils (invisibles) Char"/>
    <w:link w:val="Conseilsinvisibles"/>
    <w:rsid w:val="00E02486"/>
    <w:rPr>
      <w:rFonts w:ascii="Trebuchet MS" w:hAnsi="Trebuchet MS"/>
      <w:vanish/>
      <w:color w:val="0000FF"/>
      <w:sz w:val="22"/>
      <w:szCs w:val="22"/>
      <w:lang w:val="en-GB" w:eastAsia="en-GB"/>
    </w:rPr>
  </w:style>
  <w:style w:type="table" w:customStyle="1" w:styleId="Table1">
    <w:name w:val="Table1"/>
    <w:basedOn w:val="TableNormal"/>
    <w:rsid w:val="00E02486"/>
    <w:rPr>
      <w:rFonts w:ascii="Trebuchet MS" w:hAnsi="Trebuchet MS"/>
      <w:sz w:val="22"/>
    </w:rPr>
    <w:tblPr>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right w:w="57" w:type="dxa"/>
      </w:tblCellMar>
    </w:tblPr>
    <w:tcPr>
      <w:shd w:val="clear" w:color="auto" w:fill="auto"/>
    </w:tcPr>
    <w:tblStylePr w:type="firstRow">
      <w:pPr>
        <w:jc w:val="center"/>
      </w:pPr>
      <w:rPr>
        <w:rFonts w:ascii="Calibri" w:hAnsi="Calibri"/>
        <w:b/>
        <w:sz w:val="22"/>
      </w:rPr>
      <w:tblPr/>
      <w:tcPr>
        <w:shd w:val="clear" w:color="auto" w:fill="C0C0C0"/>
        <w:vAlign w:val="center"/>
      </w:tcPr>
    </w:tblStylePr>
  </w:style>
  <w:style w:type="character" w:customStyle="1" w:styleId="Underlinecharacter">
    <w:name w:val="Underline (character)"/>
    <w:rsid w:val="00480C8D"/>
    <w:rPr>
      <w:bdr w:val="none" w:sz="0" w:space="0" w:color="auto"/>
      <w:shd w:val="clear" w:color="auto" w:fill="FFFFE7"/>
    </w:rPr>
  </w:style>
  <w:style w:type="table" w:customStyle="1" w:styleId="Table2">
    <w:name w:val="Table2"/>
    <w:basedOn w:val="TableNormal"/>
    <w:rsid w:val="00480C8D"/>
    <w:rPr>
      <w:rFonts w:ascii="Trebuchet MS" w:hAnsi="Trebuchet MS"/>
      <w:sz w:val="22"/>
    </w:rPr>
    <w:tblPr>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right w:w="57" w:type="dxa"/>
      </w:tblCellMar>
    </w:tblPr>
    <w:tcPr>
      <w:shd w:val="clear" w:color="auto" w:fill="auto"/>
    </w:tcPr>
    <w:tblStylePr w:type="firstRow">
      <w:pPr>
        <w:jc w:val="center"/>
      </w:pPr>
      <w:rPr>
        <w:rFonts w:ascii="Calibri" w:hAnsi="Calibri"/>
        <w:b/>
        <w:sz w:val="22"/>
      </w:rPr>
      <w:tblPr/>
      <w:tcPr>
        <w:shd w:val="clear" w:color="auto" w:fill="C0C0C0"/>
        <w:vAlign w:val="center"/>
      </w:tcPr>
    </w:tblStylePr>
  </w:style>
  <w:style w:type="paragraph" w:styleId="BodyTextIndent">
    <w:name w:val="Body Text Indent"/>
    <w:basedOn w:val="Normal"/>
    <w:link w:val="BodyTextIndentChar"/>
    <w:uiPriority w:val="99"/>
    <w:semiHidden/>
    <w:rsid w:val="00A4407B"/>
    <w:pPr>
      <w:spacing w:after="120"/>
      <w:ind w:left="283"/>
    </w:pPr>
  </w:style>
  <w:style w:type="character" w:customStyle="1" w:styleId="BodyTextIndentChar">
    <w:name w:val="Body Text Indent Char"/>
    <w:link w:val="BodyTextIndent"/>
    <w:uiPriority w:val="99"/>
    <w:semiHidden/>
    <w:rsid w:val="00A45D50"/>
    <w:rPr>
      <w:rFonts w:ascii="Trebuchet MS" w:hAnsi="Trebuchet MS"/>
      <w:lang w:val="en-GB" w:eastAsia="en-GB"/>
    </w:rPr>
  </w:style>
  <w:style w:type="paragraph" w:styleId="BodyTextFirstIndent2">
    <w:name w:val="Body Text First Indent 2"/>
    <w:basedOn w:val="BodyTextIndent"/>
    <w:link w:val="BodyTextFirstIndent2Char"/>
    <w:uiPriority w:val="99"/>
    <w:semiHidden/>
    <w:rsid w:val="00A4407B"/>
    <w:pPr>
      <w:ind w:firstLine="210"/>
    </w:pPr>
  </w:style>
  <w:style w:type="character" w:customStyle="1" w:styleId="BodyTextFirstIndent2Char">
    <w:name w:val="Body Text First Indent 2 Char"/>
    <w:link w:val="BodyTextFirstIndent2"/>
    <w:uiPriority w:val="99"/>
    <w:semiHidden/>
    <w:rsid w:val="00A45D50"/>
    <w:rPr>
      <w:rFonts w:ascii="Trebuchet MS" w:hAnsi="Trebuchet MS"/>
      <w:lang w:val="en-GB" w:eastAsia="en-GB"/>
    </w:rPr>
  </w:style>
  <w:style w:type="paragraph" w:styleId="BodyTextIndent2">
    <w:name w:val="Body Text Indent 2"/>
    <w:basedOn w:val="Normal"/>
    <w:link w:val="BodyTextIndent2Char"/>
    <w:uiPriority w:val="99"/>
    <w:semiHidden/>
    <w:rsid w:val="00A4407B"/>
    <w:pPr>
      <w:spacing w:after="120" w:line="480" w:lineRule="auto"/>
      <w:ind w:left="283"/>
    </w:pPr>
  </w:style>
  <w:style w:type="character" w:customStyle="1" w:styleId="BodyTextIndent2Char">
    <w:name w:val="Body Text Indent 2 Char"/>
    <w:link w:val="BodyTextIndent2"/>
    <w:uiPriority w:val="99"/>
    <w:semiHidden/>
    <w:rsid w:val="00A45D50"/>
    <w:rPr>
      <w:rFonts w:ascii="Trebuchet MS" w:hAnsi="Trebuchet MS"/>
      <w:lang w:val="en-GB" w:eastAsia="en-GB"/>
    </w:rPr>
  </w:style>
  <w:style w:type="paragraph" w:styleId="BodyTextIndent3">
    <w:name w:val="Body Text Indent 3"/>
    <w:basedOn w:val="Normal"/>
    <w:link w:val="BodyTextIndent3Char"/>
    <w:uiPriority w:val="99"/>
    <w:semiHidden/>
    <w:rsid w:val="00A4407B"/>
    <w:pPr>
      <w:spacing w:after="120"/>
      <w:ind w:left="283"/>
    </w:pPr>
    <w:rPr>
      <w:sz w:val="16"/>
      <w:szCs w:val="16"/>
    </w:rPr>
  </w:style>
  <w:style w:type="character" w:customStyle="1" w:styleId="BodyTextIndent3Char">
    <w:name w:val="Body Text Indent 3 Char"/>
    <w:link w:val="BodyTextIndent3"/>
    <w:uiPriority w:val="99"/>
    <w:semiHidden/>
    <w:rsid w:val="00A45D50"/>
    <w:rPr>
      <w:rFonts w:ascii="Trebuchet MS" w:hAnsi="Trebuchet MS"/>
      <w:sz w:val="16"/>
      <w:szCs w:val="16"/>
      <w:lang w:val="en-GB" w:eastAsia="en-GB"/>
    </w:rPr>
  </w:style>
  <w:style w:type="paragraph" w:styleId="Closing">
    <w:name w:val="Closing"/>
    <w:basedOn w:val="Normal"/>
    <w:link w:val="ClosingChar"/>
    <w:uiPriority w:val="99"/>
    <w:semiHidden/>
    <w:rsid w:val="00A4407B"/>
    <w:pPr>
      <w:ind w:left="4252"/>
    </w:pPr>
  </w:style>
  <w:style w:type="character" w:customStyle="1" w:styleId="ClosingChar">
    <w:name w:val="Closing Char"/>
    <w:link w:val="Closing"/>
    <w:uiPriority w:val="99"/>
    <w:semiHidden/>
    <w:rsid w:val="00A45D50"/>
    <w:rPr>
      <w:rFonts w:ascii="Trebuchet MS" w:hAnsi="Trebuchet MS"/>
      <w:lang w:val="en-GB" w:eastAsia="en-GB"/>
    </w:rPr>
  </w:style>
  <w:style w:type="paragraph" w:styleId="EnvelopeAddress">
    <w:name w:val="envelope address"/>
    <w:basedOn w:val="Normal"/>
    <w:uiPriority w:val="99"/>
    <w:semiHidden/>
    <w:rsid w:val="00A4407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4407B"/>
    <w:rPr>
      <w:rFonts w:ascii="Arial" w:hAnsi="Arial" w:cs="Arial"/>
      <w:sz w:val="20"/>
      <w:szCs w:val="20"/>
    </w:rPr>
  </w:style>
  <w:style w:type="character" w:styleId="FollowedHyperlink">
    <w:name w:val="FollowedHyperlink"/>
    <w:uiPriority w:val="99"/>
    <w:semiHidden/>
    <w:rsid w:val="00A4407B"/>
    <w:rPr>
      <w:rFonts w:cs="Times New Roman"/>
      <w:color w:val="606420"/>
      <w:u w:val="single"/>
    </w:rPr>
  </w:style>
  <w:style w:type="character" w:styleId="HTMLAcronym">
    <w:name w:val="HTML Acronym"/>
    <w:uiPriority w:val="99"/>
    <w:semiHidden/>
    <w:rsid w:val="00A4407B"/>
    <w:rPr>
      <w:rFonts w:cs="Times New Roman"/>
    </w:rPr>
  </w:style>
  <w:style w:type="paragraph" w:styleId="HTMLAddress">
    <w:name w:val="HTML Address"/>
    <w:basedOn w:val="Normal"/>
    <w:link w:val="HTMLAddressChar"/>
    <w:uiPriority w:val="99"/>
    <w:semiHidden/>
    <w:rsid w:val="00A4407B"/>
    <w:rPr>
      <w:i/>
      <w:iCs/>
    </w:rPr>
  </w:style>
  <w:style w:type="character" w:customStyle="1" w:styleId="HTMLAddressChar">
    <w:name w:val="HTML Address Char"/>
    <w:link w:val="HTMLAddress"/>
    <w:uiPriority w:val="99"/>
    <w:semiHidden/>
    <w:rsid w:val="00A45D50"/>
    <w:rPr>
      <w:rFonts w:ascii="Trebuchet MS" w:hAnsi="Trebuchet MS"/>
      <w:i/>
      <w:iCs/>
      <w:lang w:val="en-GB" w:eastAsia="en-GB"/>
    </w:rPr>
  </w:style>
  <w:style w:type="character" w:styleId="HTMLCite">
    <w:name w:val="HTML Cite"/>
    <w:uiPriority w:val="99"/>
    <w:semiHidden/>
    <w:rsid w:val="00A4407B"/>
    <w:rPr>
      <w:rFonts w:cs="Times New Roman"/>
      <w:i/>
    </w:rPr>
  </w:style>
  <w:style w:type="character" w:styleId="HTMLCode">
    <w:name w:val="HTML Code"/>
    <w:uiPriority w:val="99"/>
    <w:semiHidden/>
    <w:rsid w:val="00A4407B"/>
    <w:rPr>
      <w:rFonts w:ascii="Courier New" w:hAnsi="Courier New" w:cs="Times New Roman"/>
      <w:sz w:val="20"/>
    </w:rPr>
  </w:style>
  <w:style w:type="character" w:styleId="HTMLDefinition">
    <w:name w:val="HTML Definition"/>
    <w:uiPriority w:val="99"/>
    <w:semiHidden/>
    <w:rsid w:val="00A4407B"/>
    <w:rPr>
      <w:rFonts w:cs="Times New Roman"/>
      <w:i/>
    </w:rPr>
  </w:style>
  <w:style w:type="character" w:styleId="HTMLKeyboard">
    <w:name w:val="HTML Keyboard"/>
    <w:uiPriority w:val="99"/>
    <w:semiHidden/>
    <w:rsid w:val="00A4407B"/>
    <w:rPr>
      <w:rFonts w:ascii="Courier New" w:hAnsi="Courier New" w:cs="Times New Roman"/>
      <w:sz w:val="20"/>
    </w:rPr>
  </w:style>
  <w:style w:type="paragraph" w:styleId="HTMLPreformatted">
    <w:name w:val="HTML Preformatted"/>
    <w:basedOn w:val="Normal"/>
    <w:link w:val="HTMLPreformattedChar"/>
    <w:uiPriority w:val="99"/>
    <w:semiHidden/>
    <w:rsid w:val="00A4407B"/>
    <w:rPr>
      <w:rFonts w:ascii="Courier New" w:hAnsi="Courier New" w:cs="Courier New"/>
      <w:sz w:val="20"/>
      <w:szCs w:val="20"/>
    </w:rPr>
  </w:style>
  <w:style w:type="character" w:customStyle="1" w:styleId="HTMLPreformattedChar">
    <w:name w:val="HTML Preformatted Char"/>
    <w:link w:val="HTMLPreformatted"/>
    <w:uiPriority w:val="99"/>
    <w:semiHidden/>
    <w:rsid w:val="00A45D50"/>
    <w:rPr>
      <w:rFonts w:ascii="Courier New" w:hAnsi="Courier New" w:cs="Courier New"/>
      <w:sz w:val="20"/>
      <w:szCs w:val="20"/>
      <w:lang w:val="en-GB" w:eastAsia="en-GB"/>
    </w:rPr>
  </w:style>
  <w:style w:type="character" w:styleId="HTMLSample">
    <w:name w:val="HTML Sample"/>
    <w:uiPriority w:val="99"/>
    <w:semiHidden/>
    <w:rsid w:val="00A4407B"/>
    <w:rPr>
      <w:rFonts w:ascii="Courier New" w:hAnsi="Courier New" w:cs="Times New Roman"/>
    </w:rPr>
  </w:style>
  <w:style w:type="character" w:styleId="HTMLTypewriter">
    <w:name w:val="HTML Typewriter"/>
    <w:uiPriority w:val="99"/>
    <w:semiHidden/>
    <w:rsid w:val="00A4407B"/>
    <w:rPr>
      <w:rFonts w:ascii="Courier New" w:hAnsi="Courier New" w:cs="Times New Roman"/>
      <w:sz w:val="20"/>
    </w:rPr>
  </w:style>
  <w:style w:type="character" w:styleId="HTMLVariable">
    <w:name w:val="HTML Variable"/>
    <w:uiPriority w:val="99"/>
    <w:semiHidden/>
    <w:rsid w:val="00A4407B"/>
    <w:rPr>
      <w:rFonts w:cs="Times New Roman"/>
      <w:i/>
    </w:rPr>
  </w:style>
  <w:style w:type="character" w:styleId="LineNumber">
    <w:name w:val="line number"/>
    <w:uiPriority w:val="99"/>
    <w:semiHidden/>
    <w:rsid w:val="00A4407B"/>
    <w:rPr>
      <w:rFonts w:cs="Times New Roman"/>
    </w:rPr>
  </w:style>
  <w:style w:type="paragraph" w:styleId="List">
    <w:name w:val="List"/>
    <w:basedOn w:val="Normal"/>
    <w:uiPriority w:val="99"/>
    <w:semiHidden/>
    <w:rsid w:val="00A4407B"/>
    <w:pPr>
      <w:ind w:left="283" w:hanging="283"/>
    </w:pPr>
  </w:style>
  <w:style w:type="paragraph" w:styleId="List2">
    <w:name w:val="List 2"/>
    <w:basedOn w:val="Normal"/>
    <w:uiPriority w:val="99"/>
    <w:semiHidden/>
    <w:rsid w:val="00A4407B"/>
    <w:pPr>
      <w:ind w:left="566" w:hanging="283"/>
    </w:pPr>
  </w:style>
  <w:style w:type="paragraph" w:styleId="List3">
    <w:name w:val="List 3"/>
    <w:basedOn w:val="Normal"/>
    <w:uiPriority w:val="99"/>
    <w:semiHidden/>
    <w:rsid w:val="00A4407B"/>
    <w:pPr>
      <w:ind w:left="849" w:hanging="283"/>
    </w:pPr>
  </w:style>
  <w:style w:type="paragraph" w:styleId="List4">
    <w:name w:val="List 4"/>
    <w:basedOn w:val="Normal"/>
    <w:uiPriority w:val="99"/>
    <w:semiHidden/>
    <w:rsid w:val="00A4407B"/>
    <w:pPr>
      <w:ind w:left="1132" w:hanging="283"/>
    </w:pPr>
  </w:style>
  <w:style w:type="paragraph" w:styleId="List5">
    <w:name w:val="List 5"/>
    <w:basedOn w:val="Normal"/>
    <w:uiPriority w:val="99"/>
    <w:semiHidden/>
    <w:rsid w:val="00A4407B"/>
    <w:pPr>
      <w:ind w:left="1415" w:hanging="283"/>
    </w:pPr>
  </w:style>
  <w:style w:type="paragraph" w:styleId="ListBullet">
    <w:name w:val="List Bullet"/>
    <w:basedOn w:val="Normal"/>
    <w:uiPriority w:val="99"/>
    <w:semiHidden/>
    <w:rsid w:val="00A4407B"/>
    <w:pPr>
      <w:tabs>
        <w:tab w:val="num" w:pos="360"/>
      </w:tabs>
      <w:ind w:left="360" w:hanging="360"/>
    </w:pPr>
  </w:style>
  <w:style w:type="paragraph" w:styleId="ListBullet2">
    <w:name w:val="List Bullet 2"/>
    <w:basedOn w:val="Normal"/>
    <w:uiPriority w:val="99"/>
    <w:semiHidden/>
    <w:rsid w:val="00A4407B"/>
    <w:pPr>
      <w:tabs>
        <w:tab w:val="num" w:pos="643"/>
      </w:tabs>
      <w:ind w:left="643" w:hanging="360"/>
    </w:pPr>
  </w:style>
  <w:style w:type="paragraph" w:styleId="ListBullet3">
    <w:name w:val="List Bullet 3"/>
    <w:basedOn w:val="Normal"/>
    <w:uiPriority w:val="99"/>
    <w:semiHidden/>
    <w:rsid w:val="00A4407B"/>
    <w:pPr>
      <w:tabs>
        <w:tab w:val="num" w:pos="926"/>
      </w:tabs>
      <w:ind w:left="926" w:hanging="360"/>
    </w:pPr>
  </w:style>
  <w:style w:type="paragraph" w:styleId="ListBullet4">
    <w:name w:val="List Bullet 4"/>
    <w:basedOn w:val="Normal"/>
    <w:uiPriority w:val="99"/>
    <w:semiHidden/>
    <w:rsid w:val="00A4407B"/>
    <w:pPr>
      <w:tabs>
        <w:tab w:val="num" w:pos="1209"/>
      </w:tabs>
      <w:ind w:left="1209" w:hanging="360"/>
    </w:pPr>
  </w:style>
  <w:style w:type="paragraph" w:styleId="ListBullet5">
    <w:name w:val="List Bullet 5"/>
    <w:basedOn w:val="Normal"/>
    <w:uiPriority w:val="99"/>
    <w:semiHidden/>
    <w:rsid w:val="00A4407B"/>
    <w:pPr>
      <w:tabs>
        <w:tab w:val="num" w:pos="1492"/>
      </w:tabs>
      <w:ind w:left="1492" w:hanging="360"/>
    </w:pPr>
  </w:style>
  <w:style w:type="paragraph" w:styleId="ListContinue">
    <w:name w:val="List Continue"/>
    <w:basedOn w:val="Normal"/>
    <w:uiPriority w:val="99"/>
    <w:semiHidden/>
    <w:rsid w:val="00A4407B"/>
    <w:pPr>
      <w:spacing w:after="120"/>
      <w:ind w:left="283"/>
    </w:pPr>
  </w:style>
  <w:style w:type="paragraph" w:styleId="ListContinue2">
    <w:name w:val="List Continue 2"/>
    <w:basedOn w:val="Normal"/>
    <w:uiPriority w:val="99"/>
    <w:semiHidden/>
    <w:rsid w:val="00A4407B"/>
    <w:pPr>
      <w:spacing w:after="120"/>
      <w:ind w:left="566"/>
    </w:pPr>
  </w:style>
  <w:style w:type="paragraph" w:styleId="ListContinue3">
    <w:name w:val="List Continue 3"/>
    <w:basedOn w:val="Normal"/>
    <w:uiPriority w:val="99"/>
    <w:semiHidden/>
    <w:rsid w:val="00A4407B"/>
    <w:pPr>
      <w:spacing w:after="120"/>
      <w:ind w:left="849"/>
    </w:pPr>
  </w:style>
  <w:style w:type="paragraph" w:styleId="ListContinue4">
    <w:name w:val="List Continue 4"/>
    <w:basedOn w:val="Normal"/>
    <w:uiPriority w:val="99"/>
    <w:semiHidden/>
    <w:rsid w:val="00A4407B"/>
    <w:pPr>
      <w:spacing w:after="120"/>
      <w:ind w:left="1132"/>
    </w:pPr>
  </w:style>
  <w:style w:type="paragraph" w:styleId="ListContinue5">
    <w:name w:val="List Continue 5"/>
    <w:basedOn w:val="Normal"/>
    <w:uiPriority w:val="99"/>
    <w:semiHidden/>
    <w:rsid w:val="00A4407B"/>
    <w:pPr>
      <w:spacing w:after="120"/>
      <w:ind w:left="1415"/>
    </w:pPr>
  </w:style>
  <w:style w:type="paragraph" w:styleId="ListNumber">
    <w:name w:val="List Number"/>
    <w:basedOn w:val="Normal"/>
    <w:uiPriority w:val="99"/>
    <w:semiHidden/>
    <w:rsid w:val="00A4407B"/>
    <w:pPr>
      <w:tabs>
        <w:tab w:val="num" w:pos="360"/>
      </w:tabs>
      <w:ind w:left="360" w:hanging="360"/>
    </w:pPr>
  </w:style>
  <w:style w:type="paragraph" w:styleId="ListNumber2">
    <w:name w:val="List Number 2"/>
    <w:basedOn w:val="Normal"/>
    <w:uiPriority w:val="99"/>
    <w:semiHidden/>
    <w:rsid w:val="00A4407B"/>
    <w:pPr>
      <w:tabs>
        <w:tab w:val="num" w:pos="643"/>
      </w:tabs>
      <w:ind w:left="643" w:hanging="360"/>
    </w:pPr>
  </w:style>
  <w:style w:type="paragraph" w:styleId="ListNumber3">
    <w:name w:val="List Number 3"/>
    <w:basedOn w:val="Normal"/>
    <w:uiPriority w:val="99"/>
    <w:semiHidden/>
    <w:rsid w:val="00A4407B"/>
    <w:pPr>
      <w:tabs>
        <w:tab w:val="num" w:pos="926"/>
      </w:tabs>
      <w:ind w:left="926" w:hanging="360"/>
    </w:pPr>
  </w:style>
  <w:style w:type="paragraph" w:styleId="ListNumber4">
    <w:name w:val="List Number 4"/>
    <w:basedOn w:val="Normal"/>
    <w:uiPriority w:val="99"/>
    <w:semiHidden/>
    <w:rsid w:val="00A4407B"/>
    <w:pPr>
      <w:tabs>
        <w:tab w:val="num" w:pos="1209"/>
      </w:tabs>
      <w:ind w:left="1209" w:hanging="360"/>
    </w:pPr>
  </w:style>
  <w:style w:type="paragraph" w:styleId="ListNumber5">
    <w:name w:val="List Number 5"/>
    <w:basedOn w:val="Normal"/>
    <w:uiPriority w:val="99"/>
    <w:semiHidden/>
    <w:rsid w:val="00A4407B"/>
    <w:pPr>
      <w:tabs>
        <w:tab w:val="num" w:pos="1492"/>
      </w:tabs>
      <w:ind w:left="1492" w:hanging="360"/>
    </w:pPr>
  </w:style>
  <w:style w:type="paragraph" w:styleId="MessageHeader">
    <w:name w:val="Message Header"/>
    <w:basedOn w:val="Normal"/>
    <w:link w:val="MessageHeaderChar"/>
    <w:uiPriority w:val="99"/>
    <w:semiHidden/>
    <w:rsid w:val="00A440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sid w:val="00A45D50"/>
    <w:rPr>
      <w:rFonts w:ascii="Cambria" w:eastAsia="Times New Roman" w:hAnsi="Cambria" w:cs="Times New Roman"/>
      <w:sz w:val="24"/>
      <w:szCs w:val="24"/>
      <w:shd w:val="pct20" w:color="auto" w:fill="auto"/>
      <w:lang w:val="en-GB" w:eastAsia="en-GB"/>
    </w:rPr>
  </w:style>
  <w:style w:type="paragraph" w:styleId="NormalWeb">
    <w:name w:val="Normal (Web)"/>
    <w:basedOn w:val="Normal"/>
    <w:uiPriority w:val="99"/>
    <w:semiHidden/>
    <w:rsid w:val="00A4407B"/>
    <w:rPr>
      <w:rFonts w:ascii="Times New Roman" w:hAnsi="Times New Roman"/>
      <w:sz w:val="24"/>
      <w:szCs w:val="24"/>
    </w:rPr>
  </w:style>
  <w:style w:type="paragraph" w:styleId="NormalIndent">
    <w:name w:val="Normal Indent"/>
    <w:basedOn w:val="Normal"/>
    <w:uiPriority w:val="99"/>
    <w:semiHidden/>
    <w:rsid w:val="00A4407B"/>
    <w:pPr>
      <w:ind w:left="720"/>
    </w:pPr>
  </w:style>
  <w:style w:type="paragraph" w:styleId="NoteHeading">
    <w:name w:val="Note Heading"/>
    <w:basedOn w:val="Normal"/>
    <w:next w:val="Normal"/>
    <w:link w:val="NoteHeadingChar"/>
    <w:uiPriority w:val="99"/>
    <w:semiHidden/>
    <w:rsid w:val="00A4407B"/>
  </w:style>
  <w:style w:type="character" w:customStyle="1" w:styleId="NoteHeadingChar">
    <w:name w:val="Note Heading Char"/>
    <w:link w:val="NoteHeading"/>
    <w:uiPriority w:val="99"/>
    <w:semiHidden/>
    <w:rsid w:val="00A45D50"/>
    <w:rPr>
      <w:rFonts w:ascii="Trebuchet MS" w:hAnsi="Trebuchet MS"/>
      <w:lang w:val="en-GB" w:eastAsia="en-GB"/>
    </w:rPr>
  </w:style>
  <w:style w:type="character" w:styleId="PageNumber">
    <w:name w:val="page number"/>
    <w:uiPriority w:val="99"/>
    <w:semiHidden/>
    <w:rsid w:val="00A4407B"/>
    <w:rPr>
      <w:rFonts w:cs="Times New Roman"/>
    </w:rPr>
  </w:style>
  <w:style w:type="paragraph" w:styleId="PlainText">
    <w:name w:val="Plain Text"/>
    <w:basedOn w:val="Normal"/>
    <w:link w:val="PlainTextChar"/>
    <w:uiPriority w:val="99"/>
    <w:semiHidden/>
    <w:rsid w:val="00A4407B"/>
    <w:rPr>
      <w:rFonts w:ascii="Courier New" w:hAnsi="Courier New" w:cs="Courier New"/>
      <w:sz w:val="20"/>
      <w:szCs w:val="20"/>
    </w:rPr>
  </w:style>
  <w:style w:type="character" w:customStyle="1" w:styleId="PlainTextChar">
    <w:name w:val="Plain Text Char"/>
    <w:link w:val="PlainText"/>
    <w:uiPriority w:val="99"/>
    <w:semiHidden/>
    <w:rsid w:val="00A45D50"/>
    <w:rPr>
      <w:rFonts w:ascii="Courier New" w:hAnsi="Courier New" w:cs="Courier New"/>
      <w:sz w:val="20"/>
      <w:szCs w:val="20"/>
      <w:lang w:val="en-GB" w:eastAsia="en-GB"/>
    </w:rPr>
  </w:style>
  <w:style w:type="paragraph" w:styleId="Salutation">
    <w:name w:val="Salutation"/>
    <w:basedOn w:val="Normal"/>
    <w:next w:val="Normal"/>
    <w:link w:val="SalutationChar"/>
    <w:uiPriority w:val="99"/>
    <w:semiHidden/>
    <w:rsid w:val="00A4407B"/>
  </w:style>
  <w:style w:type="character" w:customStyle="1" w:styleId="SalutationChar">
    <w:name w:val="Salutation Char"/>
    <w:link w:val="Salutation"/>
    <w:uiPriority w:val="99"/>
    <w:semiHidden/>
    <w:rsid w:val="00A45D50"/>
    <w:rPr>
      <w:rFonts w:ascii="Trebuchet MS" w:hAnsi="Trebuchet MS"/>
      <w:lang w:val="en-GB" w:eastAsia="en-GB"/>
    </w:rPr>
  </w:style>
  <w:style w:type="paragraph" w:styleId="Signature">
    <w:name w:val="Signature"/>
    <w:basedOn w:val="Normal"/>
    <w:link w:val="SignatureChar"/>
    <w:uiPriority w:val="99"/>
    <w:semiHidden/>
    <w:rsid w:val="00A4407B"/>
    <w:pPr>
      <w:ind w:left="4252"/>
    </w:pPr>
  </w:style>
  <w:style w:type="character" w:customStyle="1" w:styleId="SignatureChar">
    <w:name w:val="Signature Char"/>
    <w:link w:val="Signature"/>
    <w:uiPriority w:val="99"/>
    <w:semiHidden/>
    <w:rsid w:val="00A45D50"/>
    <w:rPr>
      <w:rFonts w:ascii="Trebuchet MS" w:hAnsi="Trebuchet MS"/>
      <w:lang w:val="en-GB" w:eastAsia="en-GB"/>
    </w:rPr>
  </w:style>
  <w:style w:type="character" w:styleId="Strong">
    <w:name w:val="Strong"/>
    <w:uiPriority w:val="99"/>
    <w:qFormat/>
    <w:rsid w:val="00A4407B"/>
    <w:rPr>
      <w:rFonts w:cs="Times New Roman"/>
      <w:b/>
    </w:rPr>
  </w:style>
  <w:style w:type="paragraph" w:styleId="Subtitle">
    <w:name w:val="Subtitle"/>
    <w:basedOn w:val="Normal"/>
    <w:link w:val="SubtitleChar"/>
    <w:uiPriority w:val="99"/>
    <w:qFormat/>
    <w:rsid w:val="00A4407B"/>
    <w:pPr>
      <w:spacing w:after="60"/>
      <w:jc w:val="center"/>
      <w:outlineLvl w:val="1"/>
    </w:pPr>
    <w:rPr>
      <w:rFonts w:ascii="Arial" w:hAnsi="Arial" w:cs="Arial"/>
      <w:sz w:val="24"/>
      <w:szCs w:val="24"/>
    </w:rPr>
  </w:style>
  <w:style w:type="character" w:customStyle="1" w:styleId="SubtitleChar">
    <w:name w:val="Subtitle Char"/>
    <w:link w:val="Subtitle"/>
    <w:uiPriority w:val="11"/>
    <w:rsid w:val="00A45D50"/>
    <w:rPr>
      <w:rFonts w:ascii="Cambria" w:eastAsia="Times New Roman" w:hAnsi="Cambria" w:cs="Times New Roman"/>
      <w:sz w:val="24"/>
      <w:szCs w:val="24"/>
      <w:lang w:val="en-GB" w:eastAsia="en-GB"/>
    </w:rPr>
  </w:style>
  <w:style w:type="table" w:styleId="Table3Deffects1">
    <w:name w:val="Table 3D effects 1"/>
    <w:basedOn w:val="TableNormal"/>
    <w:uiPriority w:val="99"/>
    <w:semiHidden/>
    <w:rsid w:val="00A4407B"/>
    <w:pPr>
      <w:spacing w:before="120" w:line="288"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4407B"/>
    <w:pPr>
      <w:spacing w:before="120" w:line="288"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4407B"/>
    <w:pPr>
      <w:spacing w:before="120" w:line="288"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4407B"/>
    <w:pPr>
      <w:spacing w:before="120" w:line="288"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4407B"/>
    <w:pPr>
      <w:spacing w:before="120" w:line="288"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4407B"/>
    <w:pPr>
      <w:spacing w:before="120" w:line="288"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4407B"/>
    <w:pPr>
      <w:spacing w:before="120" w:line="288"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4407B"/>
    <w:pPr>
      <w:spacing w:before="120" w:line="288"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4407B"/>
    <w:pPr>
      <w:spacing w:before="120"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4407B"/>
    <w:pPr>
      <w:spacing w:before="120" w:line="288"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4407B"/>
    <w:pPr>
      <w:spacing w:before="120" w:line="288"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4407B"/>
    <w:pPr>
      <w:spacing w:before="120" w:line="288"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A4407B"/>
    <w:pPr>
      <w:spacing w:before="120" w:line="288"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A4407B"/>
    <w:pPr>
      <w:spacing w:before="120" w:line="288"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4407B"/>
    <w:pPr>
      <w:spacing w:before="120" w:line="288"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4407B"/>
    <w:pPr>
      <w:spacing w:before="120" w:line="288"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4407B"/>
    <w:pPr>
      <w:spacing w:before="120" w:line="288"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4407B"/>
    <w:pPr>
      <w:spacing w:before="120" w:line="288"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A4407B"/>
    <w:pPr>
      <w:spacing w:before="120" w:line="288"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A4407B"/>
    <w:pPr>
      <w:spacing w:before="120" w:line="288"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4407B"/>
    <w:pPr>
      <w:spacing w:before="120" w:line="288"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4407B"/>
    <w:pPr>
      <w:spacing w:before="120" w:line="288"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4407B"/>
    <w:pPr>
      <w:spacing w:before="120" w:line="288"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4407B"/>
    <w:pPr>
      <w:spacing w:before="120" w:line="288"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4407B"/>
    <w:pPr>
      <w:spacing w:before="120" w:line="288"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4407B"/>
    <w:pPr>
      <w:spacing w:before="120" w:line="288"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4407B"/>
    <w:pPr>
      <w:spacing w:before="120" w:line="288"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4407B"/>
    <w:pPr>
      <w:spacing w:before="120" w:line="288"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A4407B"/>
    <w:pPr>
      <w:spacing w:before="120" w:line="288"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4407B"/>
    <w:pPr>
      <w:spacing w:before="120" w:line="288"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4407B"/>
    <w:pPr>
      <w:spacing w:before="120" w:line="288"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Heading2Char">
    <w:name w:val="Heading 2 Char"/>
    <w:link w:val="Heading2"/>
    <w:uiPriority w:val="99"/>
    <w:locked/>
    <w:rsid w:val="00877B54"/>
    <w:rPr>
      <w:rFonts w:ascii="Trebuchet MS" w:hAnsi="Trebuchet MS"/>
      <w:b/>
      <w:bCs/>
      <w:iCs/>
      <w:sz w:val="22"/>
      <w:szCs w:val="28"/>
      <w:lang w:val="en-US" w:eastAsia="ja-JP"/>
    </w:rPr>
  </w:style>
  <w:style w:type="paragraph" w:styleId="Caption">
    <w:name w:val="caption"/>
    <w:basedOn w:val="Normal"/>
    <w:next w:val="Normal"/>
    <w:uiPriority w:val="99"/>
    <w:qFormat/>
    <w:rsid w:val="00A4407B"/>
    <w:rPr>
      <w:b/>
      <w:bCs/>
      <w:sz w:val="20"/>
      <w:szCs w:val="20"/>
    </w:rPr>
  </w:style>
  <w:style w:type="paragraph" w:customStyle="1" w:styleId="IntroPara">
    <w:name w:val="IntroPara"/>
    <w:basedOn w:val="Normal"/>
    <w:uiPriority w:val="99"/>
    <w:rsid w:val="00A4407B"/>
    <w:pPr>
      <w:spacing w:before="0" w:after="240" w:line="240" w:lineRule="auto"/>
      <w:ind w:left="576"/>
      <w:jc w:val="left"/>
    </w:pPr>
    <w:rPr>
      <w:rFonts w:ascii="Times New Roman" w:hAnsi="Times New Roman"/>
      <w:sz w:val="24"/>
      <w:szCs w:val="24"/>
      <w:lang w:val="en-US" w:eastAsia="en-US"/>
    </w:rPr>
  </w:style>
  <w:style w:type="paragraph" w:customStyle="1" w:styleId="TableText">
    <w:name w:val="Table Text"/>
    <w:basedOn w:val="Normal"/>
    <w:uiPriority w:val="99"/>
    <w:rsid w:val="00A4407B"/>
    <w:pPr>
      <w:spacing w:before="0" w:line="240" w:lineRule="auto"/>
      <w:ind w:left="14"/>
      <w:jc w:val="left"/>
    </w:pPr>
    <w:rPr>
      <w:rFonts w:ascii="Arial" w:hAnsi="Arial"/>
      <w:spacing w:val="-5"/>
      <w:sz w:val="16"/>
      <w:szCs w:val="20"/>
      <w:lang w:val="en-US" w:eastAsia="en-US"/>
    </w:rPr>
  </w:style>
  <w:style w:type="paragraph" w:customStyle="1" w:styleId="StyleTableHeader10pt">
    <w:name w:val="Style Table Header + 10 pt"/>
    <w:basedOn w:val="Normal"/>
    <w:uiPriority w:val="99"/>
    <w:rsid w:val="00A4407B"/>
    <w:pPr>
      <w:spacing w:before="60" w:line="240" w:lineRule="auto"/>
      <w:jc w:val="center"/>
    </w:pPr>
    <w:rPr>
      <w:rFonts w:ascii="Arial" w:hAnsi="Arial"/>
      <w:b/>
      <w:bCs/>
      <w:spacing w:val="-5"/>
      <w:sz w:val="20"/>
      <w:szCs w:val="20"/>
      <w:lang w:val="en-US" w:eastAsia="en-US"/>
    </w:rPr>
  </w:style>
  <w:style w:type="character" w:styleId="CommentReference">
    <w:name w:val="annotation reference"/>
    <w:uiPriority w:val="99"/>
    <w:rsid w:val="00A4407B"/>
    <w:rPr>
      <w:rFonts w:cs="Times New Roman"/>
      <w:sz w:val="16"/>
    </w:rPr>
  </w:style>
  <w:style w:type="paragraph" w:styleId="CommentText">
    <w:name w:val="annotation text"/>
    <w:basedOn w:val="Normal"/>
    <w:link w:val="CommentTextChar"/>
    <w:uiPriority w:val="99"/>
    <w:rsid w:val="00A4407B"/>
    <w:rPr>
      <w:sz w:val="20"/>
      <w:szCs w:val="20"/>
      <w:lang w:val="en-US" w:eastAsia="ja-JP"/>
    </w:rPr>
  </w:style>
  <w:style w:type="character" w:customStyle="1" w:styleId="CommentTextChar">
    <w:name w:val="Comment Text Char"/>
    <w:link w:val="CommentText"/>
    <w:uiPriority w:val="99"/>
    <w:locked/>
    <w:rsid w:val="00A4407B"/>
    <w:rPr>
      <w:rFonts w:ascii="Trebuchet MS" w:hAnsi="Trebuchet MS"/>
    </w:rPr>
  </w:style>
  <w:style w:type="paragraph" w:styleId="CommentSubject">
    <w:name w:val="annotation subject"/>
    <w:basedOn w:val="CommentText"/>
    <w:next w:val="CommentText"/>
    <w:link w:val="CommentSubjectChar"/>
    <w:uiPriority w:val="99"/>
    <w:rsid w:val="00A4407B"/>
    <w:rPr>
      <w:b/>
      <w:bCs/>
    </w:rPr>
  </w:style>
  <w:style w:type="character" w:customStyle="1" w:styleId="CommentSubjectChar">
    <w:name w:val="Comment Subject Char"/>
    <w:link w:val="CommentSubject"/>
    <w:uiPriority w:val="99"/>
    <w:locked/>
    <w:rsid w:val="00A4407B"/>
    <w:rPr>
      <w:rFonts w:ascii="Trebuchet MS" w:hAnsi="Trebuchet MS"/>
      <w:b/>
    </w:rPr>
  </w:style>
  <w:style w:type="character" w:styleId="PlaceholderText">
    <w:name w:val="Placeholder Text"/>
    <w:uiPriority w:val="99"/>
    <w:semiHidden/>
    <w:rsid w:val="00303D54"/>
    <w:rPr>
      <w:rFonts w:cs="Times New Roman"/>
      <w:color w:val="808080"/>
    </w:rPr>
  </w:style>
  <w:style w:type="character" w:customStyle="1" w:styleId="Heading2Char1">
    <w:name w:val="Heading 2 Char1"/>
    <w:aliases w:val="Tempo Heading 2 Char2,Chapter Title Char2,h2 Char2,Subhead A Char2,H2 Char2,Heading Two Char2,2nd level Char2,OS2 Char2,Titre 21 Char2,t2.T2.Titre 2 Char2,t2 Char2,t2.T2 Char2,heading 2 Char,Heading 2 CFMU Char2,Para 2 Char2,L2 Char2"/>
    <w:uiPriority w:val="99"/>
    <w:rsid w:val="008F0B1C"/>
  </w:style>
  <w:style w:type="paragraph" w:styleId="EndnoteText">
    <w:name w:val="endnote text"/>
    <w:basedOn w:val="Normal"/>
    <w:link w:val="EndnoteTextChar"/>
    <w:uiPriority w:val="99"/>
    <w:rsid w:val="00332F85"/>
    <w:pPr>
      <w:spacing w:before="0" w:line="240" w:lineRule="auto"/>
    </w:pPr>
    <w:rPr>
      <w:sz w:val="20"/>
      <w:szCs w:val="20"/>
    </w:rPr>
  </w:style>
  <w:style w:type="character" w:customStyle="1" w:styleId="EndnoteTextChar">
    <w:name w:val="Endnote Text Char"/>
    <w:link w:val="EndnoteText"/>
    <w:uiPriority w:val="99"/>
    <w:locked/>
    <w:rsid w:val="00332F85"/>
    <w:rPr>
      <w:rFonts w:ascii="Trebuchet MS" w:hAnsi="Trebuchet MS" w:cs="Times New Roman"/>
    </w:rPr>
  </w:style>
  <w:style w:type="character" w:styleId="EndnoteReference">
    <w:name w:val="endnote reference"/>
    <w:uiPriority w:val="99"/>
    <w:rsid w:val="00332F85"/>
    <w:rPr>
      <w:rFonts w:cs="Times New Roman"/>
      <w:vertAlign w:val="superscript"/>
    </w:rPr>
  </w:style>
  <w:style w:type="numbering" w:styleId="111111">
    <w:name w:val="Outline List 2"/>
    <w:basedOn w:val="NoList"/>
    <w:uiPriority w:val="99"/>
    <w:semiHidden/>
    <w:unhideWhenUsed/>
    <w:rsid w:val="00A45D50"/>
    <w:pPr>
      <w:numPr>
        <w:numId w:val="2"/>
      </w:numPr>
    </w:pPr>
  </w:style>
  <w:style w:type="numbering" w:styleId="ArticleSection">
    <w:name w:val="Outline List 3"/>
    <w:basedOn w:val="NoList"/>
    <w:uiPriority w:val="99"/>
    <w:semiHidden/>
    <w:unhideWhenUsed/>
    <w:rsid w:val="00A45D50"/>
    <w:pPr>
      <w:numPr>
        <w:numId w:val="4"/>
      </w:numPr>
    </w:pPr>
  </w:style>
  <w:style w:type="numbering" w:styleId="1ai">
    <w:name w:val="Outline List 1"/>
    <w:basedOn w:val="NoList"/>
    <w:uiPriority w:val="99"/>
    <w:semiHidden/>
    <w:unhideWhenUsed/>
    <w:rsid w:val="00A45D50"/>
    <w:pPr>
      <w:numPr>
        <w:numId w:val="3"/>
      </w:numPr>
    </w:pPr>
  </w:style>
  <w:style w:type="paragraph" w:customStyle="1" w:styleId="NormalSmall">
    <w:name w:val="Normal Small"/>
    <w:basedOn w:val="Normal"/>
    <w:rsid w:val="00CE77E7"/>
    <w:pPr>
      <w:keepLines/>
      <w:tabs>
        <w:tab w:val="left" w:pos="346"/>
        <w:tab w:val="left" w:pos="941"/>
        <w:tab w:val="left" w:pos="1508"/>
        <w:tab w:val="left" w:pos="2132"/>
        <w:tab w:val="left" w:pos="2699"/>
        <w:tab w:val="left" w:pos="3323"/>
        <w:tab w:val="left" w:pos="3947"/>
        <w:tab w:val="left" w:pos="4514"/>
        <w:tab w:val="left" w:pos="5137"/>
        <w:tab w:val="left" w:pos="5704"/>
      </w:tabs>
      <w:suppressAutoHyphens/>
      <w:spacing w:before="20" w:after="20" w:line="240" w:lineRule="auto"/>
      <w:jc w:val="left"/>
    </w:pPr>
    <w:rPr>
      <w:rFonts w:ascii="Arial" w:hAnsi="Arial"/>
      <w:sz w:val="18"/>
      <w:szCs w:val="20"/>
      <w:lang w:val="fr-FR"/>
    </w:rPr>
  </w:style>
  <w:style w:type="paragraph" w:styleId="ListParagraph">
    <w:name w:val="List Paragraph"/>
    <w:basedOn w:val="Normal"/>
    <w:uiPriority w:val="34"/>
    <w:qFormat/>
    <w:rsid w:val="00473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2385">
      <w:bodyDiv w:val="1"/>
      <w:marLeft w:val="0"/>
      <w:marRight w:val="0"/>
      <w:marTop w:val="0"/>
      <w:marBottom w:val="0"/>
      <w:divBdr>
        <w:top w:val="none" w:sz="0" w:space="0" w:color="auto"/>
        <w:left w:val="none" w:sz="0" w:space="0" w:color="auto"/>
        <w:bottom w:val="none" w:sz="0" w:space="0" w:color="auto"/>
        <w:right w:val="none" w:sz="0" w:space="0" w:color="auto"/>
      </w:divBdr>
      <w:divsChild>
        <w:div w:id="320937966">
          <w:marLeft w:val="1800"/>
          <w:marRight w:val="0"/>
          <w:marTop w:val="67"/>
          <w:marBottom w:val="0"/>
          <w:divBdr>
            <w:top w:val="none" w:sz="0" w:space="0" w:color="auto"/>
            <w:left w:val="none" w:sz="0" w:space="0" w:color="auto"/>
            <w:bottom w:val="none" w:sz="0" w:space="0" w:color="auto"/>
            <w:right w:val="none" w:sz="0" w:space="0" w:color="auto"/>
          </w:divBdr>
        </w:div>
        <w:div w:id="2048144301">
          <w:marLeft w:val="1800"/>
          <w:marRight w:val="0"/>
          <w:marTop w:val="67"/>
          <w:marBottom w:val="0"/>
          <w:divBdr>
            <w:top w:val="none" w:sz="0" w:space="0" w:color="auto"/>
            <w:left w:val="none" w:sz="0" w:space="0" w:color="auto"/>
            <w:bottom w:val="none" w:sz="0" w:space="0" w:color="auto"/>
            <w:right w:val="none" w:sz="0" w:space="0" w:color="auto"/>
          </w:divBdr>
        </w:div>
      </w:divsChild>
    </w:div>
    <w:div w:id="31925617">
      <w:bodyDiv w:val="1"/>
      <w:marLeft w:val="0"/>
      <w:marRight w:val="0"/>
      <w:marTop w:val="0"/>
      <w:marBottom w:val="0"/>
      <w:divBdr>
        <w:top w:val="none" w:sz="0" w:space="0" w:color="auto"/>
        <w:left w:val="none" w:sz="0" w:space="0" w:color="auto"/>
        <w:bottom w:val="none" w:sz="0" w:space="0" w:color="auto"/>
        <w:right w:val="none" w:sz="0" w:space="0" w:color="auto"/>
      </w:divBdr>
      <w:divsChild>
        <w:div w:id="1463814798">
          <w:marLeft w:val="1166"/>
          <w:marRight w:val="0"/>
          <w:marTop w:val="67"/>
          <w:marBottom w:val="0"/>
          <w:divBdr>
            <w:top w:val="none" w:sz="0" w:space="0" w:color="auto"/>
            <w:left w:val="none" w:sz="0" w:space="0" w:color="auto"/>
            <w:bottom w:val="none" w:sz="0" w:space="0" w:color="auto"/>
            <w:right w:val="none" w:sz="0" w:space="0" w:color="auto"/>
          </w:divBdr>
        </w:div>
      </w:divsChild>
    </w:div>
    <w:div w:id="97987166">
      <w:bodyDiv w:val="1"/>
      <w:marLeft w:val="0"/>
      <w:marRight w:val="0"/>
      <w:marTop w:val="0"/>
      <w:marBottom w:val="0"/>
      <w:divBdr>
        <w:top w:val="none" w:sz="0" w:space="0" w:color="auto"/>
        <w:left w:val="none" w:sz="0" w:space="0" w:color="auto"/>
        <w:bottom w:val="none" w:sz="0" w:space="0" w:color="auto"/>
        <w:right w:val="none" w:sz="0" w:space="0" w:color="auto"/>
      </w:divBdr>
      <w:divsChild>
        <w:div w:id="87622936">
          <w:marLeft w:val="0"/>
          <w:marRight w:val="0"/>
          <w:marTop w:val="86"/>
          <w:marBottom w:val="0"/>
          <w:divBdr>
            <w:top w:val="none" w:sz="0" w:space="0" w:color="auto"/>
            <w:left w:val="none" w:sz="0" w:space="0" w:color="auto"/>
            <w:bottom w:val="none" w:sz="0" w:space="0" w:color="auto"/>
            <w:right w:val="none" w:sz="0" w:space="0" w:color="auto"/>
          </w:divBdr>
        </w:div>
      </w:divsChild>
    </w:div>
    <w:div w:id="664893858">
      <w:bodyDiv w:val="1"/>
      <w:marLeft w:val="0"/>
      <w:marRight w:val="0"/>
      <w:marTop w:val="0"/>
      <w:marBottom w:val="0"/>
      <w:divBdr>
        <w:top w:val="none" w:sz="0" w:space="0" w:color="auto"/>
        <w:left w:val="none" w:sz="0" w:space="0" w:color="auto"/>
        <w:bottom w:val="none" w:sz="0" w:space="0" w:color="auto"/>
        <w:right w:val="none" w:sz="0" w:space="0" w:color="auto"/>
      </w:divBdr>
    </w:div>
    <w:div w:id="1278219799">
      <w:bodyDiv w:val="1"/>
      <w:marLeft w:val="0"/>
      <w:marRight w:val="0"/>
      <w:marTop w:val="0"/>
      <w:marBottom w:val="0"/>
      <w:divBdr>
        <w:top w:val="none" w:sz="0" w:space="0" w:color="auto"/>
        <w:left w:val="none" w:sz="0" w:space="0" w:color="auto"/>
        <w:bottom w:val="none" w:sz="0" w:space="0" w:color="auto"/>
        <w:right w:val="none" w:sz="0" w:space="0" w:color="auto"/>
      </w:divBdr>
      <w:divsChild>
        <w:div w:id="704257585">
          <w:marLeft w:val="1166"/>
          <w:marRight w:val="0"/>
          <w:marTop w:val="67"/>
          <w:marBottom w:val="0"/>
          <w:divBdr>
            <w:top w:val="none" w:sz="0" w:space="0" w:color="auto"/>
            <w:left w:val="none" w:sz="0" w:space="0" w:color="auto"/>
            <w:bottom w:val="none" w:sz="0" w:space="0" w:color="auto"/>
            <w:right w:val="none" w:sz="0" w:space="0" w:color="auto"/>
          </w:divBdr>
        </w:div>
      </w:divsChild>
    </w:div>
    <w:div w:id="1483892940">
      <w:bodyDiv w:val="1"/>
      <w:marLeft w:val="0"/>
      <w:marRight w:val="0"/>
      <w:marTop w:val="0"/>
      <w:marBottom w:val="0"/>
      <w:divBdr>
        <w:top w:val="none" w:sz="0" w:space="0" w:color="auto"/>
        <w:left w:val="none" w:sz="0" w:space="0" w:color="auto"/>
        <w:bottom w:val="none" w:sz="0" w:space="0" w:color="auto"/>
        <w:right w:val="none" w:sz="0" w:space="0" w:color="auto"/>
      </w:divBdr>
      <w:divsChild>
        <w:div w:id="862863140">
          <w:marLeft w:val="0"/>
          <w:marRight w:val="0"/>
          <w:marTop w:val="86"/>
          <w:marBottom w:val="0"/>
          <w:divBdr>
            <w:top w:val="none" w:sz="0" w:space="0" w:color="auto"/>
            <w:left w:val="none" w:sz="0" w:space="0" w:color="auto"/>
            <w:bottom w:val="none" w:sz="0" w:space="0" w:color="auto"/>
            <w:right w:val="none" w:sz="0" w:space="0" w:color="auto"/>
          </w:divBdr>
        </w:div>
      </w:divsChild>
    </w:div>
    <w:div w:id="1685549486">
      <w:bodyDiv w:val="1"/>
      <w:marLeft w:val="0"/>
      <w:marRight w:val="0"/>
      <w:marTop w:val="0"/>
      <w:marBottom w:val="0"/>
      <w:divBdr>
        <w:top w:val="none" w:sz="0" w:space="0" w:color="auto"/>
        <w:left w:val="none" w:sz="0" w:space="0" w:color="auto"/>
        <w:bottom w:val="none" w:sz="0" w:space="0" w:color="auto"/>
        <w:right w:val="none" w:sz="0" w:space="0" w:color="auto"/>
      </w:divBdr>
      <w:divsChild>
        <w:div w:id="1194884901">
          <w:marLeft w:val="0"/>
          <w:marRight w:val="0"/>
          <w:marTop w:val="86"/>
          <w:marBottom w:val="0"/>
          <w:divBdr>
            <w:top w:val="none" w:sz="0" w:space="0" w:color="auto"/>
            <w:left w:val="none" w:sz="0" w:space="0" w:color="auto"/>
            <w:bottom w:val="none" w:sz="0" w:space="0" w:color="auto"/>
            <w:right w:val="none" w:sz="0" w:space="0" w:color="auto"/>
          </w:divBdr>
        </w:div>
      </w:divsChild>
    </w:div>
    <w:div w:id="1766489913">
      <w:bodyDiv w:val="1"/>
      <w:marLeft w:val="0"/>
      <w:marRight w:val="0"/>
      <w:marTop w:val="0"/>
      <w:marBottom w:val="0"/>
      <w:divBdr>
        <w:top w:val="none" w:sz="0" w:space="0" w:color="auto"/>
        <w:left w:val="none" w:sz="0" w:space="0" w:color="auto"/>
        <w:bottom w:val="none" w:sz="0" w:space="0" w:color="auto"/>
        <w:right w:val="none" w:sz="0" w:space="0" w:color="auto"/>
      </w:divBdr>
      <w:divsChild>
        <w:div w:id="980499970">
          <w:marLeft w:val="0"/>
          <w:marRight w:val="0"/>
          <w:marTop w:val="86"/>
          <w:marBottom w:val="0"/>
          <w:divBdr>
            <w:top w:val="none" w:sz="0" w:space="0" w:color="auto"/>
            <w:left w:val="none" w:sz="0" w:space="0" w:color="auto"/>
            <w:bottom w:val="none" w:sz="0" w:space="0" w:color="auto"/>
            <w:right w:val="none" w:sz="0" w:space="0" w:color="auto"/>
          </w:divBdr>
        </w:div>
      </w:divsChild>
    </w:div>
    <w:div w:id="2014529247">
      <w:bodyDiv w:val="1"/>
      <w:marLeft w:val="0"/>
      <w:marRight w:val="0"/>
      <w:marTop w:val="0"/>
      <w:marBottom w:val="0"/>
      <w:divBdr>
        <w:top w:val="none" w:sz="0" w:space="0" w:color="auto"/>
        <w:left w:val="none" w:sz="0" w:space="0" w:color="auto"/>
        <w:bottom w:val="none" w:sz="0" w:space="0" w:color="auto"/>
        <w:right w:val="none" w:sz="0" w:space="0" w:color="auto"/>
      </w:divBdr>
      <w:divsChild>
        <w:div w:id="2096977906">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standardsnet.ep.parl.union.eu/standards/cms/Accueil/infrastructure" TargetMode="External"/><Relationship Id="rId26" Type="http://schemas.openxmlformats.org/officeDocument/2006/relationships/hyperlink" Target="http://www.standardsnet.ep.parl.union.eu/standards/cms/Accueil/unite-standards" TargetMode="External"/><Relationship Id="rId3" Type="http://schemas.openxmlformats.org/officeDocument/2006/relationships/styles" Target="styles.xml"/><Relationship Id="rId21" Type="http://schemas.openxmlformats.org/officeDocument/2006/relationships/hyperlink" Target="http://www.standardsnet.ep.parl.union.eu/standards/cms/Accueil/preconisations/ingenierie-logicielle/liste_produit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eb.archive.org/web/20080702075113/http:/www.adaptivepath.com/ideas/essays/archives/000385.php" TargetMode="External"/><Relationship Id="rId25" Type="http://schemas.openxmlformats.org/officeDocument/2006/relationships/package" Target="embeddings/Microsoft_Word_Document2.doc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Word_Document1.docx"/><Relationship Id="rId20" Type="http://schemas.openxmlformats.org/officeDocument/2006/relationships/hyperlink" Target="http://www.standardsnet.ep.parl.union.eu/standards/cms/Accueil/preconisations/P_Methodologie"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www.standardsnet.ep.parl.union.eu/standards/cms/Accueil/infrastructure" TargetMode="External"/><Relationship Id="rId28"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yperlink" Target="http://www.standardsnet.ep.parl.union.eu/standards/cms/Accueil/preconisations/P_Methodologie"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standardsnet.ep.parl.union.eu/standards/cms/Accueil/infrastructure" TargetMode="External"/><Relationship Id="rId27" Type="http://schemas.openxmlformats.org/officeDocument/2006/relationships/hyperlink" Target="http://www.standardsnet.ep.parl.union.eu/standards/cms/Accueil/preconisations/P_Methodologie/GEvalProd" TargetMode="External"/><Relationship Id="rId30" Type="http://schemas.openxmlformats.org/officeDocument/2006/relationships/header" Target="header5.xml"/></Relationships>
</file>

<file path=word/_rels/footnotes.xml.rels><?xml version="1.0" encoding="UTF-8" standalone="yes"?>
<Relationships xmlns="http://schemas.openxmlformats.org/package/2006/relationships"><Relationship Id="rId3" Type="http://schemas.openxmlformats.org/officeDocument/2006/relationships/hyperlink" Target="http://www.standardsnet.ep.parl.union.eu/standards/cms/preconisations/preco_outils_logiciels/liste_produits" TargetMode="External"/><Relationship Id="rId2" Type="http://schemas.openxmlformats.org/officeDocument/2006/relationships/hyperlink" Target="http://www.standardsnet.ep.parl.union.eu/standards/cms/preconisations/P_Methodologie/GEvalProd" TargetMode="External"/><Relationship Id="rId1" Type="http://schemas.openxmlformats.org/officeDocument/2006/relationships/hyperlink" Target="http://www.standardsnet.ep.parl.union.eu/standards/cms/preconisations/preco_outils_logiciels/liste_produits" TargetMode="External"/><Relationship Id="rId5" Type="http://schemas.openxmlformats.org/officeDocument/2006/relationships/hyperlink" Target="http://www.standardsnet.ep.parl.union.eu/standards/cms/Accueil/preconisations/P_Methodologie" TargetMode="External"/><Relationship Id="rId4" Type="http://schemas.openxmlformats.org/officeDocument/2006/relationships/hyperlink" Target="http://www.standardsnet.ep.parl.union.eu/standards/cms/preconisations/P_Methodologie/GEvalProd"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84691-2C25-44E3-AE78-F2AC08847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5181643E</Template>
  <TotalTime>21</TotalTime>
  <Pages>15</Pages>
  <Words>3259</Words>
  <Characters>24712</Characters>
  <Application>Microsoft Office Word</Application>
  <DocSecurity>0</DocSecurity>
  <Lines>205</Lines>
  <Paragraphs>55</Paragraphs>
  <ScaleCrop>false</ScaleCrop>
  <HeadingPairs>
    <vt:vector size="2" baseType="variant">
      <vt:variant>
        <vt:lpstr>Title</vt:lpstr>
      </vt:variant>
      <vt:variant>
        <vt:i4>1</vt:i4>
      </vt:variant>
    </vt:vector>
  </HeadingPairs>
  <TitlesOfParts>
    <vt:vector size="1" baseType="lpstr">
      <vt:lpstr>DEB</vt:lpstr>
    </vt:vector>
  </TitlesOfParts>
  <Company>European Parliament</Company>
  <LinksUpToDate>false</LinksUpToDate>
  <CharactersWithSpaces>27916</CharactersWithSpaces>
  <SharedDoc>false</SharedDoc>
  <HLinks>
    <vt:vector size="264" baseType="variant">
      <vt:variant>
        <vt:i4>1310774</vt:i4>
      </vt:variant>
      <vt:variant>
        <vt:i4>250</vt:i4>
      </vt:variant>
      <vt:variant>
        <vt:i4>0</vt:i4>
      </vt:variant>
      <vt:variant>
        <vt:i4>5</vt:i4>
      </vt:variant>
      <vt:variant>
        <vt:lpwstr>http://www.standardsnet.ep.parl.union.eu/standards/cms/Accueil/preconisations/P_Methodologie/GEvalProd</vt:lpwstr>
      </vt:variant>
      <vt:variant>
        <vt:lpwstr/>
      </vt:variant>
      <vt:variant>
        <vt:i4>7536673</vt:i4>
      </vt:variant>
      <vt:variant>
        <vt:i4>247</vt:i4>
      </vt:variant>
      <vt:variant>
        <vt:i4>0</vt:i4>
      </vt:variant>
      <vt:variant>
        <vt:i4>5</vt:i4>
      </vt:variant>
      <vt:variant>
        <vt:lpwstr>http://www.standardsnet.ep.parl.union.eu/standards/cms/Accueil/unite-standards</vt:lpwstr>
      </vt:variant>
      <vt:variant>
        <vt:lpwstr/>
      </vt:variant>
      <vt:variant>
        <vt:i4>1310722</vt:i4>
      </vt:variant>
      <vt:variant>
        <vt:i4>241</vt:i4>
      </vt:variant>
      <vt:variant>
        <vt:i4>0</vt:i4>
      </vt:variant>
      <vt:variant>
        <vt:i4>5</vt:i4>
      </vt:variant>
      <vt:variant>
        <vt:lpwstr>http://www.standardsnet.ep.parl.union.eu/standards/cms/Accueil/infrastructure</vt:lpwstr>
      </vt:variant>
      <vt:variant>
        <vt:lpwstr/>
      </vt:variant>
      <vt:variant>
        <vt:i4>1310722</vt:i4>
      </vt:variant>
      <vt:variant>
        <vt:i4>238</vt:i4>
      </vt:variant>
      <vt:variant>
        <vt:i4>0</vt:i4>
      </vt:variant>
      <vt:variant>
        <vt:i4>5</vt:i4>
      </vt:variant>
      <vt:variant>
        <vt:lpwstr>http://www.standardsnet.ep.parl.union.eu/standards/cms/Accueil/infrastructure</vt:lpwstr>
      </vt:variant>
      <vt:variant>
        <vt:lpwstr/>
      </vt:variant>
      <vt:variant>
        <vt:i4>5373998</vt:i4>
      </vt:variant>
      <vt:variant>
        <vt:i4>213</vt:i4>
      </vt:variant>
      <vt:variant>
        <vt:i4>0</vt:i4>
      </vt:variant>
      <vt:variant>
        <vt:i4>5</vt:i4>
      </vt:variant>
      <vt:variant>
        <vt:lpwstr>http://www.standardsnet.ep.parl.union.eu/standards/cms/Accueil/preconisations/ingenierie-logicielle/liste_produits</vt:lpwstr>
      </vt:variant>
      <vt:variant>
        <vt:lpwstr/>
      </vt:variant>
      <vt:variant>
        <vt:i4>8323074</vt:i4>
      </vt:variant>
      <vt:variant>
        <vt:i4>202</vt:i4>
      </vt:variant>
      <vt:variant>
        <vt:i4>0</vt:i4>
      </vt:variant>
      <vt:variant>
        <vt:i4>5</vt:i4>
      </vt:variant>
      <vt:variant>
        <vt:lpwstr>http://www.standardsnet.ep.parl.union.eu/standards/cms/Accueil/preconisations/P_Methodologie</vt:lpwstr>
      </vt:variant>
      <vt:variant>
        <vt:lpwstr/>
      </vt:variant>
      <vt:variant>
        <vt:i4>8323074</vt:i4>
      </vt:variant>
      <vt:variant>
        <vt:i4>197</vt:i4>
      </vt:variant>
      <vt:variant>
        <vt:i4>0</vt:i4>
      </vt:variant>
      <vt:variant>
        <vt:i4>5</vt:i4>
      </vt:variant>
      <vt:variant>
        <vt:lpwstr>http://www.standardsnet.ep.parl.union.eu/standards/cms/Accueil/preconisations/P_Methodologie</vt:lpwstr>
      </vt:variant>
      <vt:variant>
        <vt:lpwstr/>
      </vt:variant>
      <vt:variant>
        <vt:i4>1310722</vt:i4>
      </vt:variant>
      <vt:variant>
        <vt:i4>194</vt:i4>
      </vt:variant>
      <vt:variant>
        <vt:i4>0</vt:i4>
      </vt:variant>
      <vt:variant>
        <vt:i4>5</vt:i4>
      </vt:variant>
      <vt:variant>
        <vt:lpwstr>http://www.standardsnet.ep.parl.union.eu/standards/cms/Accueil/infrastructure</vt:lpwstr>
      </vt:variant>
      <vt:variant>
        <vt:lpwstr/>
      </vt:variant>
      <vt:variant>
        <vt:i4>1245232</vt:i4>
      </vt:variant>
      <vt:variant>
        <vt:i4>182</vt:i4>
      </vt:variant>
      <vt:variant>
        <vt:i4>0</vt:i4>
      </vt:variant>
      <vt:variant>
        <vt:i4>5</vt:i4>
      </vt:variant>
      <vt:variant>
        <vt:lpwstr/>
      </vt:variant>
      <vt:variant>
        <vt:lpwstr>_Toc381346693</vt:lpwstr>
      </vt:variant>
      <vt:variant>
        <vt:i4>1245232</vt:i4>
      </vt:variant>
      <vt:variant>
        <vt:i4>176</vt:i4>
      </vt:variant>
      <vt:variant>
        <vt:i4>0</vt:i4>
      </vt:variant>
      <vt:variant>
        <vt:i4>5</vt:i4>
      </vt:variant>
      <vt:variant>
        <vt:lpwstr/>
      </vt:variant>
      <vt:variant>
        <vt:lpwstr>_Toc381346692</vt:lpwstr>
      </vt:variant>
      <vt:variant>
        <vt:i4>1245232</vt:i4>
      </vt:variant>
      <vt:variant>
        <vt:i4>170</vt:i4>
      </vt:variant>
      <vt:variant>
        <vt:i4>0</vt:i4>
      </vt:variant>
      <vt:variant>
        <vt:i4>5</vt:i4>
      </vt:variant>
      <vt:variant>
        <vt:lpwstr/>
      </vt:variant>
      <vt:variant>
        <vt:lpwstr>_Toc381346691</vt:lpwstr>
      </vt:variant>
      <vt:variant>
        <vt:i4>1245232</vt:i4>
      </vt:variant>
      <vt:variant>
        <vt:i4>164</vt:i4>
      </vt:variant>
      <vt:variant>
        <vt:i4>0</vt:i4>
      </vt:variant>
      <vt:variant>
        <vt:i4>5</vt:i4>
      </vt:variant>
      <vt:variant>
        <vt:lpwstr/>
      </vt:variant>
      <vt:variant>
        <vt:lpwstr>_Toc381346690</vt:lpwstr>
      </vt:variant>
      <vt:variant>
        <vt:i4>1179696</vt:i4>
      </vt:variant>
      <vt:variant>
        <vt:i4>158</vt:i4>
      </vt:variant>
      <vt:variant>
        <vt:i4>0</vt:i4>
      </vt:variant>
      <vt:variant>
        <vt:i4>5</vt:i4>
      </vt:variant>
      <vt:variant>
        <vt:lpwstr/>
      </vt:variant>
      <vt:variant>
        <vt:lpwstr>_Toc381346689</vt:lpwstr>
      </vt:variant>
      <vt:variant>
        <vt:i4>1179696</vt:i4>
      </vt:variant>
      <vt:variant>
        <vt:i4>152</vt:i4>
      </vt:variant>
      <vt:variant>
        <vt:i4>0</vt:i4>
      </vt:variant>
      <vt:variant>
        <vt:i4>5</vt:i4>
      </vt:variant>
      <vt:variant>
        <vt:lpwstr/>
      </vt:variant>
      <vt:variant>
        <vt:lpwstr>_Toc381346688</vt:lpwstr>
      </vt:variant>
      <vt:variant>
        <vt:i4>1179696</vt:i4>
      </vt:variant>
      <vt:variant>
        <vt:i4>146</vt:i4>
      </vt:variant>
      <vt:variant>
        <vt:i4>0</vt:i4>
      </vt:variant>
      <vt:variant>
        <vt:i4>5</vt:i4>
      </vt:variant>
      <vt:variant>
        <vt:lpwstr/>
      </vt:variant>
      <vt:variant>
        <vt:lpwstr>_Toc381346687</vt:lpwstr>
      </vt:variant>
      <vt:variant>
        <vt:i4>1179696</vt:i4>
      </vt:variant>
      <vt:variant>
        <vt:i4>140</vt:i4>
      </vt:variant>
      <vt:variant>
        <vt:i4>0</vt:i4>
      </vt:variant>
      <vt:variant>
        <vt:i4>5</vt:i4>
      </vt:variant>
      <vt:variant>
        <vt:lpwstr/>
      </vt:variant>
      <vt:variant>
        <vt:lpwstr>_Toc381346686</vt:lpwstr>
      </vt:variant>
      <vt:variant>
        <vt:i4>1179696</vt:i4>
      </vt:variant>
      <vt:variant>
        <vt:i4>134</vt:i4>
      </vt:variant>
      <vt:variant>
        <vt:i4>0</vt:i4>
      </vt:variant>
      <vt:variant>
        <vt:i4>5</vt:i4>
      </vt:variant>
      <vt:variant>
        <vt:lpwstr/>
      </vt:variant>
      <vt:variant>
        <vt:lpwstr>_Toc381346685</vt:lpwstr>
      </vt:variant>
      <vt:variant>
        <vt:i4>1179696</vt:i4>
      </vt:variant>
      <vt:variant>
        <vt:i4>128</vt:i4>
      </vt:variant>
      <vt:variant>
        <vt:i4>0</vt:i4>
      </vt:variant>
      <vt:variant>
        <vt:i4>5</vt:i4>
      </vt:variant>
      <vt:variant>
        <vt:lpwstr/>
      </vt:variant>
      <vt:variant>
        <vt:lpwstr>_Toc381346684</vt:lpwstr>
      </vt:variant>
      <vt:variant>
        <vt:i4>1179696</vt:i4>
      </vt:variant>
      <vt:variant>
        <vt:i4>122</vt:i4>
      </vt:variant>
      <vt:variant>
        <vt:i4>0</vt:i4>
      </vt:variant>
      <vt:variant>
        <vt:i4>5</vt:i4>
      </vt:variant>
      <vt:variant>
        <vt:lpwstr/>
      </vt:variant>
      <vt:variant>
        <vt:lpwstr>_Toc381346683</vt:lpwstr>
      </vt:variant>
      <vt:variant>
        <vt:i4>1179696</vt:i4>
      </vt:variant>
      <vt:variant>
        <vt:i4>116</vt:i4>
      </vt:variant>
      <vt:variant>
        <vt:i4>0</vt:i4>
      </vt:variant>
      <vt:variant>
        <vt:i4>5</vt:i4>
      </vt:variant>
      <vt:variant>
        <vt:lpwstr/>
      </vt:variant>
      <vt:variant>
        <vt:lpwstr>_Toc381346682</vt:lpwstr>
      </vt:variant>
      <vt:variant>
        <vt:i4>1179696</vt:i4>
      </vt:variant>
      <vt:variant>
        <vt:i4>110</vt:i4>
      </vt:variant>
      <vt:variant>
        <vt:i4>0</vt:i4>
      </vt:variant>
      <vt:variant>
        <vt:i4>5</vt:i4>
      </vt:variant>
      <vt:variant>
        <vt:lpwstr/>
      </vt:variant>
      <vt:variant>
        <vt:lpwstr>_Toc381346681</vt:lpwstr>
      </vt:variant>
      <vt:variant>
        <vt:i4>1179696</vt:i4>
      </vt:variant>
      <vt:variant>
        <vt:i4>104</vt:i4>
      </vt:variant>
      <vt:variant>
        <vt:i4>0</vt:i4>
      </vt:variant>
      <vt:variant>
        <vt:i4>5</vt:i4>
      </vt:variant>
      <vt:variant>
        <vt:lpwstr/>
      </vt:variant>
      <vt:variant>
        <vt:lpwstr>_Toc381346680</vt:lpwstr>
      </vt:variant>
      <vt:variant>
        <vt:i4>1900592</vt:i4>
      </vt:variant>
      <vt:variant>
        <vt:i4>98</vt:i4>
      </vt:variant>
      <vt:variant>
        <vt:i4>0</vt:i4>
      </vt:variant>
      <vt:variant>
        <vt:i4>5</vt:i4>
      </vt:variant>
      <vt:variant>
        <vt:lpwstr/>
      </vt:variant>
      <vt:variant>
        <vt:lpwstr>_Toc381346679</vt:lpwstr>
      </vt:variant>
      <vt:variant>
        <vt:i4>1900592</vt:i4>
      </vt:variant>
      <vt:variant>
        <vt:i4>92</vt:i4>
      </vt:variant>
      <vt:variant>
        <vt:i4>0</vt:i4>
      </vt:variant>
      <vt:variant>
        <vt:i4>5</vt:i4>
      </vt:variant>
      <vt:variant>
        <vt:lpwstr/>
      </vt:variant>
      <vt:variant>
        <vt:lpwstr>_Toc381346678</vt:lpwstr>
      </vt:variant>
      <vt:variant>
        <vt:i4>1900592</vt:i4>
      </vt:variant>
      <vt:variant>
        <vt:i4>86</vt:i4>
      </vt:variant>
      <vt:variant>
        <vt:i4>0</vt:i4>
      </vt:variant>
      <vt:variant>
        <vt:i4>5</vt:i4>
      </vt:variant>
      <vt:variant>
        <vt:lpwstr/>
      </vt:variant>
      <vt:variant>
        <vt:lpwstr>_Toc381346677</vt:lpwstr>
      </vt:variant>
      <vt:variant>
        <vt:i4>1900592</vt:i4>
      </vt:variant>
      <vt:variant>
        <vt:i4>80</vt:i4>
      </vt:variant>
      <vt:variant>
        <vt:i4>0</vt:i4>
      </vt:variant>
      <vt:variant>
        <vt:i4>5</vt:i4>
      </vt:variant>
      <vt:variant>
        <vt:lpwstr/>
      </vt:variant>
      <vt:variant>
        <vt:lpwstr>_Toc381346676</vt:lpwstr>
      </vt:variant>
      <vt:variant>
        <vt:i4>1900592</vt:i4>
      </vt:variant>
      <vt:variant>
        <vt:i4>74</vt:i4>
      </vt:variant>
      <vt:variant>
        <vt:i4>0</vt:i4>
      </vt:variant>
      <vt:variant>
        <vt:i4>5</vt:i4>
      </vt:variant>
      <vt:variant>
        <vt:lpwstr/>
      </vt:variant>
      <vt:variant>
        <vt:lpwstr>_Toc381346675</vt:lpwstr>
      </vt:variant>
      <vt:variant>
        <vt:i4>1900592</vt:i4>
      </vt:variant>
      <vt:variant>
        <vt:i4>68</vt:i4>
      </vt:variant>
      <vt:variant>
        <vt:i4>0</vt:i4>
      </vt:variant>
      <vt:variant>
        <vt:i4>5</vt:i4>
      </vt:variant>
      <vt:variant>
        <vt:lpwstr/>
      </vt:variant>
      <vt:variant>
        <vt:lpwstr>_Toc381346674</vt:lpwstr>
      </vt:variant>
      <vt:variant>
        <vt:i4>1900592</vt:i4>
      </vt:variant>
      <vt:variant>
        <vt:i4>62</vt:i4>
      </vt:variant>
      <vt:variant>
        <vt:i4>0</vt:i4>
      </vt:variant>
      <vt:variant>
        <vt:i4>5</vt:i4>
      </vt:variant>
      <vt:variant>
        <vt:lpwstr/>
      </vt:variant>
      <vt:variant>
        <vt:lpwstr>_Toc381346673</vt:lpwstr>
      </vt:variant>
      <vt:variant>
        <vt:i4>1900592</vt:i4>
      </vt:variant>
      <vt:variant>
        <vt:i4>56</vt:i4>
      </vt:variant>
      <vt:variant>
        <vt:i4>0</vt:i4>
      </vt:variant>
      <vt:variant>
        <vt:i4>5</vt:i4>
      </vt:variant>
      <vt:variant>
        <vt:lpwstr/>
      </vt:variant>
      <vt:variant>
        <vt:lpwstr>_Toc381346672</vt:lpwstr>
      </vt:variant>
      <vt:variant>
        <vt:i4>1900592</vt:i4>
      </vt:variant>
      <vt:variant>
        <vt:i4>50</vt:i4>
      </vt:variant>
      <vt:variant>
        <vt:i4>0</vt:i4>
      </vt:variant>
      <vt:variant>
        <vt:i4>5</vt:i4>
      </vt:variant>
      <vt:variant>
        <vt:lpwstr/>
      </vt:variant>
      <vt:variant>
        <vt:lpwstr>_Toc381346671</vt:lpwstr>
      </vt:variant>
      <vt:variant>
        <vt:i4>1900592</vt:i4>
      </vt:variant>
      <vt:variant>
        <vt:i4>44</vt:i4>
      </vt:variant>
      <vt:variant>
        <vt:i4>0</vt:i4>
      </vt:variant>
      <vt:variant>
        <vt:i4>5</vt:i4>
      </vt:variant>
      <vt:variant>
        <vt:lpwstr/>
      </vt:variant>
      <vt:variant>
        <vt:lpwstr>_Toc381346670</vt:lpwstr>
      </vt:variant>
      <vt:variant>
        <vt:i4>1835056</vt:i4>
      </vt:variant>
      <vt:variant>
        <vt:i4>38</vt:i4>
      </vt:variant>
      <vt:variant>
        <vt:i4>0</vt:i4>
      </vt:variant>
      <vt:variant>
        <vt:i4>5</vt:i4>
      </vt:variant>
      <vt:variant>
        <vt:lpwstr/>
      </vt:variant>
      <vt:variant>
        <vt:lpwstr>_Toc381346669</vt:lpwstr>
      </vt:variant>
      <vt:variant>
        <vt:i4>1835056</vt:i4>
      </vt:variant>
      <vt:variant>
        <vt:i4>32</vt:i4>
      </vt:variant>
      <vt:variant>
        <vt:i4>0</vt:i4>
      </vt:variant>
      <vt:variant>
        <vt:i4>5</vt:i4>
      </vt:variant>
      <vt:variant>
        <vt:lpwstr/>
      </vt:variant>
      <vt:variant>
        <vt:lpwstr>_Toc381346668</vt:lpwstr>
      </vt:variant>
      <vt:variant>
        <vt:i4>1835056</vt:i4>
      </vt:variant>
      <vt:variant>
        <vt:i4>26</vt:i4>
      </vt:variant>
      <vt:variant>
        <vt:i4>0</vt:i4>
      </vt:variant>
      <vt:variant>
        <vt:i4>5</vt:i4>
      </vt:variant>
      <vt:variant>
        <vt:lpwstr/>
      </vt:variant>
      <vt:variant>
        <vt:lpwstr>_Toc381346667</vt:lpwstr>
      </vt:variant>
      <vt:variant>
        <vt:i4>1835056</vt:i4>
      </vt:variant>
      <vt:variant>
        <vt:i4>20</vt:i4>
      </vt:variant>
      <vt:variant>
        <vt:i4>0</vt:i4>
      </vt:variant>
      <vt:variant>
        <vt:i4>5</vt:i4>
      </vt:variant>
      <vt:variant>
        <vt:lpwstr/>
      </vt:variant>
      <vt:variant>
        <vt:lpwstr>_Toc381346666</vt:lpwstr>
      </vt:variant>
      <vt:variant>
        <vt:i4>1835056</vt:i4>
      </vt:variant>
      <vt:variant>
        <vt:i4>14</vt:i4>
      </vt:variant>
      <vt:variant>
        <vt:i4>0</vt:i4>
      </vt:variant>
      <vt:variant>
        <vt:i4>5</vt:i4>
      </vt:variant>
      <vt:variant>
        <vt:lpwstr/>
      </vt:variant>
      <vt:variant>
        <vt:lpwstr>_Toc381346665</vt:lpwstr>
      </vt:variant>
      <vt:variant>
        <vt:i4>1835056</vt:i4>
      </vt:variant>
      <vt:variant>
        <vt:i4>8</vt:i4>
      </vt:variant>
      <vt:variant>
        <vt:i4>0</vt:i4>
      </vt:variant>
      <vt:variant>
        <vt:i4>5</vt:i4>
      </vt:variant>
      <vt:variant>
        <vt:lpwstr/>
      </vt:variant>
      <vt:variant>
        <vt:lpwstr>_Toc381346664</vt:lpwstr>
      </vt:variant>
      <vt:variant>
        <vt:i4>1835056</vt:i4>
      </vt:variant>
      <vt:variant>
        <vt:i4>2</vt:i4>
      </vt:variant>
      <vt:variant>
        <vt:i4>0</vt:i4>
      </vt:variant>
      <vt:variant>
        <vt:i4>5</vt:i4>
      </vt:variant>
      <vt:variant>
        <vt:lpwstr/>
      </vt:variant>
      <vt:variant>
        <vt:lpwstr>_Toc381346663</vt:lpwstr>
      </vt:variant>
      <vt:variant>
        <vt:i4>8323074</vt:i4>
      </vt:variant>
      <vt:variant>
        <vt:i4>12</vt:i4>
      </vt:variant>
      <vt:variant>
        <vt:i4>0</vt:i4>
      </vt:variant>
      <vt:variant>
        <vt:i4>5</vt:i4>
      </vt:variant>
      <vt:variant>
        <vt:lpwstr>http://www.standardsnet.ep.parl.union.eu/standards/cms/Accueil/preconisations/P_Methodologie</vt:lpwstr>
      </vt:variant>
      <vt:variant>
        <vt:lpwstr/>
      </vt:variant>
      <vt:variant>
        <vt:i4>2031718</vt:i4>
      </vt:variant>
      <vt:variant>
        <vt:i4>9</vt:i4>
      </vt:variant>
      <vt:variant>
        <vt:i4>0</vt:i4>
      </vt:variant>
      <vt:variant>
        <vt:i4>5</vt:i4>
      </vt:variant>
      <vt:variant>
        <vt:lpwstr>http://www.standardsnet.ep.parl.union.eu/standards/cms/preconisations/P_Methodologie/GEvalProd</vt:lpwstr>
      </vt:variant>
      <vt:variant>
        <vt:lpwstr/>
      </vt:variant>
      <vt:variant>
        <vt:i4>1507454</vt:i4>
      </vt:variant>
      <vt:variant>
        <vt:i4>6</vt:i4>
      </vt:variant>
      <vt:variant>
        <vt:i4>0</vt:i4>
      </vt:variant>
      <vt:variant>
        <vt:i4>5</vt:i4>
      </vt:variant>
      <vt:variant>
        <vt:lpwstr>http://www.standardsnet.ep.parl.union.eu/standards/cms/preconisations/preco_outils_logiciels/liste_produits</vt:lpwstr>
      </vt:variant>
      <vt:variant>
        <vt:lpwstr/>
      </vt:variant>
      <vt:variant>
        <vt:i4>2031718</vt:i4>
      </vt:variant>
      <vt:variant>
        <vt:i4>3</vt:i4>
      </vt:variant>
      <vt:variant>
        <vt:i4>0</vt:i4>
      </vt:variant>
      <vt:variant>
        <vt:i4>5</vt:i4>
      </vt:variant>
      <vt:variant>
        <vt:lpwstr>http://www.standardsnet.ep.parl.union.eu/standards/cms/preconisations/P_Methodologie/GEvalProd</vt:lpwstr>
      </vt:variant>
      <vt:variant>
        <vt:lpwstr/>
      </vt:variant>
      <vt:variant>
        <vt:i4>1507454</vt:i4>
      </vt:variant>
      <vt:variant>
        <vt:i4>0</vt:i4>
      </vt:variant>
      <vt:variant>
        <vt:i4>0</vt:i4>
      </vt:variant>
      <vt:variant>
        <vt:i4>5</vt:i4>
      </vt:variant>
      <vt:variant>
        <vt:lpwstr>http://www.standardsnet.ep.parl.union.eu/standards/cms/preconisations/preco_outils_logiciels/liste_produits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dc:title>
  <dc:creator>KOZLOWSKI Robert</dc:creator>
  <cp:lastModifiedBy>KOUKLAKIS Georgios</cp:lastModifiedBy>
  <cp:revision>5</cp:revision>
  <cp:lastPrinted>2013-05-13T12:19:00Z</cp:lastPrinted>
  <dcterms:created xsi:type="dcterms:W3CDTF">2016-09-19T11:59:00Z</dcterms:created>
  <dcterms:modified xsi:type="dcterms:W3CDTF">2016-09-19T12:26:00Z</dcterms:modified>
</cp:coreProperties>
</file>