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663" w:type="dxa"/>
        <w:tblInd w:w="344" w:type="dxa"/>
        <w:tblCellMar>
          <w:top w:w="122" w:type="dxa"/>
          <w:left w:w="88" w:type="dxa"/>
          <w:right w:w="35" w:type="dxa"/>
        </w:tblCellMar>
        <w:tblLook w:val="04A0" w:firstRow="1" w:lastRow="0" w:firstColumn="1" w:lastColumn="0" w:noHBand="0" w:noVBand="1"/>
      </w:tblPr>
      <w:tblGrid>
        <w:gridCol w:w="8663"/>
      </w:tblGrid>
      <w:tr w:rsidR="00CB7395" w14:paraId="364F5199" w14:textId="77777777">
        <w:trPr>
          <w:trHeight w:val="13191"/>
        </w:trPr>
        <w:tc>
          <w:tcPr>
            <w:tcW w:w="8663" w:type="dxa"/>
            <w:tcBorders>
              <w:top w:val="single" w:sz="12" w:space="0" w:color="000000"/>
              <w:left w:val="double" w:sz="3" w:space="0" w:color="000000"/>
              <w:bottom w:val="single" w:sz="11" w:space="0" w:color="000000"/>
              <w:right w:val="double" w:sz="4" w:space="0" w:color="000000"/>
            </w:tcBorders>
          </w:tcPr>
          <w:p w14:paraId="50FEDF16" w14:textId="77777777" w:rsidR="00CB7395" w:rsidRDefault="00000000">
            <w:pPr>
              <w:ind w:right="65"/>
              <w:jc w:val="center"/>
            </w:pPr>
            <w:r>
              <w:rPr>
                <w:rFonts w:ascii="Times New Roman" w:eastAsia="Times New Roman" w:hAnsi="Times New Roman" w:cs="Times New Roman"/>
                <w:color w:val="984806"/>
                <w:sz w:val="34"/>
              </w:rPr>
              <w:t xml:space="preserve">SAPTHAGIRI COLLEGE OF ENGINEERING </w:t>
            </w:r>
          </w:p>
          <w:p w14:paraId="5CC132B8" w14:textId="77777777" w:rsidR="00CB7395" w:rsidRDefault="00000000">
            <w:pPr>
              <w:ind w:left="427"/>
            </w:pPr>
            <w:r>
              <w:rPr>
                <w:rFonts w:ascii="Times New Roman" w:eastAsia="Times New Roman" w:hAnsi="Times New Roman" w:cs="Times New Roman"/>
                <w:sz w:val="23"/>
              </w:rPr>
              <w:t>(</w:t>
            </w:r>
            <w:r>
              <w:rPr>
                <w:rFonts w:ascii="Times New Roman" w:eastAsia="Times New Roman" w:hAnsi="Times New Roman" w:cs="Times New Roman"/>
                <w:sz w:val="19"/>
              </w:rPr>
              <w:t xml:space="preserve">Affiliated to Visvesvaraya Technological University, Belagavi&amp; Approved by AICTE, New Delhi.) </w:t>
            </w:r>
          </w:p>
          <w:p w14:paraId="7AC3B3FA" w14:textId="77777777" w:rsidR="00CB7395" w:rsidRDefault="00000000">
            <w:pPr>
              <w:spacing w:after="16"/>
              <w:ind w:left="245"/>
            </w:pPr>
            <w:r>
              <w:rPr>
                <w:rFonts w:ascii="Times New Roman" w:eastAsia="Times New Roman" w:hAnsi="Times New Roman" w:cs="Times New Roman"/>
                <w:sz w:val="19"/>
              </w:rPr>
              <w:t xml:space="preserve">                       (Accredited by NAAC with ‘A’ Grade) (ISO 9001-2015 &amp; 14001-2015 Certified) </w:t>
            </w:r>
          </w:p>
          <w:p w14:paraId="40DC76AE" w14:textId="77777777" w:rsidR="00CB7395" w:rsidRDefault="00000000">
            <w:pPr>
              <w:spacing w:after="106"/>
              <w:ind w:left="2954" w:right="916" w:hanging="1387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           #14/5,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Chikkasandra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Hesaraghatta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Main </w:t>
            </w:r>
            <w:proofErr w:type="gramStart"/>
            <w:r>
              <w:rPr>
                <w:rFonts w:ascii="Times New Roman" w:eastAsia="Times New Roman" w:hAnsi="Times New Roman" w:cs="Times New Roman"/>
                <w:sz w:val="23"/>
              </w:rPr>
              <w:t xml:space="preserve">Road, </w:t>
            </w:r>
            <w:r>
              <w:rPr>
                <w:rFonts w:ascii="Times New Roman" w:eastAsia="Times New Roman" w:hAnsi="Times New Roman" w:cs="Times New Roman"/>
                <w:color w:val="215868"/>
                <w:sz w:val="23"/>
              </w:rPr>
              <w:t xml:space="preserve">  </w:t>
            </w:r>
            <w:proofErr w:type="gramEnd"/>
            <w:r>
              <w:rPr>
                <w:rFonts w:ascii="Times New Roman" w:eastAsia="Times New Roman" w:hAnsi="Times New Roman" w:cs="Times New Roman"/>
                <w:color w:val="215868"/>
                <w:sz w:val="23"/>
              </w:rPr>
              <w:t xml:space="preserve">    Bengaluru– 560 057 </w:t>
            </w:r>
          </w:p>
          <w:p w14:paraId="64C1CA99" w14:textId="77777777" w:rsidR="00CB7395" w:rsidRDefault="00000000">
            <w:pPr>
              <w:spacing w:after="55"/>
              <w:ind w:left="708"/>
            </w:pPr>
            <w:r>
              <w:rPr>
                <w:rFonts w:ascii="Times New Roman" w:eastAsia="Times New Roman" w:hAnsi="Times New Roman" w:cs="Times New Roman"/>
                <w:color w:val="365F91"/>
                <w:sz w:val="34"/>
              </w:rPr>
              <w:t xml:space="preserve">Department of Computer Science and Engineering </w:t>
            </w:r>
          </w:p>
          <w:p w14:paraId="7986442B" w14:textId="77777777" w:rsidR="00CB7395" w:rsidRDefault="00000000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  <w:sz w:val="23"/>
              </w:rPr>
              <w:t>Accredited by NBA</w:t>
            </w:r>
            <w:r>
              <w:rPr>
                <w:rFonts w:ascii="Times New Roman" w:eastAsia="Times New Roman" w:hAnsi="Times New Roman" w:cs="Times New Roman"/>
                <w:color w:val="365F91"/>
                <w:sz w:val="23"/>
              </w:rPr>
              <w:t xml:space="preserve"> </w:t>
            </w:r>
          </w:p>
          <w:p w14:paraId="2EF217BD" w14:textId="77777777" w:rsidR="00CB7395" w:rsidRDefault="00000000">
            <w:pPr>
              <w:spacing w:after="62"/>
              <w:ind w:left="423"/>
              <w:jc w:val="center"/>
            </w:pPr>
            <w:r>
              <w:rPr>
                <w:noProof/>
              </w:rPr>
              <w:drawing>
                <wp:inline distT="0" distB="0" distL="0" distR="0" wp14:anchorId="65756A8A" wp14:editId="6485137C">
                  <wp:extent cx="1513332" cy="1181100"/>
                  <wp:effectExtent l="0" t="0" r="0" b="0"/>
                  <wp:docPr id="65" name="Picture 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332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</w:p>
          <w:p w14:paraId="188579B7" w14:textId="77777777" w:rsidR="00CB7395" w:rsidRDefault="00000000">
            <w:pPr>
              <w:spacing w:line="267" w:lineRule="auto"/>
              <w:ind w:left="3050" w:right="2083" w:firstLine="1190"/>
            </w:pPr>
            <w:r>
              <w:rPr>
                <w:rFonts w:ascii="Times New Roman" w:eastAsia="Times New Roman" w:hAnsi="Times New Roman" w:cs="Times New Roman"/>
                <w:sz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FF0000"/>
                <w:sz w:val="49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FF0000"/>
                <w:sz w:val="52"/>
              </w:rPr>
              <w:t>Certificate</w:t>
            </w:r>
            <w:r>
              <w:rPr>
                <w:rFonts w:ascii="Times New Roman" w:eastAsia="Times New Roman" w:hAnsi="Times New Roman" w:cs="Times New Roman"/>
                <w:color w:val="FF0000"/>
                <w:sz w:val="41"/>
                <w:vertAlign w:val="subscript"/>
              </w:rPr>
              <w:t xml:space="preserve"> </w:t>
            </w:r>
          </w:p>
          <w:p w14:paraId="539B22F8" w14:textId="77777777" w:rsidR="00CB7395" w:rsidRDefault="00000000"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  <w:p w14:paraId="0199547F" w14:textId="1BAF8DB3" w:rsidR="00CB7395" w:rsidRDefault="00000000">
            <w:pPr>
              <w:spacing w:after="1" w:line="359" w:lineRule="auto"/>
              <w:ind w:right="55" w:firstLine="677"/>
              <w:jc w:val="both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Certified that the technical seminar entitled </w:t>
            </w:r>
            <w:r w:rsidRPr="00BF3351">
              <w:rPr>
                <w:rFonts w:ascii="Times New Roman" w:eastAsia="Times New Roman" w:hAnsi="Times New Roman" w:cs="Times New Roman"/>
                <w:color w:val="ED7D31" w:themeColor="accent2"/>
                <w:sz w:val="23"/>
                <w:szCs w:val="23"/>
              </w:rPr>
              <w:t>“</w:t>
            </w:r>
            <w:r w:rsidR="00BF3351" w:rsidRPr="00BF3351">
              <w:rPr>
                <w:rFonts w:ascii="Times New Roman" w:hAnsi="Times New Roman" w:cs="Times New Roman"/>
                <w:color w:val="ED7D31" w:themeColor="accent2"/>
                <w:sz w:val="23"/>
                <w:szCs w:val="23"/>
              </w:rPr>
              <w:t>Practical Algorithm Substitution Attacks on Real-World Public-Key Cryptosystems</w:t>
            </w:r>
            <w:r w:rsidRPr="00BF3351">
              <w:rPr>
                <w:rFonts w:ascii="Times New Roman" w:eastAsia="Times New Roman" w:hAnsi="Times New Roman" w:cs="Times New Roman"/>
                <w:color w:val="ED7D31" w:themeColor="accent2"/>
                <w:sz w:val="23"/>
                <w:szCs w:val="23"/>
              </w:rPr>
              <w:t xml:space="preserve">” 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carried out by </w:t>
            </w:r>
            <w:r w:rsidR="00BF3351">
              <w:rPr>
                <w:rFonts w:ascii="Times New Roman" w:eastAsia="Times New Roman" w:hAnsi="Times New Roman" w:cs="Times New Roman"/>
                <w:color w:val="4F81BD"/>
                <w:sz w:val="23"/>
              </w:rPr>
              <w:t>Shravan L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bearing the USN 1SG20CS</w:t>
            </w:r>
            <w:r w:rsidR="00BF3351">
              <w:rPr>
                <w:rFonts w:ascii="Times New Roman" w:eastAsia="Times New Roman" w:hAnsi="Times New Roman" w:cs="Times New Roman"/>
                <w:sz w:val="23"/>
              </w:rPr>
              <w:t>100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, a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bonafide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student of </w:t>
            </w:r>
            <w:r>
              <w:rPr>
                <w:rFonts w:ascii="Times New Roman" w:eastAsia="Times New Roman" w:hAnsi="Times New Roman" w:cs="Times New Roman"/>
                <w:color w:val="4F81BD"/>
                <w:sz w:val="23"/>
              </w:rPr>
              <w:t>Sapthagiri college of engineering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in the partial </w:t>
            </w:r>
            <w:proofErr w:type="spellStart"/>
            <w:r>
              <w:rPr>
                <w:rFonts w:ascii="Times New Roman" w:eastAsia="Times New Roman" w:hAnsi="Times New Roman" w:cs="Times New Roman"/>
                <w:sz w:val="23"/>
              </w:rPr>
              <w:t>fulfillment</w:t>
            </w:r>
            <w:proofErr w:type="spellEnd"/>
            <w:r>
              <w:rPr>
                <w:rFonts w:ascii="Times New Roman" w:eastAsia="Times New Roman" w:hAnsi="Times New Roman" w:cs="Times New Roman"/>
                <w:sz w:val="23"/>
              </w:rPr>
              <w:t xml:space="preserve"> for the award of </w:t>
            </w:r>
            <w:r>
              <w:rPr>
                <w:rFonts w:ascii="Times New Roman" w:eastAsia="Times New Roman" w:hAnsi="Times New Roman" w:cs="Times New Roman"/>
                <w:color w:val="E36C0A"/>
                <w:sz w:val="23"/>
              </w:rPr>
              <w:t>Bachelor of Engineering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degree in </w:t>
            </w:r>
            <w:r>
              <w:rPr>
                <w:rFonts w:ascii="Times New Roman" w:eastAsia="Times New Roman" w:hAnsi="Times New Roman" w:cs="Times New Roman"/>
                <w:color w:val="E36C0A"/>
                <w:sz w:val="23"/>
              </w:rPr>
              <w:t>Computer Science and Engineering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of </w:t>
            </w:r>
            <w:r>
              <w:rPr>
                <w:rFonts w:ascii="Times New Roman" w:eastAsia="Times New Roman" w:hAnsi="Times New Roman" w:cs="Times New Roman"/>
                <w:color w:val="E36C0A"/>
                <w:sz w:val="23"/>
              </w:rPr>
              <w:t>Visvesvaraya Technological University, Belagavi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during the academic year 2023-2024. It is certified that all corrections/suggestions indicated for internal assessment have been incorporated in the report. The technical seminar report </w:t>
            </w:r>
            <w:proofErr w:type="gramStart"/>
            <w:r>
              <w:rPr>
                <w:rFonts w:ascii="Times New Roman" w:eastAsia="Times New Roman" w:hAnsi="Times New Roman" w:cs="Times New Roman"/>
                <w:sz w:val="23"/>
              </w:rPr>
              <w:t>have</w:t>
            </w:r>
            <w:proofErr w:type="gramEnd"/>
            <w:r>
              <w:rPr>
                <w:rFonts w:ascii="Times New Roman" w:eastAsia="Times New Roman" w:hAnsi="Times New Roman" w:cs="Times New Roman"/>
                <w:sz w:val="23"/>
              </w:rPr>
              <w:t xml:space="preserve"> been approved as it satisfies the academic </w:t>
            </w:r>
          </w:p>
          <w:p w14:paraId="724B3BCA" w14:textId="77777777" w:rsidR="00CB7395" w:rsidRDefault="00000000">
            <w:pPr>
              <w:spacing w:after="105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requirement in respect of technical seminar </w:t>
            </w:r>
            <w:r>
              <w:rPr>
                <w:rFonts w:ascii="Times New Roman" w:eastAsia="Times New Roman" w:hAnsi="Times New Roman" w:cs="Times New Roman"/>
                <w:color w:val="365F91"/>
                <w:sz w:val="23"/>
              </w:rPr>
              <w:t>(18CSS84)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prescribed for the said degree. </w:t>
            </w:r>
          </w:p>
          <w:p w14:paraId="4B41A24E" w14:textId="77777777" w:rsidR="00CB7395" w:rsidRDefault="00000000">
            <w:pPr>
              <w:spacing w:after="109"/>
              <w:ind w:left="677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  <w:p w14:paraId="2FFC5B56" w14:textId="77777777" w:rsidR="00CB7395" w:rsidRDefault="00000000">
            <w:pPr>
              <w:spacing w:after="31" w:line="358" w:lineRule="auto"/>
              <w:ind w:left="677" w:right="7807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  </w:t>
            </w:r>
          </w:p>
          <w:p w14:paraId="7F48B347" w14:textId="77777777" w:rsidR="00CB7395" w:rsidRDefault="00000000">
            <w:pPr>
              <w:tabs>
                <w:tab w:val="center" w:pos="1262"/>
                <w:tab w:val="center" w:pos="4056"/>
                <w:tab w:val="center" w:pos="6211"/>
              </w:tabs>
              <w:spacing w:after="15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     Signature of the Guide                 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              Signature of the HOD </w:t>
            </w:r>
          </w:p>
          <w:p w14:paraId="23129E1C" w14:textId="63CCD20E" w:rsidR="00CB7395" w:rsidRDefault="00000000">
            <w:pPr>
              <w:tabs>
                <w:tab w:val="center" w:pos="1142"/>
                <w:tab w:val="center" w:pos="2706"/>
                <w:tab w:val="center" w:pos="3381"/>
                <w:tab w:val="center" w:pos="4059"/>
                <w:tab w:val="center" w:pos="6642"/>
              </w:tabs>
              <w:spacing w:after="17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 xml:space="preserve">        Prof. </w:t>
            </w:r>
            <w:r w:rsidR="00BF3351">
              <w:rPr>
                <w:rFonts w:ascii="Times New Roman" w:eastAsia="Times New Roman" w:hAnsi="Times New Roman" w:cs="Times New Roman"/>
                <w:color w:val="0070C0"/>
                <w:sz w:val="23"/>
              </w:rPr>
              <w:t>Lavanya K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ab/>
              <w:t xml:space="preserve">             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ab/>
            </w:r>
            <w:proofErr w:type="spellStart"/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 xml:space="preserve"> Kamalakshi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>Naganna</w:t>
            </w:r>
            <w:proofErr w:type="spellEnd"/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 xml:space="preserve"> </w:t>
            </w:r>
          </w:p>
          <w:p w14:paraId="1C4860A1" w14:textId="77777777" w:rsidR="00CB7395" w:rsidRDefault="00000000">
            <w:pPr>
              <w:tabs>
                <w:tab w:val="center" w:pos="1149"/>
                <w:tab w:val="center" w:pos="2706"/>
                <w:tab w:val="center" w:pos="3382"/>
                <w:tab w:val="center" w:pos="4059"/>
                <w:tab w:val="center" w:pos="6106"/>
              </w:tabs>
              <w:spacing w:after="9"/>
            </w:pPr>
            <w:r>
              <w:tab/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 xml:space="preserve">        Assistant Professor 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ab/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ab/>
              <w:t xml:space="preserve">                  </w:t>
            </w:r>
            <w:proofErr w:type="spellStart"/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>Professor</w:t>
            </w:r>
            <w:proofErr w:type="spellEnd"/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 xml:space="preserve"> &amp; Head </w:t>
            </w:r>
          </w:p>
          <w:p w14:paraId="1FAFCCC5" w14:textId="77777777" w:rsidR="00CB7395" w:rsidRDefault="00000000"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70C0"/>
                <w:sz w:val="23"/>
              </w:rPr>
              <w:tab/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</w:rPr>
              <w:tab/>
            </w:r>
            <w:r>
              <w:rPr>
                <w:rFonts w:ascii="Times New Roman" w:eastAsia="Times New Roman" w:hAnsi="Times New Roman" w:cs="Times New Roman"/>
                <w:color w:val="548DD4"/>
                <w:sz w:val="23"/>
              </w:rPr>
              <w:t xml:space="preserve"> </w:t>
            </w:r>
          </w:p>
        </w:tc>
      </w:tr>
    </w:tbl>
    <w:p w14:paraId="1BFA1E9F" w14:textId="2333C16A" w:rsidR="00DA1A90" w:rsidRDefault="00DA1A90" w:rsidP="00BF3351"/>
    <w:sectPr w:rsidR="00DA1A90">
      <w:pgSz w:w="12240" w:h="15840"/>
      <w:pgMar w:top="1320" w:right="1440" w:bottom="132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395"/>
    <w:rsid w:val="0022550C"/>
    <w:rsid w:val="009E221D"/>
    <w:rsid w:val="00BF3351"/>
    <w:rsid w:val="00CB7395"/>
    <w:rsid w:val="00DA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BF37"/>
  <w15:docId w15:val="{D70C8F28-E0B2-4FDC-A663-2513FE99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Cert_TS</dc:title>
  <dc:subject/>
  <dc:creator>Archana Shankar</dc:creator>
  <cp:keywords/>
  <cp:lastModifiedBy>Shravan L _SG20CS100</cp:lastModifiedBy>
  <cp:revision>2</cp:revision>
  <dcterms:created xsi:type="dcterms:W3CDTF">2024-02-28T04:48:00Z</dcterms:created>
  <dcterms:modified xsi:type="dcterms:W3CDTF">2024-02-28T04:48:00Z</dcterms:modified>
</cp:coreProperties>
</file>