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10344" w:type="dxa"/>
        <w:tblLayout w:type="fixed"/>
        <w:tblCellMar>
          <w:left w:w="70" w:type="dxa"/>
          <w:right w:w="70" w:type="dxa"/>
        </w:tblCellMar>
        <w:tblLook w:val="0000" w:firstRow="0" w:lastRow="0" w:firstColumn="0" w:lastColumn="0" w:noHBand="0" w:noVBand="0"/>
      </w:tblPr>
      <w:tblGrid>
        <w:gridCol w:w="1630"/>
        <w:gridCol w:w="4357"/>
        <w:gridCol w:w="4357"/>
      </w:tblGrid>
      <w:tr w:rsidR="00F2097A" w:rsidTr="00041043">
        <w:trPr>
          <w:trHeight w:val="132"/>
        </w:trPr>
        <w:tc>
          <w:tcPr>
            <w:tcW w:w="1630" w:type="dxa"/>
            <w:vMerge w:val="restart"/>
          </w:tcPr>
          <w:p w:rsidR="00F2097A" w:rsidRPr="00041043" w:rsidRDefault="00BE0441" w:rsidP="001C65D1">
            <w:pPr>
              <w:rPr>
                <w:sz w:val="22"/>
                <w:lang w:val="es-ES_tradnl"/>
              </w:rPr>
            </w:pPr>
            <w:r>
              <w:rPr>
                <w:noProof/>
                <w:lang w:val="es-ES_tradnl" w:eastAsia="es-ES_tradnl"/>
              </w:rPr>
              <w:drawing>
                <wp:anchor distT="0" distB="0" distL="114300" distR="114300" simplePos="0" relativeHeight="251670016" behindDoc="1" locked="0" layoutInCell="1" allowOverlap="1" wp14:anchorId="40E22F94">
                  <wp:simplePos x="0" y="0"/>
                  <wp:positionH relativeFrom="column">
                    <wp:posOffset>-41910</wp:posOffset>
                  </wp:positionH>
                  <wp:positionV relativeFrom="paragraph">
                    <wp:posOffset>153035</wp:posOffset>
                  </wp:positionV>
                  <wp:extent cx="1743075" cy="415290"/>
                  <wp:effectExtent l="0" t="0" r="9525" b="3810"/>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logo_nuevo.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743075" cy="415290"/>
                          </a:xfrm>
                          <a:prstGeom prst="rect">
                            <a:avLst/>
                          </a:prstGeom>
                        </pic:spPr>
                      </pic:pic>
                    </a:graphicData>
                  </a:graphic>
                  <wp14:sizeRelH relativeFrom="margin">
                    <wp14:pctWidth>0</wp14:pctWidth>
                  </wp14:sizeRelH>
                  <wp14:sizeRelV relativeFrom="margin">
                    <wp14:pctHeight>0</wp14:pctHeight>
                  </wp14:sizeRelV>
                </wp:anchor>
              </w:drawing>
            </w:r>
            <w:r w:rsidR="000C5351" w:rsidRPr="00041043">
              <w:rPr>
                <w:noProof/>
                <w:sz w:val="22"/>
                <w:lang w:val="es-ES_tradnl" w:eastAsia="es-ES_tradnl"/>
              </w:rPr>
              <mc:AlternateContent>
                <mc:Choice Requires="wps">
                  <w:drawing>
                    <wp:anchor distT="0" distB="0" distL="114300" distR="114300" simplePos="0" relativeHeight="251666944" behindDoc="0" locked="0" layoutInCell="1" allowOverlap="1">
                      <wp:simplePos x="0" y="0"/>
                      <wp:positionH relativeFrom="page">
                        <wp:posOffset>-298450</wp:posOffset>
                      </wp:positionH>
                      <wp:positionV relativeFrom="page">
                        <wp:posOffset>14605</wp:posOffset>
                      </wp:positionV>
                      <wp:extent cx="228600" cy="9944100"/>
                      <wp:effectExtent l="0" t="4445" r="2540" b="0"/>
                      <wp:wrapNone/>
                      <wp:docPr id="8" name="Text Box 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28600" cy="99441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E795A" w:rsidRPr="00667E40" w:rsidRDefault="00667E40" w:rsidP="00F2097A">
                                  <w:pPr>
                                    <w:pStyle w:val="letrapequea"/>
                                    <w:jc w:val="center"/>
                                    <w:rPr>
                                      <w:sz w:val="14"/>
                                      <w:szCs w:val="14"/>
                                    </w:rPr>
                                  </w:pPr>
                                  <w:r w:rsidRPr="00667E40">
                                    <w:rPr>
                                      <w:rFonts w:cs="Arial"/>
                                      <w:sz w:val="14"/>
                                      <w:szCs w:val="14"/>
                                    </w:rPr>
                                    <w:t>Energía XXI Comercializadora de referencia   SLU                     Registro Mercantil de Madrid, Tomo 30.086, Libro 0, Folio 98, Sección 8ª, Hoja 272.593                                 C.I.F. B-82846825</w:t>
                                  </w:r>
                                </w:p>
                                <w:p w:rsidR="008E795A" w:rsidRPr="00A310E4" w:rsidRDefault="008E795A" w:rsidP="00F2097A">
                                  <w:pPr>
                                    <w:pStyle w:val="letrapequea"/>
                                    <w:jc w:val="center"/>
                                  </w:pPr>
                                </w:p>
                                <w:p w:rsidR="008E795A" w:rsidRPr="006E29CB" w:rsidRDefault="008E795A" w:rsidP="00F2097A">
                                  <w:pPr>
                                    <w:pStyle w:val="letrapequea"/>
                                    <w:jc w:val="center"/>
                                    <w:rPr>
                                      <w:szCs w:val="14"/>
                                    </w:rPr>
                                  </w:pPr>
                                </w:p>
                              </w:txbxContent>
                            </wps:txbx>
                            <wps:bodyPr rot="0" vert="vert270"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5" o:spid="_x0000_s1026" type="#_x0000_t202" style="position:absolute;margin-left:-23.5pt;margin-top:1.15pt;width:18pt;height:783pt;z-index:25166694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" filled="f" stroked="f">
                      <v:textbox style="layout-flow:vertical;mso-layout-flow-alt:bottom-to-top" inset="0,0,0,0">
                        <w:txbxContent>
                          <w:p w:rsidR="008E795A" w:rsidRPr="00667E40" w:rsidRDefault="00667E40" w:rsidP="00F2097A">
                            <w:pPr>
                              <w:pStyle w:val="letrapequea"/>
                              <w:jc w:val="center"/>
                              <w:rPr>
                                <w:sz w:val="14"/>
                                <w:szCs w:val="14"/>
                              </w:rPr>
                            </w:pPr>
                            <w:r w:rsidRPr="00667E40">
                              <w:rPr>
                                <w:rFonts w:cs="Arial"/>
                                <w:sz w:val="14"/>
                                <w:szCs w:val="14"/>
                              </w:rPr>
                              <w:t>Energía XXI Comercializadora de referencia   SLU                     Registro Mercantil de Madrid, Tomo 30.086, Libro 0, Folio 98, Sección 8ª, Hoja 272.593                                 C.I.F. B-82846825</w:t>
                            </w:r>
                          </w:p>
                          <w:p w:rsidR="008E795A" w:rsidRPr="00A310E4" w:rsidRDefault="008E795A" w:rsidP="00F2097A">
                            <w:pPr>
                              <w:pStyle w:val="letrapequea"/>
                              <w:jc w:val="center"/>
                            </w:pPr>
                          </w:p>
                          <w:p w:rsidR="008E795A" w:rsidRPr="006E29CB" w:rsidRDefault="008E795A" w:rsidP="00F2097A">
                            <w:pPr>
                              <w:pStyle w:val="letrapequea"/>
                              <w:jc w:val="center"/>
                              <w:rPr>
                                <w:szCs w:val="14"/>
                              </w:rPr>
                            </w:pPr>
                          </w:p>
                        </w:txbxContent>
                      </v:textbox>
                      <w10:wrap anchorx="page" anchory="page"/>
                    </v:shape>
                  </w:pict>
                </mc:Fallback>
              </mc:AlternateContent>
            </w:r>
          </w:p>
        </w:tc>
        <w:tc>
          <w:tcPr>
            <w:tcW w:w="4357" w:type="dxa"/>
          </w:tcPr>
          <w:p w:rsidR="00F2097A" w:rsidRDefault="00F2097A" w:rsidP="00BE0441">
            <w:pPr>
              <w:pStyle w:val="EtiquetaCampo"/>
              <w:rPr>
                <w:lang w:val="es-ES_tradnl"/>
              </w:rPr>
            </w:pPr>
          </w:p>
          <w:p w:rsidR="00041043" w:rsidRDefault="00041043" w:rsidP="001C65D1">
            <w:pPr>
              <w:pStyle w:val="EtiquetaCampo"/>
              <w:rPr>
                <w:lang w:val="es-ES_tradnl"/>
              </w:rPr>
            </w:pPr>
          </w:p>
          <w:p w:rsidR="00041043" w:rsidRDefault="00041043" w:rsidP="001C65D1">
            <w:pPr>
              <w:pStyle w:val="EtiquetaCampo"/>
              <w:rPr>
                <w:lang w:val="es-ES_tradnl"/>
              </w:rPr>
            </w:pPr>
          </w:p>
          <w:p w:rsidR="00041043" w:rsidRDefault="00041043" w:rsidP="001C65D1">
            <w:pPr>
              <w:pStyle w:val="EtiquetaCampo"/>
              <w:rPr>
                <w:lang w:val="es-ES_tradnl"/>
              </w:rPr>
            </w:pPr>
          </w:p>
          <w:p w:rsidR="00041043" w:rsidRDefault="00041043" w:rsidP="001C65D1">
            <w:pPr>
              <w:pStyle w:val="EtiquetaCampo"/>
              <w:rPr>
                <w:lang w:val="es-ES_tradnl"/>
              </w:rPr>
            </w:pPr>
          </w:p>
        </w:tc>
        <w:tc>
          <w:tcPr>
            <w:tcW w:w="4357" w:type="dxa"/>
          </w:tcPr>
          <w:p w:rsidR="00F2097A" w:rsidRDefault="00F2097A" w:rsidP="001C65D1">
            <w:pPr>
              <w:pStyle w:val="EtiquetaCampo"/>
              <w:rPr>
                <w:lang w:val="es-ES_tradnl"/>
              </w:rPr>
            </w:pPr>
            <w:r>
              <w:rPr>
                <w:lang w:val="es-ES_tradnl"/>
              </w:rPr>
              <w:t xml:space="preserve"> </w:t>
            </w:r>
            <w:r w:rsidR="00D121BA">
              <w:rPr>
                <w:rStyle w:val="CasillaRellenableCar"/>
              </w:rPr>
              <w:fldChar w:fldCharType="begin">
                <w:ffData>
                  <w:name w:val="nContrato"/>
                  <w:enabled/>
                  <w:calcOnExit/>
                  <w:textInput>
                    <w:format w:val="UPPERCASE"/>
                  </w:textInput>
                </w:ffData>
              </w:fldChar>
            </w:r>
            <w:bookmarkStart w:id="0" w:name="nContrato"/>
            <w:r>
              <w:rPr>
                <w:rStyle w:val="CasillaRellenableCar"/>
              </w:rPr>
              <w:instrText xml:space="preserve"> FORMTEXT </w:instrText>
            </w:r>
            <w:r w:rsidR="00D121BA">
              <w:rPr>
                <w:rStyle w:val="CasillaRellenableCar"/>
              </w:rPr>
            </w:r>
            <w:r w:rsidR="00D121BA">
              <w:rPr>
                <w:rStyle w:val="CasillaRellenableCar"/>
              </w:rPr>
              <w:fldChar w:fldCharType="separate"/>
            </w:r>
            <w:r>
              <w:rPr>
                <w:rStyle w:val="CasillaRellenableCar"/>
                <w:noProof/>
              </w:rPr>
              <w:t> </w:t>
            </w:r>
            <w:r>
              <w:rPr>
                <w:rStyle w:val="CasillaRellenableCar"/>
                <w:noProof/>
              </w:rPr>
              <w:t> </w:t>
            </w:r>
            <w:r>
              <w:rPr>
                <w:rStyle w:val="CasillaRellenableCar"/>
                <w:noProof/>
              </w:rPr>
              <w:t> </w:t>
            </w:r>
            <w:r>
              <w:rPr>
                <w:rStyle w:val="CasillaRellenableCar"/>
                <w:noProof/>
              </w:rPr>
              <w:t> </w:t>
            </w:r>
            <w:r>
              <w:rPr>
                <w:rStyle w:val="CasillaRellenableCar"/>
                <w:noProof/>
              </w:rPr>
              <w:t> </w:t>
            </w:r>
            <w:r w:rsidR="00D121BA">
              <w:rPr>
                <w:rStyle w:val="CasillaRellenableCar"/>
              </w:rPr>
              <w:fldChar w:fldCharType="end"/>
            </w:r>
            <w:bookmarkEnd w:id="0"/>
          </w:p>
        </w:tc>
      </w:tr>
      <w:tr w:rsidR="00F2097A" w:rsidTr="00041043">
        <w:trPr>
          <w:trHeight w:val="588"/>
        </w:trPr>
        <w:tc>
          <w:tcPr>
            <w:tcW w:w="1630" w:type="dxa"/>
            <w:vMerge/>
          </w:tcPr>
          <w:p w:rsidR="00F2097A" w:rsidRPr="00041043" w:rsidRDefault="00F2097A" w:rsidP="001C65D1">
            <w:pPr>
              <w:rPr>
                <w:sz w:val="22"/>
                <w:lang w:val="es-ES_tradnl"/>
              </w:rPr>
            </w:pPr>
          </w:p>
        </w:tc>
        <w:tc>
          <w:tcPr>
            <w:tcW w:w="8714" w:type="dxa"/>
            <w:gridSpan w:val="2"/>
            <w:vAlign w:val="center"/>
          </w:tcPr>
          <w:p w:rsidR="00F2097A" w:rsidRPr="004A0F2E" w:rsidRDefault="00F2097A" w:rsidP="00041043">
            <w:pPr>
              <w:pStyle w:val="EstiloTituloprincipalNegritaExpandido25pto"/>
            </w:pPr>
            <w:r w:rsidRPr="00767315">
              <w:t>CONDICIONES PARTICULARES DEL</w:t>
            </w:r>
            <w:r w:rsidR="00041043">
              <w:t xml:space="preserve">            </w:t>
            </w:r>
            <w:r w:rsidRPr="00767315">
              <w:t>CONTRATO DE SUMINISTRO ELÉCTRICO</w:t>
            </w:r>
          </w:p>
        </w:tc>
      </w:tr>
    </w:tbl>
    <w:p w:rsidR="00755F06" w:rsidRPr="00BE0441" w:rsidRDefault="00755F06" w:rsidP="00041043"/>
    <w:p w:rsidR="007F16B1" w:rsidRDefault="007F16B1" w:rsidP="007F16B1">
      <w:pPr>
        <w:pStyle w:val="CabezaTabla"/>
        <w:rPr>
          <w:lang w:val="es-ES_tradnl"/>
        </w:rPr>
      </w:pPr>
    </w:p>
    <w:p w:rsidR="007F16B1" w:rsidRPr="00BD306A" w:rsidRDefault="00755F06" w:rsidP="00BD306A">
      <w:pPr>
        <w:pStyle w:val="CabezaTabla"/>
        <w:rPr>
          <w:rStyle w:val="CabezaTablacomentario"/>
        </w:rPr>
      </w:pPr>
      <w:r w:rsidRPr="00BD306A">
        <w:t xml:space="preserve">DATOS DEL CLIENTE </w:t>
      </w:r>
      <w:r w:rsidRPr="00BD306A">
        <w:rPr>
          <w:rStyle w:val="CabezaTablacomentario"/>
        </w:rPr>
        <w:t>(Titular de la Póliza de Suministro)</w:t>
      </w:r>
    </w:p>
    <w:tbl>
      <w:tblPr>
        <w:tblW w:w="1034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610"/>
        <w:gridCol w:w="311"/>
        <w:gridCol w:w="709"/>
        <w:gridCol w:w="94"/>
        <w:gridCol w:w="331"/>
        <w:gridCol w:w="175"/>
        <w:gridCol w:w="180"/>
        <w:gridCol w:w="212"/>
        <w:gridCol w:w="328"/>
        <w:gridCol w:w="498"/>
        <w:gridCol w:w="1724"/>
        <w:gridCol w:w="118"/>
        <w:gridCol w:w="540"/>
        <w:gridCol w:w="540"/>
        <w:gridCol w:w="526"/>
        <w:gridCol w:w="914"/>
        <w:gridCol w:w="540"/>
        <w:gridCol w:w="180"/>
        <w:gridCol w:w="90"/>
        <w:gridCol w:w="630"/>
        <w:gridCol w:w="1099"/>
      </w:tblGrid>
      <w:tr w:rsidR="007F16B1">
        <w:trPr>
          <w:trHeight w:hRule="exact" w:val="284"/>
        </w:trPr>
        <w:tc>
          <w:tcPr>
            <w:tcW w:w="2622" w:type="dxa"/>
            <w:gridSpan w:val="8"/>
            <w:vAlign w:val="center"/>
          </w:tcPr>
          <w:p w:rsidR="007F16B1" w:rsidRDefault="0099179A" w:rsidP="0088121C">
            <w:pPr>
              <w:pStyle w:val="EtiquetaCampo"/>
              <w:rPr>
                <w:lang w:val="es-ES_tradnl"/>
              </w:rPr>
            </w:pPr>
            <w:r>
              <w:rPr>
                <w:lang w:val="es-ES_tradnl"/>
              </w:rPr>
              <w:t>Razón S</w:t>
            </w:r>
            <w:r w:rsidR="007F16B1">
              <w:rPr>
                <w:lang w:val="es-ES_tradnl"/>
              </w:rPr>
              <w:t>ocial / Apellidos, Nombre:</w:t>
            </w:r>
          </w:p>
        </w:tc>
        <w:tc>
          <w:tcPr>
            <w:tcW w:w="7727" w:type="dxa"/>
            <w:gridSpan w:val="13"/>
            <w:shd w:val="clear" w:color="auto" w:fill="E6E6E6"/>
            <w:vAlign w:val="center"/>
          </w:tcPr>
          <w:p w:rsidR="007F16B1" w:rsidRDefault="00D121BA" w:rsidP="008901A3">
            <w:pPr>
              <w:pStyle w:val="CasillaRellenable"/>
              <w:rPr>
                <w:lang w:val="es-ES_tradnl"/>
              </w:rPr>
            </w:pPr>
            <w:r>
              <w:rPr>
                <w:lang w:val="es-ES_tradnl"/>
              </w:rPr>
              <w:fldChar w:fldCharType="begin">
                <w:ffData>
                  <w:name w:val="ApelllidosNombre"/>
                  <w:enabled/>
                  <w:calcOnExit w:val="0"/>
                  <w:textInput/>
                </w:ffData>
              </w:fldChar>
            </w:r>
            <w:bookmarkStart w:id="1" w:name="ApelllidosNombre"/>
            <w:r w:rsidR="000C0310">
              <w:rPr>
                <w:lang w:val="es-ES_tradnl"/>
              </w:rPr>
              <w:instrText xml:space="preserve"> FORMTEXT </w:instrText>
            </w:r>
            <w:r>
              <w:rPr>
                <w:lang w:val="es-ES_tradnl"/>
              </w:rPr>
            </w:r>
            <w:r>
              <w:rPr>
                <w:lang w:val="es-ES_tradnl"/>
              </w:rPr>
              <w:fldChar w:fldCharType="separate"/>
            </w:r>
            <w:r w:rsidR="000C0310">
              <w:rPr>
                <w:noProof/>
                <w:lang w:val="es-ES_tradnl"/>
              </w:rPr>
              <w:t> </w:t>
            </w:r>
            <w:r w:rsidR="000C0310">
              <w:rPr>
                <w:noProof/>
                <w:lang w:val="es-ES_tradnl"/>
              </w:rPr>
              <w:t> </w:t>
            </w:r>
            <w:r w:rsidR="000C0310">
              <w:rPr>
                <w:noProof/>
                <w:lang w:val="es-ES_tradnl"/>
              </w:rPr>
              <w:t> </w:t>
            </w:r>
            <w:r w:rsidR="000C0310">
              <w:rPr>
                <w:noProof/>
                <w:lang w:val="es-ES_tradnl"/>
              </w:rPr>
              <w:t> </w:t>
            </w:r>
            <w:r w:rsidR="000C0310">
              <w:rPr>
                <w:noProof/>
                <w:lang w:val="es-ES_tradnl"/>
              </w:rPr>
              <w:t> </w:t>
            </w:r>
            <w:r>
              <w:rPr>
                <w:lang w:val="es-ES_tradnl"/>
              </w:rPr>
              <w:fldChar w:fldCharType="end"/>
            </w:r>
            <w:bookmarkEnd w:id="1"/>
          </w:p>
        </w:tc>
      </w:tr>
      <w:tr w:rsidR="007F16B1">
        <w:trPr>
          <w:trHeight w:hRule="exact" w:val="284"/>
        </w:trPr>
        <w:tc>
          <w:tcPr>
            <w:tcW w:w="2410" w:type="dxa"/>
            <w:gridSpan w:val="7"/>
            <w:vAlign w:val="center"/>
          </w:tcPr>
          <w:p w:rsidR="007F16B1" w:rsidRDefault="007F16B1" w:rsidP="0088121C">
            <w:pPr>
              <w:pStyle w:val="EtiquetaCampo"/>
              <w:rPr>
                <w:lang w:val="es-ES_tradnl"/>
              </w:rPr>
            </w:pPr>
            <w:r>
              <w:rPr>
                <w:lang w:val="es-ES_tradnl"/>
              </w:rPr>
              <w:t>Tipo de documento (NIF, CIF):</w:t>
            </w:r>
          </w:p>
        </w:tc>
        <w:tc>
          <w:tcPr>
            <w:tcW w:w="2880" w:type="dxa"/>
            <w:gridSpan w:val="5"/>
            <w:shd w:val="clear" w:color="auto" w:fill="E6E6E6"/>
            <w:vAlign w:val="center"/>
          </w:tcPr>
          <w:p w:rsidR="007F16B1" w:rsidRDefault="007F16B1" w:rsidP="0088121C">
            <w:pPr>
              <w:pStyle w:val="CasillaRellenable"/>
              <w:rPr>
                <w:lang w:val="es-ES_tradnl"/>
              </w:rPr>
            </w:pPr>
          </w:p>
        </w:tc>
        <w:tc>
          <w:tcPr>
            <w:tcW w:w="540" w:type="dxa"/>
            <w:vAlign w:val="center"/>
          </w:tcPr>
          <w:p w:rsidR="007F16B1" w:rsidRDefault="007F16B1" w:rsidP="0088121C">
            <w:pPr>
              <w:pStyle w:val="EtiquetaCampo"/>
              <w:rPr>
                <w:lang w:val="es-ES_tradnl"/>
              </w:rPr>
            </w:pPr>
            <w:r>
              <w:rPr>
                <w:lang w:val="es-ES_tradnl"/>
              </w:rPr>
              <w:t>Nº:</w:t>
            </w:r>
          </w:p>
        </w:tc>
        <w:tc>
          <w:tcPr>
            <w:tcW w:w="2700" w:type="dxa"/>
            <w:gridSpan w:val="5"/>
            <w:shd w:val="clear" w:color="auto" w:fill="E6E6E6"/>
            <w:vAlign w:val="center"/>
          </w:tcPr>
          <w:p w:rsidR="007F16B1" w:rsidRDefault="00D121BA" w:rsidP="008901A3">
            <w:pPr>
              <w:pStyle w:val="CasillaRellenable"/>
              <w:rPr>
                <w:lang w:val="es-ES_tradnl"/>
              </w:rPr>
            </w:pPr>
            <w:r>
              <w:rPr>
                <w:lang w:val="es-ES_tradnl"/>
              </w:rPr>
              <w:fldChar w:fldCharType="begin">
                <w:ffData>
                  <w:name w:val="NIFCIF"/>
                  <w:enabled/>
                  <w:calcOnExit w:val="0"/>
                  <w:textInput>
                    <w:format w:val="UPPERCASE"/>
                  </w:textInput>
                </w:ffData>
              </w:fldChar>
            </w:r>
            <w:bookmarkStart w:id="2" w:name="NIFCIF"/>
            <w:r w:rsidR="009772FC">
              <w:rPr>
                <w:lang w:val="es-ES_tradnl"/>
              </w:rPr>
              <w:instrText xml:space="preserve"> FORMTEXT </w:instrText>
            </w:r>
            <w:r>
              <w:rPr>
                <w:lang w:val="es-ES_tradnl"/>
              </w:rPr>
            </w:r>
            <w:r>
              <w:rPr>
                <w:lang w:val="es-ES_tradnl"/>
              </w:rPr>
              <w:fldChar w:fldCharType="separate"/>
            </w:r>
            <w:r w:rsidR="009772FC">
              <w:rPr>
                <w:noProof/>
                <w:lang w:val="es-ES_tradnl"/>
              </w:rPr>
              <w:t> </w:t>
            </w:r>
            <w:r w:rsidR="009772FC">
              <w:rPr>
                <w:noProof/>
                <w:lang w:val="es-ES_tradnl"/>
              </w:rPr>
              <w:t> </w:t>
            </w:r>
            <w:r w:rsidR="009772FC">
              <w:rPr>
                <w:noProof/>
                <w:lang w:val="es-ES_tradnl"/>
              </w:rPr>
              <w:t> </w:t>
            </w:r>
            <w:r w:rsidR="009772FC">
              <w:rPr>
                <w:noProof/>
                <w:lang w:val="es-ES_tradnl"/>
              </w:rPr>
              <w:t> </w:t>
            </w:r>
            <w:r w:rsidR="009772FC">
              <w:rPr>
                <w:noProof/>
                <w:lang w:val="es-ES_tradnl"/>
              </w:rPr>
              <w:t> </w:t>
            </w:r>
            <w:r>
              <w:rPr>
                <w:lang w:val="es-ES_tradnl"/>
              </w:rPr>
              <w:fldChar w:fldCharType="end"/>
            </w:r>
            <w:bookmarkEnd w:id="2"/>
          </w:p>
        </w:tc>
        <w:tc>
          <w:tcPr>
            <w:tcW w:w="720" w:type="dxa"/>
            <w:gridSpan w:val="2"/>
            <w:shd w:val="clear" w:color="auto" w:fill="FFFFFF"/>
            <w:vAlign w:val="center"/>
          </w:tcPr>
          <w:p w:rsidR="007F16B1" w:rsidRDefault="007F16B1" w:rsidP="0088121C">
            <w:pPr>
              <w:pStyle w:val="EtiquetaCampo"/>
              <w:rPr>
                <w:lang w:val="es-ES_tradnl"/>
              </w:rPr>
            </w:pPr>
            <w:r>
              <w:rPr>
                <w:lang w:val="es-ES_tradnl"/>
              </w:rPr>
              <w:t>CNAE:</w:t>
            </w:r>
          </w:p>
        </w:tc>
        <w:tc>
          <w:tcPr>
            <w:tcW w:w="1099" w:type="dxa"/>
            <w:shd w:val="clear" w:color="auto" w:fill="E6E6E6"/>
            <w:vAlign w:val="center"/>
          </w:tcPr>
          <w:p w:rsidR="007F16B1" w:rsidRDefault="000C5351" w:rsidP="008901A3">
            <w:pPr>
              <w:pStyle w:val="CasillaRellenable"/>
              <w:rPr>
                <w:lang w:val="es-ES_tradnl"/>
              </w:rPr>
            </w:pPr>
            <w:r>
              <w:rPr>
                <w:lang w:val="es-ES_tradnl"/>
              </w:rPr>
              <w:fldChar w:fldCharType="begin">
                <w:ffData>
                  <w:name w:val="CNAE"/>
                  <w:enabled/>
                  <w:calcOnExit w:val="0"/>
                  <w:textInput>
                    <w:format w:val="UPPERCASE"/>
                  </w:textInput>
                </w:ffData>
              </w:fldChar>
            </w:r>
            <w:bookmarkStart w:id="3" w:name="CNAE"/>
            <w:r>
              <w:rPr>
                <w:lang w:val="es-ES_tradnl"/>
              </w:rPr>
              <w:instrText xml:space="preserve"> FORMTEXT </w:instrText>
            </w:r>
            <w:r>
              <w:rPr>
                <w:lang w:val="es-ES_tradnl"/>
              </w:rPr>
            </w:r>
            <w:r>
              <w:rPr>
                <w:lang w:val="es-ES_tradnl"/>
              </w:rPr>
              <w:fldChar w:fldCharType="separate"/>
            </w:r>
            <w:r>
              <w:rPr>
                <w:noProof/>
                <w:lang w:val="es-ES_tradnl"/>
              </w:rPr>
              <w:t> </w:t>
            </w:r>
            <w:r>
              <w:rPr>
                <w:noProof/>
                <w:lang w:val="es-ES_tradnl"/>
              </w:rPr>
              <w:t> </w:t>
            </w:r>
            <w:r>
              <w:rPr>
                <w:noProof/>
                <w:lang w:val="es-ES_tradnl"/>
              </w:rPr>
              <w:t> </w:t>
            </w:r>
            <w:r>
              <w:rPr>
                <w:noProof/>
                <w:lang w:val="es-ES_tradnl"/>
              </w:rPr>
              <w:t> </w:t>
            </w:r>
            <w:r>
              <w:rPr>
                <w:noProof/>
                <w:lang w:val="es-ES_tradnl"/>
              </w:rPr>
              <w:t> </w:t>
            </w:r>
            <w:r>
              <w:rPr>
                <w:lang w:val="es-ES_tradnl"/>
              </w:rPr>
              <w:fldChar w:fldCharType="end"/>
            </w:r>
            <w:bookmarkEnd w:id="3"/>
          </w:p>
        </w:tc>
      </w:tr>
      <w:tr w:rsidR="007F16B1">
        <w:trPr>
          <w:trHeight w:hRule="exact" w:val="284"/>
        </w:trPr>
        <w:tc>
          <w:tcPr>
            <w:tcW w:w="1630" w:type="dxa"/>
            <w:gridSpan w:val="3"/>
            <w:vAlign w:val="center"/>
          </w:tcPr>
          <w:p w:rsidR="007F16B1" w:rsidRDefault="007F16B1" w:rsidP="0088121C">
            <w:pPr>
              <w:pStyle w:val="EtiquetaCampo"/>
              <w:rPr>
                <w:lang w:val="es-ES_tradnl"/>
              </w:rPr>
            </w:pPr>
            <w:r>
              <w:rPr>
                <w:lang w:val="es-ES_tradnl"/>
              </w:rPr>
              <w:t>Actividad Principal:</w:t>
            </w:r>
          </w:p>
        </w:tc>
        <w:tc>
          <w:tcPr>
            <w:tcW w:w="8719" w:type="dxa"/>
            <w:gridSpan w:val="18"/>
            <w:shd w:val="clear" w:color="auto" w:fill="auto"/>
            <w:vAlign w:val="center"/>
          </w:tcPr>
          <w:p w:rsidR="007F16B1" w:rsidRDefault="00D121BA" w:rsidP="0088121C">
            <w:pPr>
              <w:pStyle w:val="CasillaRellenable"/>
              <w:rPr>
                <w:lang w:val="es-ES_tradnl"/>
              </w:rPr>
            </w:pPr>
            <w:r>
              <w:rPr>
                <w:lang w:val="es-ES_tradnl"/>
              </w:rPr>
              <w:fldChar w:fldCharType="begin">
                <w:ffData>
                  <w:name w:val="Texto61"/>
                  <w:enabled/>
                  <w:calcOnExit w:val="0"/>
                  <w:textInput>
                    <w:format w:val="UPPERCASE"/>
                  </w:textInput>
                </w:ffData>
              </w:fldChar>
            </w:r>
            <w:r w:rsidR="00384405">
              <w:rPr>
                <w:lang w:val="es-ES_tradnl"/>
              </w:rPr>
              <w:instrText xml:space="preserve"> FORMTEXT </w:instrText>
            </w:r>
            <w:r>
              <w:rPr>
                <w:lang w:val="es-ES_tradnl"/>
              </w:rPr>
            </w:r>
            <w:r>
              <w:rPr>
                <w:lang w:val="es-ES_tradnl"/>
              </w:rPr>
              <w:fldChar w:fldCharType="separate"/>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Pr>
                <w:lang w:val="es-ES_tradnl"/>
              </w:rPr>
              <w:fldChar w:fldCharType="end"/>
            </w:r>
          </w:p>
        </w:tc>
      </w:tr>
      <w:tr w:rsidR="007F16B1">
        <w:trPr>
          <w:trHeight w:hRule="exact" w:val="284"/>
        </w:trPr>
        <w:tc>
          <w:tcPr>
            <w:tcW w:w="921" w:type="dxa"/>
            <w:gridSpan w:val="2"/>
            <w:vAlign w:val="center"/>
          </w:tcPr>
          <w:p w:rsidR="007F16B1" w:rsidRDefault="007F16B1" w:rsidP="0088121C">
            <w:pPr>
              <w:pStyle w:val="EtiquetaCampo"/>
              <w:rPr>
                <w:lang w:val="es-ES_tradnl"/>
              </w:rPr>
            </w:pPr>
            <w:r>
              <w:rPr>
                <w:lang w:val="es-ES_tradnl"/>
              </w:rPr>
              <w:t>Dirección:</w:t>
            </w:r>
          </w:p>
        </w:tc>
        <w:tc>
          <w:tcPr>
            <w:tcW w:w="5449" w:type="dxa"/>
            <w:gridSpan w:val="12"/>
            <w:shd w:val="clear" w:color="auto" w:fill="E6E6E6"/>
            <w:vAlign w:val="center"/>
          </w:tcPr>
          <w:p w:rsidR="007F16B1" w:rsidRDefault="00D121BA" w:rsidP="0088121C">
            <w:pPr>
              <w:pStyle w:val="CasillaRellenable"/>
              <w:rPr>
                <w:lang w:val="es-ES_tradnl"/>
              </w:rPr>
            </w:pPr>
            <w:r>
              <w:rPr>
                <w:lang w:val="es-ES_tradnl"/>
              </w:rPr>
              <w:fldChar w:fldCharType="begin">
                <w:ffData>
                  <w:name w:val="Direccion"/>
                  <w:enabled/>
                  <w:calcOnExit w:val="0"/>
                  <w:textInput>
                    <w:format w:val="UPPERCASE"/>
                  </w:textInput>
                </w:ffData>
              </w:fldChar>
            </w:r>
            <w:bookmarkStart w:id="4" w:name="Direccion"/>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4"/>
          </w:p>
        </w:tc>
        <w:tc>
          <w:tcPr>
            <w:tcW w:w="1980" w:type="dxa"/>
            <w:gridSpan w:val="3"/>
            <w:vAlign w:val="center"/>
          </w:tcPr>
          <w:p w:rsidR="007F16B1" w:rsidRDefault="007F16B1" w:rsidP="0088121C">
            <w:pPr>
              <w:pStyle w:val="EtiquetaCampo"/>
              <w:rPr>
                <w:lang w:val="es-ES_tradnl"/>
              </w:rPr>
            </w:pPr>
            <w:r>
              <w:rPr>
                <w:lang w:val="es-ES_tradnl"/>
              </w:rPr>
              <w:t>Escalera / Piso / Puerta:</w:t>
            </w:r>
          </w:p>
        </w:tc>
        <w:tc>
          <w:tcPr>
            <w:tcW w:w="1999" w:type="dxa"/>
            <w:gridSpan w:val="4"/>
            <w:vAlign w:val="center"/>
          </w:tcPr>
          <w:p w:rsidR="007F16B1" w:rsidRDefault="00D121BA" w:rsidP="0088121C">
            <w:pPr>
              <w:pStyle w:val="CasillaRellenable"/>
              <w:rPr>
                <w:lang w:val="es-ES_tradnl"/>
              </w:rPr>
            </w:pPr>
            <w:r>
              <w:rPr>
                <w:lang w:val="es-ES_tradnl"/>
              </w:rPr>
              <w:fldChar w:fldCharType="begin">
                <w:ffData>
                  <w:name w:val="EscPuerPiso"/>
                  <w:enabled/>
                  <w:calcOnExit w:val="0"/>
                  <w:textInput>
                    <w:format w:val="UPPERCASE"/>
                  </w:textInput>
                </w:ffData>
              </w:fldChar>
            </w:r>
            <w:bookmarkStart w:id="5" w:name="EscPuerPiso"/>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5"/>
          </w:p>
        </w:tc>
      </w:tr>
      <w:tr w:rsidR="007F16B1">
        <w:trPr>
          <w:cantSplit/>
          <w:trHeight w:hRule="exact" w:val="284"/>
        </w:trPr>
        <w:tc>
          <w:tcPr>
            <w:tcW w:w="2055" w:type="dxa"/>
            <w:gridSpan w:val="5"/>
            <w:vAlign w:val="center"/>
          </w:tcPr>
          <w:p w:rsidR="007F16B1" w:rsidRDefault="007F16B1" w:rsidP="0088121C">
            <w:pPr>
              <w:pStyle w:val="EtiquetaCampo"/>
              <w:rPr>
                <w:lang w:val="es-ES_tradnl"/>
              </w:rPr>
            </w:pPr>
            <w:r>
              <w:rPr>
                <w:lang w:val="es-ES_tradnl"/>
              </w:rPr>
              <w:t>Código Postal / Localidad:</w:t>
            </w:r>
          </w:p>
        </w:tc>
        <w:tc>
          <w:tcPr>
            <w:tcW w:w="4841" w:type="dxa"/>
            <w:gridSpan w:val="10"/>
            <w:shd w:val="clear" w:color="auto" w:fill="E6E6E6"/>
            <w:vAlign w:val="center"/>
          </w:tcPr>
          <w:p w:rsidR="007F16B1" w:rsidRDefault="00D121BA" w:rsidP="0088121C">
            <w:pPr>
              <w:pStyle w:val="CasillaRellenable"/>
              <w:rPr>
                <w:lang w:val="es-ES_tradnl"/>
              </w:rPr>
            </w:pPr>
            <w:r>
              <w:rPr>
                <w:lang w:val="es-ES_tradnl"/>
              </w:rPr>
              <w:fldChar w:fldCharType="begin">
                <w:ffData>
                  <w:name w:val="CPLocalidad"/>
                  <w:enabled/>
                  <w:calcOnExit w:val="0"/>
                  <w:textInput>
                    <w:format w:val="UPPERCASE"/>
                  </w:textInput>
                </w:ffData>
              </w:fldChar>
            </w:r>
            <w:bookmarkStart w:id="6" w:name="CPLocalidad"/>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6"/>
          </w:p>
        </w:tc>
        <w:tc>
          <w:tcPr>
            <w:tcW w:w="914" w:type="dxa"/>
            <w:vAlign w:val="center"/>
          </w:tcPr>
          <w:p w:rsidR="007F16B1" w:rsidRDefault="007F16B1" w:rsidP="0088121C">
            <w:pPr>
              <w:pStyle w:val="EtiquetaCampo"/>
              <w:rPr>
                <w:lang w:val="es-ES_tradnl"/>
              </w:rPr>
            </w:pPr>
            <w:r>
              <w:rPr>
                <w:lang w:val="es-ES_tradnl"/>
              </w:rPr>
              <w:t>Provincia:</w:t>
            </w:r>
          </w:p>
        </w:tc>
        <w:tc>
          <w:tcPr>
            <w:tcW w:w="2539" w:type="dxa"/>
            <w:gridSpan w:val="5"/>
            <w:shd w:val="clear" w:color="auto" w:fill="E6E6E6"/>
            <w:vAlign w:val="center"/>
          </w:tcPr>
          <w:p w:rsidR="007F16B1" w:rsidRDefault="00D121BA" w:rsidP="0088121C">
            <w:pPr>
              <w:pStyle w:val="CasillaRellenable"/>
              <w:rPr>
                <w:lang w:val="es-ES_tradnl"/>
              </w:rPr>
            </w:pPr>
            <w:r>
              <w:rPr>
                <w:lang w:val="es-ES_tradnl"/>
              </w:rPr>
              <w:fldChar w:fldCharType="begin">
                <w:ffData>
                  <w:name w:val="Prov"/>
                  <w:enabled/>
                  <w:calcOnExit w:val="0"/>
                  <w:textInput>
                    <w:format w:val="UPPERCASE"/>
                  </w:textInput>
                </w:ffData>
              </w:fldChar>
            </w:r>
            <w:bookmarkStart w:id="7" w:name="Prov"/>
            <w:r w:rsidR="008831D6">
              <w:rPr>
                <w:lang w:val="es-ES_tradnl"/>
              </w:rPr>
              <w:instrText xml:space="preserve"> FORMTEXT </w:instrText>
            </w:r>
            <w:r>
              <w:rPr>
                <w:lang w:val="es-ES_tradnl"/>
              </w:rPr>
            </w:r>
            <w:r>
              <w:rPr>
                <w:lang w:val="es-ES_tradnl"/>
              </w:rPr>
              <w:fldChar w:fldCharType="separate"/>
            </w:r>
            <w:r w:rsidR="008831D6">
              <w:rPr>
                <w:noProof/>
                <w:lang w:val="es-ES_tradnl"/>
              </w:rPr>
              <w:t> </w:t>
            </w:r>
            <w:r w:rsidR="008831D6">
              <w:rPr>
                <w:noProof/>
                <w:lang w:val="es-ES_tradnl"/>
              </w:rPr>
              <w:t> </w:t>
            </w:r>
            <w:r w:rsidR="008831D6">
              <w:rPr>
                <w:noProof/>
                <w:lang w:val="es-ES_tradnl"/>
              </w:rPr>
              <w:t> </w:t>
            </w:r>
            <w:r w:rsidR="008831D6">
              <w:rPr>
                <w:noProof/>
                <w:lang w:val="es-ES_tradnl"/>
              </w:rPr>
              <w:t> </w:t>
            </w:r>
            <w:r w:rsidR="008831D6">
              <w:rPr>
                <w:noProof/>
                <w:lang w:val="es-ES_tradnl"/>
              </w:rPr>
              <w:t> </w:t>
            </w:r>
            <w:r>
              <w:rPr>
                <w:lang w:val="es-ES_tradnl"/>
              </w:rPr>
              <w:fldChar w:fldCharType="end"/>
            </w:r>
            <w:bookmarkEnd w:id="7"/>
          </w:p>
        </w:tc>
      </w:tr>
      <w:tr w:rsidR="007F16B1">
        <w:trPr>
          <w:cantSplit/>
          <w:trHeight w:hRule="exact" w:val="284"/>
        </w:trPr>
        <w:tc>
          <w:tcPr>
            <w:tcW w:w="1724" w:type="dxa"/>
            <w:gridSpan w:val="4"/>
            <w:vAlign w:val="center"/>
          </w:tcPr>
          <w:p w:rsidR="007F16B1" w:rsidRDefault="007F16B1" w:rsidP="0088121C">
            <w:pPr>
              <w:pStyle w:val="EtiquetaCampo"/>
              <w:rPr>
                <w:lang w:val="es-ES_tradnl"/>
              </w:rPr>
            </w:pPr>
            <w:r>
              <w:rPr>
                <w:lang w:val="es-ES_tradnl"/>
              </w:rPr>
              <w:t>Teléfono primario:</w:t>
            </w:r>
          </w:p>
        </w:tc>
        <w:tc>
          <w:tcPr>
            <w:tcW w:w="1724" w:type="dxa"/>
            <w:gridSpan w:val="6"/>
            <w:shd w:val="clear" w:color="auto" w:fill="E6E6E6"/>
            <w:vAlign w:val="center"/>
          </w:tcPr>
          <w:p w:rsidR="007F16B1" w:rsidRDefault="00D121BA" w:rsidP="0088121C">
            <w:pPr>
              <w:pStyle w:val="CasillaRellenable"/>
              <w:rPr>
                <w:lang w:val="es-ES_tradnl"/>
              </w:rPr>
            </w:pPr>
            <w:r>
              <w:rPr>
                <w:lang w:val="es-ES_tradnl"/>
              </w:rPr>
              <w:fldChar w:fldCharType="begin">
                <w:ffData>
                  <w:name w:val="Telf1"/>
                  <w:enabled/>
                  <w:calcOnExit w:val="0"/>
                  <w:textInput>
                    <w:format w:val="UPPERCASE"/>
                  </w:textInput>
                </w:ffData>
              </w:fldChar>
            </w:r>
            <w:bookmarkStart w:id="8" w:name="Telf1"/>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8"/>
          </w:p>
        </w:tc>
        <w:tc>
          <w:tcPr>
            <w:tcW w:w="1724" w:type="dxa"/>
            <w:vAlign w:val="center"/>
          </w:tcPr>
          <w:p w:rsidR="007F16B1" w:rsidRDefault="007F16B1" w:rsidP="0088121C">
            <w:pPr>
              <w:pStyle w:val="EtiquetaCampo"/>
              <w:rPr>
                <w:lang w:val="es-ES_tradnl"/>
              </w:rPr>
            </w:pPr>
            <w:r>
              <w:rPr>
                <w:lang w:val="es-ES_tradnl"/>
              </w:rPr>
              <w:t>Teléfono secundario:</w:t>
            </w:r>
          </w:p>
        </w:tc>
        <w:tc>
          <w:tcPr>
            <w:tcW w:w="1724" w:type="dxa"/>
            <w:gridSpan w:val="4"/>
            <w:shd w:val="clear" w:color="auto" w:fill="auto"/>
            <w:vAlign w:val="center"/>
          </w:tcPr>
          <w:p w:rsidR="007F16B1" w:rsidRDefault="00D121BA" w:rsidP="0088121C">
            <w:pPr>
              <w:pStyle w:val="CasillaRellenable"/>
              <w:rPr>
                <w:lang w:val="es-ES_tradnl"/>
              </w:rPr>
            </w:pPr>
            <w:r>
              <w:rPr>
                <w:lang w:val="es-ES_tradnl"/>
              </w:rPr>
              <w:fldChar w:fldCharType="begin">
                <w:ffData>
                  <w:name w:val="Telf2"/>
                  <w:enabled/>
                  <w:calcOnExit w:val="0"/>
                  <w:textInput>
                    <w:format w:val="UPPERCASE"/>
                  </w:textInput>
                </w:ffData>
              </w:fldChar>
            </w:r>
            <w:bookmarkStart w:id="9" w:name="Telf2"/>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9"/>
          </w:p>
        </w:tc>
        <w:tc>
          <w:tcPr>
            <w:tcW w:w="1724" w:type="dxa"/>
            <w:gridSpan w:val="4"/>
            <w:vAlign w:val="center"/>
          </w:tcPr>
          <w:p w:rsidR="007F16B1" w:rsidRDefault="007F16B1" w:rsidP="0088121C">
            <w:pPr>
              <w:pStyle w:val="EtiquetaCampo"/>
              <w:rPr>
                <w:lang w:val="es-ES_tradnl"/>
              </w:rPr>
            </w:pPr>
            <w:r>
              <w:rPr>
                <w:lang w:val="es-ES_tradnl"/>
              </w:rPr>
              <w:t>Teléfono móvil:</w:t>
            </w:r>
          </w:p>
        </w:tc>
        <w:tc>
          <w:tcPr>
            <w:tcW w:w="1729" w:type="dxa"/>
            <w:gridSpan w:val="2"/>
            <w:shd w:val="clear" w:color="auto" w:fill="auto"/>
            <w:vAlign w:val="center"/>
          </w:tcPr>
          <w:p w:rsidR="007F16B1" w:rsidRDefault="00D121BA" w:rsidP="0088121C">
            <w:pPr>
              <w:pStyle w:val="CasillaRellenable"/>
              <w:rPr>
                <w:lang w:val="es-ES_tradnl"/>
              </w:rPr>
            </w:pPr>
            <w:r>
              <w:rPr>
                <w:lang w:val="es-ES_tradnl"/>
              </w:rPr>
              <w:fldChar w:fldCharType="begin">
                <w:ffData>
                  <w:name w:val="Movil"/>
                  <w:enabled/>
                  <w:calcOnExit w:val="0"/>
                  <w:textInput>
                    <w:format w:val="UPPERCASE"/>
                  </w:textInput>
                </w:ffData>
              </w:fldChar>
            </w:r>
            <w:bookmarkStart w:id="10" w:name="Movil"/>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10"/>
          </w:p>
        </w:tc>
      </w:tr>
      <w:tr w:rsidR="007F16B1">
        <w:trPr>
          <w:cantSplit/>
          <w:trHeight w:hRule="exact" w:val="284"/>
        </w:trPr>
        <w:tc>
          <w:tcPr>
            <w:tcW w:w="610" w:type="dxa"/>
            <w:vAlign w:val="center"/>
          </w:tcPr>
          <w:p w:rsidR="007F16B1" w:rsidRDefault="007F16B1" w:rsidP="0088121C">
            <w:pPr>
              <w:pStyle w:val="EtiquetaCampo"/>
              <w:rPr>
                <w:lang w:val="es-ES_tradnl"/>
              </w:rPr>
            </w:pPr>
            <w:r>
              <w:rPr>
                <w:lang w:val="es-ES_tradnl"/>
              </w:rPr>
              <w:t>Fax:</w:t>
            </w:r>
          </w:p>
        </w:tc>
        <w:tc>
          <w:tcPr>
            <w:tcW w:w="1620" w:type="dxa"/>
            <w:gridSpan w:val="5"/>
            <w:shd w:val="clear" w:color="auto" w:fill="auto"/>
            <w:vAlign w:val="center"/>
          </w:tcPr>
          <w:p w:rsidR="007F16B1" w:rsidRDefault="00D121BA" w:rsidP="0088121C">
            <w:pPr>
              <w:pStyle w:val="CasillaRellenable"/>
              <w:rPr>
                <w:lang w:val="es-ES_tradnl"/>
              </w:rPr>
            </w:pPr>
            <w:r>
              <w:rPr>
                <w:lang w:val="es-ES_tradnl"/>
              </w:rPr>
              <w:fldChar w:fldCharType="begin">
                <w:ffData>
                  <w:name w:val="Fax"/>
                  <w:enabled/>
                  <w:calcOnExit w:val="0"/>
                  <w:textInput>
                    <w:format w:val="UPPERCASE"/>
                  </w:textInput>
                </w:ffData>
              </w:fldChar>
            </w:r>
            <w:bookmarkStart w:id="11" w:name="Fax"/>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11"/>
          </w:p>
        </w:tc>
        <w:tc>
          <w:tcPr>
            <w:tcW w:w="720" w:type="dxa"/>
            <w:gridSpan w:val="3"/>
            <w:vAlign w:val="center"/>
          </w:tcPr>
          <w:p w:rsidR="007F16B1" w:rsidRDefault="007F16B1" w:rsidP="0088121C">
            <w:pPr>
              <w:pStyle w:val="EtiquetaCampo"/>
              <w:rPr>
                <w:lang w:val="es-ES_tradnl"/>
              </w:rPr>
            </w:pPr>
            <w:r>
              <w:rPr>
                <w:lang w:val="es-ES_tradnl"/>
              </w:rPr>
              <w:t>e-mail:</w:t>
            </w:r>
          </w:p>
        </w:tc>
        <w:tc>
          <w:tcPr>
            <w:tcW w:w="4860" w:type="dxa"/>
            <w:gridSpan w:val="7"/>
            <w:shd w:val="clear" w:color="auto" w:fill="E6E6E6"/>
            <w:vAlign w:val="center"/>
          </w:tcPr>
          <w:p w:rsidR="007F16B1" w:rsidRDefault="00D121BA" w:rsidP="0088121C">
            <w:pPr>
              <w:pStyle w:val="CasillaRellenable"/>
              <w:rPr>
                <w:lang w:val="es-ES_tradnl"/>
              </w:rPr>
            </w:pPr>
            <w:r>
              <w:rPr>
                <w:lang w:val="es-ES_tradnl"/>
              </w:rPr>
              <w:fldChar w:fldCharType="begin">
                <w:ffData>
                  <w:name w:val="Email"/>
                  <w:enabled/>
                  <w:calcOnExit w:val="0"/>
                  <w:textInput>
                    <w:format w:val="UPPERCASE"/>
                  </w:textInput>
                </w:ffData>
              </w:fldChar>
            </w:r>
            <w:bookmarkStart w:id="12" w:name="Email"/>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12"/>
          </w:p>
        </w:tc>
        <w:tc>
          <w:tcPr>
            <w:tcW w:w="720" w:type="dxa"/>
            <w:gridSpan w:val="2"/>
            <w:vAlign w:val="center"/>
          </w:tcPr>
          <w:p w:rsidR="007F16B1" w:rsidRDefault="007F16B1" w:rsidP="0088121C">
            <w:pPr>
              <w:pStyle w:val="EtiquetaCampo"/>
              <w:rPr>
                <w:lang w:val="es-ES_tradnl"/>
              </w:rPr>
            </w:pPr>
            <w:r>
              <w:rPr>
                <w:lang w:val="es-ES_tradnl"/>
              </w:rPr>
              <w:t>Idioma:</w:t>
            </w:r>
          </w:p>
        </w:tc>
        <w:tc>
          <w:tcPr>
            <w:tcW w:w="1819" w:type="dxa"/>
            <w:gridSpan w:val="3"/>
            <w:shd w:val="clear" w:color="auto" w:fill="auto"/>
            <w:vAlign w:val="center"/>
          </w:tcPr>
          <w:p w:rsidR="007F16B1" w:rsidRDefault="000C5351" w:rsidP="0088121C">
            <w:pPr>
              <w:pStyle w:val="CasillaRellenable"/>
              <w:rPr>
                <w:lang w:val="es-ES_tradnl"/>
              </w:rPr>
            </w:pPr>
            <w:r>
              <w:rPr>
                <w:lang w:val="es-ES_tradnl"/>
              </w:rPr>
              <w:fldChar w:fldCharType="begin">
                <w:ffData>
                  <w:name w:val="IDIOMA"/>
                  <w:enabled/>
                  <w:calcOnExit w:val="0"/>
                  <w:textInput>
                    <w:format w:val="UPPERCASE"/>
                  </w:textInput>
                </w:ffData>
              </w:fldChar>
            </w:r>
            <w:bookmarkStart w:id="13" w:name="IDIOMA"/>
            <w:r>
              <w:rPr>
                <w:lang w:val="es-ES_tradnl"/>
              </w:rPr>
              <w:instrText xml:space="preserve"> FORMTEXT </w:instrText>
            </w:r>
            <w:r>
              <w:rPr>
                <w:lang w:val="es-ES_tradnl"/>
              </w:rPr>
            </w:r>
            <w:r>
              <w:rPr>
                <w:lang w:val="es-ES_tradnl"/>
              </w:rPr>
              <w:fldChar w:fldCharType="separate"/>
            </w:r>
            <w:r>
              <w:rPr>
                <w:noProof/>
                <w:lang w:val="es-ES_tradnl"/>
              </w:rPr>
              <w:t> </w:t>
            </w:r>
            <w:r>
              <w:rPr>
                <w:noProof/>
                <w:lang w:val="es-ES_tradnl"/>
              </w:rPr>
              <w:t> </w:t>
            </w:r>
            <w:r>
              <w:rPr>
                <w:noProof/>
                <w:lang w:val="es-ES_tradnl"/>
              </w:rPr>
              <w:t> </w:t>
            </w:r>
            <w:r>
              <w:rPr>
                <w:noProof/>
                <w:lang w:val="es-ES_tradnl"/>
              </w:rPr>
              <w:t> </w:t>
            </w:r>
            <w:r>
              <w:rPr>
                <w:noProof/>
                <w:lang w:val="es-ES_tradnl"/>
              </w:rPr>
              <w:t> </w:t>
            </w:r>
            <w:r>
              <w:rPr>
                <w:lang w:val="es-ES_tradnl"/>
              </w:rPr>
              <w:fldChar w:fldCharType="end"/>
            </w:r>
            <w:bookmarkEnd w:id="13"/>
          </w:p>
        </w:tc>
      </w:tr>
    </w:tbl>
    <w:p w:rsidR="007F16B1" w:rsidRDefault="007F16B1" w:rsidP="007F16B1">
      <w:pPr>
        <w:rPr>
          <w:lang w:val="es-ES_tradnl"/>
        </w:rPr>
      </w:pPr>
      <w:bookmarkStart w:id="14" w:name="_GoBack"/>
      <w:bookmarkEnd w:id="14"/>
    </w:p>
    <w:p w:rsidR="00787CF8" w:rsidRPr="00BD306A" w:rsidRDefault="00787CF8" w:rsidP="00BD306A">
      <w:pPr>
        <w:pStyle w:val="CabezaTabla"/>
        <w:rPr>
          <w:rStyle w:val="CabezaTablacomentario"/>
        </w:rPr>
      </w:pPr>
      <w:r w:rsidRPr="00BD306A">
        <w:t xml:space="preserve">DATOS DE CONTACTO </w:t>
      </w:r>
      <w:r w:rsidRPr="00BD306A">
        <w:rPr>
          <w:rStyle w:val="CabezaTablacomentario"/>
        </w:rPr>
        <w:t xml:space="preserve">(Envío factura y otras comunicaciones): Medio: </w:t>
      </w:r>
      <w:r w:rsidR="00D121BA" w:rsidRPr="00BD306A">
        <w:rPr>
          <w:rStyle w:val="CabezaTablacomentario"/>
        </w:rPr>
        <w:fldChar w:fldCharType="begin">
          <w:ffData>
            <w:name w:val="Casilla2"/>
            <w:enabled/>
            <w:calcOnExit w:val="0"/>
            <w:checkBox>
              <w:sizeAuto/>
              <w:default w:val="0"/>
            </w:checkBox>
          </w:ffData>
        </w:fldChar>
      </w:r>
      <w:bookmarkStart w:id="15" w:name="Casilla2"/>
      <w:r w:rsidRPr="00BD306A">
        <w:rPr>
          <w:rStyle w:val="CabezaTablacomentario"/>
        </w:rPr>
        <w:instrText xml:space="preserve"> FORMCHECKBOX </w:instrText>
      </w:r>
      <w:r w:rsidR="00667E40">
        <w:rPr>
          <w:rStyle w:val="CabezaTablacomentario"/>
        </w:rPr>
      </w:r>
      <w:r w:rsidR="00667E40">
        <w:rPr>
          <w:rStyle w:val="CabezaTablacomentario"/>
        </w:rPr>
        <w:fldChar w:fldCharType="separate"/>
      </w:r>
      <w:r w:rsidR="00D121BA" w:rsidRPr="00BD306A">
        <w:rPr>
          <w:rStyle w:val="CabezaTablacomentario"/>
        </w:rPr>
        <w:fldChar w:fldCharType="end"/>
      </w:r>
      <w:bookmarkEnd w:id="15"/>
      <w:r w:rsidRPr="00BD306A">
        <w:rPr>
          <w:rStyle w:val="CabezaTablacomentario"/>
        </w:rPr>
        <w:t xml:space="preserve"> Correo electrónico  </w:t>
      </w:r>
      <w:r w:rsidR="00D121BA" w:rsidRPr="00BD306A">
        <w:rPr>
          <w:rStyle w:val="CabezaTablacomentario"/>
        </w:rPr>
        <w:fldChar w:fldCharType="begin">
          <w:ffData>
            <w:name w:val="Casilla3"/>
            <w:enabled/>
            <w:calcOnExit w:val="0"/>
            <w:checkBox>
              <w:sizeAuto/>
              <w:default w:val="0"/>
            </w:checkBox>
          </w:ffData>
        </w:fldChar>
      </w:r>
      <w:bookmarkStart w:id="16" w:name="Casilla3"/>
      <w:r w:rsidRPr="00BD306A">
        <w:rPr>
          <w:rStyle w:val="CabezaTablacomentario"/>
        </w:rPr>
        <w:instrText xml:space="preserve"> FORMCHECKBOX </w:instrText>
      </w:r>
      <w:r w:rsidR="00667E40">
        <w:rPr>
          <w:rStyle w:val="CabezaTablacomentario"/>
        </w:rPr>
      </w:r>
      <w:r w:rsidR="00667E40">
        <w:rPr>
          <w:rStyle w:val="CabezaTablacomentario"/>
        </w:rPr>
        <w:fldChar w:fldCharType="separate"/>
      </w:r>
      <w:r w:rsidR="00D121BA" w:rsidRPr="00BD306A">
        <w:rPr>
          <w:rStyle w:val="CabezaTablacomentario"/>
        </w:rPr>
        <w:fldChar w:fldCharType="end"/>
      </w:r>
      <w:bookmarkEnd w:id="16"/>
      <w:r w:rsidRPr="00BD306A">
        <w:rPr>
          <w:rStyle w:val="CabezaTablacomentario"/>
        </w:rPr>
        <w:t xml:space="preserve"> Correo postal</w:t>
      </w:r>
    </w:p>
    <w:p w:rsidR="00787CF8" w:rsidRPr="00787CF8" w:rsidRDefault="00787CF8" w:rsidP="00BD306A">
      <w:pPr>
        <w:pStyle w:val="EtiquetaCampo"/>
        <w:rPr>
          <w:lang w:val="es-ES_tradnl"/>
        </w:rPr>
      </w:pPr>
      <w:r w:rsidRPr="00DE6A40">
        <w:rPr>
          <w:lang w:val="es-ES_tradnl"/>
        </w:rPr>
        <w:t>Para correo postal rellenar sólo aquellos que sean diferentes a los Datos del Cliente:</w:t>
      </w:r>
    </w:p>
    <w:tbl>
      <w:tblPr>
        <w:tblW w:w="1034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921"/>
        <w:gridCol w:w="589"/>
        <w:gridCol w:w="120"/>
        <w:gridCol w:w="420"/>
        <w:gridCol w:w="1398"/>
        <w:gridCol w:w="1724"/>
        <w:gridCol w:w="1198"/>
        <w:gridCol w:w="526"/>
        <w:gridCol w:w="914"/>
        <w:gridCol w:w="540"/>
        <w:gridCol w:w="270"/>
        <w:gridCol w:w="1724"/>
      </w:tblGrid>
      <w:tr w:rsidR="007F16B1">
        <w:trPr>
          <w:cantSplit/>
          <w:trHeight w:hRule="exact" w:val="284"/>
        </w:trPr>
        <w:tc>
          <w:tcPr>
            <w:tcW w:w="1630" w:type="dxa"/>
            <w:gridSpan w:val="3"/>
            <w:vAlign w:val="center"/>
          </w:tcPr>
          <w:p w:rsidR="007F16B1" w:rsidRDefault="007F16B1" w:rsidP="0088121C">
            <w:pPr>
              <w:pStyle w:val="EtiquetaCampo"/>
              <w:rPr>
                <w:lang w:val="es-ES_tradnl"/>
              </w:rPr>
            </w:pPr>
            <w:r>
              <w:rPr>
                <w:lang w:val="es-ES_tradnl"/>
              </w:rPr>
              <w:t>Apellidos, Nombre:</w:t>
            </w:r>
          </w:p>
        </w:tc>
        <w:tc>
          <w:tcPr>
            <w:tcW w:w="8714" w:type="dxa"/>
            <w:gridSpan w:val="9"/>
            <w:shd w:val="clear" w:color="auto" w:fill="auto"/>
            <w:vAlign w:val="center"/>
          </w:tcPr>
          <w:p w:rsidR="007F16B1" w:rsidRDefault="00D121BA" w:rsidP="0088121C">
            <w:pPr>
              <w:pStyle w:val="CasillaRellenable"/>
              <w:rPr>
                <w:lang w:val="es-ES_tradnl"/>
              </w:rPr>
            </w:pPr>
            <w:r>
              <w:rPr>
                <w:lang w:val="es-ES_tradnl"/>
              </w:rPr>
              <w:fldChar w:fldCharType="begin">
                <w:ffData>
                  <w:name w:val="Texto61"/>
                  <w:enabled/>
                  <w:calcOnExit w:val="0"/>
                  <w:textInput>
                    <w:format w:val="UPPERCASE"/>
                  </w:textInput>
                </w:ffData>
              </w:fldChar>
            </w:r>
            <w:r w:rsidR="00384405">
              <w:rPr>
                <w:lang w:val="es-ES_tradnl"/>
              </w:rPr>
              <w:instrText xml:space="preserve"> FORMTEXT </w:instrText>
            </w:r>
            <w:r>
              <w:rPr>
                <w:lang w:val="es-ES_tradnl"/>
              </w:rPr>
            </w:r>
            <w:r>
              <w:rPr>
                <w:lang w:val="es-ES_tradnl"/>
              </w:rPr>
              <w:fldChar w:fldCharType="separate"/>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Pr>
                <w:lang w:val="es-ES_tradnl"/>
              </w:rPr>
              <w:fldChar w:fldCharType="end"/>
            </w:r>
          </w:p>
        </w:tc>
      </w:tr>
      <w:tr w:rsidR="007F16B1">
        <w:trPr>
          <w:cantSplit/>
          <w:trHeight w:hRule="exact" w:val="284"/>
        </w:trPr>
        <w:tc>
          <w:tcPr>
            <w:tcW w:w="1510" w:type="dxa"/>
            <w:gridSpan w:val="2"/>
            <w:vAlign w:val="center"/>
          </w:tcPr>
          <w:p w:rsidR="007F16B1" w:rsidRDefault="007F16B1" w:rsidP="0088121C">
            <w:pPr>
              <w:pStyle w:val="EtiquetaCampo"/>
              <w:rPr>
                <w:lang w:val="es-ES_tradnl"/>
              </w:rPr>
            </w:pPr>
            <w:r>
              <w:rPr>
                <w:lang w:val="es-ES_tradnl"/>
              </w:rPr>
              <w:t>Cargo que ocupa:</w:t>
            </w:r>
          </w:p>
        </w:tc>
        <w:tc>
          <w:tcPr>
            <w:tcW w:w="1938" w:type="dxa"/>
            <w:gridSpan w:val="3"/>
            <w:vAlign w:val="center"/>
          </w:tcPr>
          <w:p w:rsidR="007F16B1" w:rsidRDefault="00D121BA" w:rsidP="0088121C">
            <w:pPr>
              <w:pStyle w:val="CasillaRellenable"/>
              <w:rPr>
                <w:lang w:val="es-ES_tradnl"/>
              </w:rPr>
            </w:pPr>
            <w:r>
              <w:rPr>
                <w:lang w:val="es-ES_tradnl"/>
              </w:rPr>
              <w:fldChar w:fldCharType="begin">
                <w:ffData>
                  <w:name w:val="Texto61"/>
                  <w:enabled/>
                  <w:calcOnExit w:val="0"/>
                  <w:textInput>
                    <w:format w:val="UPPERCASE"/>
                  </w:textInput>
                </w:ffData>
              </w:fldChar>
            </w:r>
            <w:r w:rsidR="00384405">
              <w:rPr>
                <w:lang w:val="es-ES_tradnl"/>
              </w:rPr>
              <w:instrText xml:space="preserve"> FORMTEXT </w:instrText>
            </w:r>
            <w:r>
              <w:rPr>
                <w:lang w:val="es-ES_tradnl"/>
              </w:rPr>
            </w:r>
            <w:r>
              <w:rPr>
                <w:lang w:val="es-ES_tradnl"/>
              </w:rPr>
              <w:fldChar w:fldCharType="separate"/>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Pr>
                <w:lang w:val="es-ES_tradnl"/>
              </w:rPr>
              <w:fldChar w:fldCharType="end"/>
            </w:r>
          </w:p>
        </w:tc>
        <w:tc>
          <w:tcPr>
            <w:tcW w:w="1724" w:type="dxa"/>
            <w:vAlign w:val="center"/>
          </w:tcPr>
          <w:p w:rsidR="007F16B1" w:rsidRDefault="007F16B1" w:rsidP="0088121C">
            <w:pPr>
              <w:pStyle w:val="EtiquetaCampo"/>
              <w:rPr>
                <w:lang w:val="es-ES_tradnl"/>
              </w:rPr>
            </w:pPr>
            <w:r>
              <w:rPr>
                <w:lang w:val="es-ES_tradnl"/>
              </w:rPr>
              <w:t>Teléfono de contacto:</w:t>
            </w:r>
          </w:p>
        </w:tc>
        <w:tc>
          <w:tcPr>
            <w:tcW w:w="1724" w:type="dxa"/>
            <w:gridSpan w:val="2"/>
            <w:shd w:val="clear" w:color="auto" w:fill="auto"/>
            <w:vAlign w:val="center"/>
          </w:tcPr>
          <w:p w:rsidR="007F16B1" w:rsidRDefault="00D121BA" w:rsidP="0088121C">
            <w:pPr>
              <w:pStyle w:val="CasillaRellenable"/>
              <w:rPr>
                <w:lang w:val="es-ES_tradnl"/>
              </w:rPr>
            </w:pPr>
            <w:r>
              <w:rPr>
                <w:lang w:val="es-ES_tradnl"/>
              </w:rPr>
              <w:fldChar w:fldCharType="begin">
                <w:ffData>
                  <w:name w:val="Texto61"/>
                  <w:enabled/>
                  <w:calcOnExit w:val="0"/>
                  <w:textInput>
                    <w:format w:val="UPPERCASE"/>
                  </w:textInput>
                </w:ffData>
              </w:fldChar>
            </w:r>
            <w:r w:rsidR="00384405">
              <w:rPr>
                <w:lang w:val="es-ES_tradnl"/>
              </w:rPr>
              <w:instrText xml:space="preserve"> FORMTEXT </w:instrText>
            </w:r>
            <w:r>
              <w:rPr>
                <w:lang w:val="es-ES_tradnl"/>
              </w:rPr>
            </w:r>
            <w:r>
              <w:rPr>
                <w:lang w:val="es-ES_tradnl"/>
              </w:rPr>
              <w:fldChar w:fldCharType="separate"/>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Pr>
                <w:lang w:val="es-ES_tradnl"/>
              </w:rPr>
              <w:fldChar w:fldCharType="end"/>
            </w:r>
          </w:p>
        </w:tc>
        <w:tc>
          <w:tcPr>
            <w:tcW w:w="1724" w:type="dxa"/>
            <w:gridSpan w:val="3"/>
            <w:vAlign w:val="center"/>
          </w:tcPr>
          <w:p w:rsidR="007F16B1" w:rsidRDefault="007F16B1" w:rsidP="0088121C">
            <w:pPr>
              <w:pStyle w:val="EtiquetaCampo"/>
              <w:rPr>
                <w:lang w:val="es-ES_tradnl"/>
              </w:rPr>
            </w:pPr>
            <w:r>
              <w:rPr>
                <w:lang w:val="es-ES_tradnl"/>
              </w:rPr>
              <w:t>Teléfono móvil:</w:t>
            </w:r>
          </w:p>
        </w:tc>
        <w:tc>
          <w:tcPr>
            <w:tcW w:w="1724" w:type="dxa"/>
            <w:shd w:val="clear" w:color="auto" w:fill="auto"/>
            <w:vAlign w:val="center"/>
          </w:tcPr>
          <w:p w:rsidR="007F16B1" w:rsidRDefault="00D121BA" w:rsidP="0088121C">
            <w:pPr>
              <w:pStyle w:val="CasillaRellenable"/>
              <w:rPr>
                <w:lang w:val="es-ES_tradnl"/>
              </w:rPr>
            </w:pPr>
            <w:r>
              <w:rPr>
                <w:lang w:val="es-ES_tradnl"/>
              </w:rPr>
              <w:fldChar w:fldCharType="begin">
                <w:ffData>
                  <w:name w:val="Texto61"/>
                  <w:enabled/>
                  <w:calcOnExit w:val="0"/>
                  <w:textInput>
                    <w:format w:val="UPPERCASE"/>
                  </w:textInput>
                </w:ffData>
              </w:fldChar>
            </w:r>
            <w:r w:rsidR="00384405">
              <w:rPr>
                <w:lang w:val="es-ES_tradnl"/>
              </w:rPr>
              <w:instrText xml:space="preserve"> FORMTEXT </w:instrText>
            </w:r>
            <w:r>
              <w:rPr>
                <w:lang w:val="es-ES_tradnl"/>
              </w:rPr>
            </w:r>
            <w:r>
              <w:rPr>
                <w:lang w:val="es-ES_tradnl"/>
              </w:rPr>
              <w:fldChar w:fldCharType="separate"/>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Pr>
                <w:lang w:val="es-ES_tradnl"/>
              </w:rPr>
              <w:fldChar w:fldCharType="end"/>
            </w:r>
          </w:p>
        </w:tc>
      </w:tr>
      <w:tr w:rsidR="007F16B1">
        <w:trPr>
          <w:trHeight w:hRule="exact" w:val="284"/>
        </w:trPr>
        <w:tc>
          <w:tcPr>
            <w:tcW w:w="921" w:type="dxa"/>
            <w:vAlign w:val="center"/>
          </w:tcPr>
          <w:p w:rsidR="007F16B1" w:rsidRDefault="007F16B1" w:rsidP="0088121C">
            <w:pPr>
              <w:pStyle w:val="EtiquetaCampo"/>
              <w:rPr>
                <w:lang w:val="es-ES_tradnl"/>
              </w:rPr>
            </w:pPr>
            <w:r>
              <w:rPr>
                <w:lang w:val="es-ES_tradnl"/>
              </w:rPr>
              <w:t>Dirección:</w:t>
            </w:r>
          </w:p>
        </w:tc>
        <w:tc>
          <w:tcPr>
            <w:tcW w:w="5449" w:type="dxa"/>
            <w:gridSpan w:val="6"/>
            <w:shd w:val="clear" w:color="auto" w:fill="auto"/>
            <w:vAlign w:val="center"/>
          </w:tcPr>
          <w:p w:rsidR="007F16B1" w:rsidRDefault="00D121BA" w:rsidP="0088121C">
            <w:pPr>
              <w:pStyle w:val="CasillaRellenable"/>
              <w:rPr>
                <w:lang w:val="es-ES_tradnl"/>
              </w:rPr>
            </w:pPr>
            <w:r>
              <w:rPr>
                <w:lang w:val="es-ES_tradnl"/>
              </w:rPr>
              <w:fldChar w:fldCharType="begin">
                <w:ffData>
                  <w:name w:val="Texto61"/>
                  <w:enabled/>
                  <w:calcOnExit w:val="0"/>
                  <w:textInput>
                    <w:format w:val="UPPERCASE"/>
                  </w:textInput>
                </w:ffData>
              </w:fldChar>
            </w:r>
            <w:r w:rsidR="00384405">
              <w:rPr>
                <w:lang w:val="es-ES_tradnl"/>
              </w:rPr>
              <w:instrText xml:space="preserve"> FORMTEXT </w:instrText>
            </w:r>
            <w:r>
              <w:rPr>
                <w:lang w:val="es-ES_tradnl"/>
              </w:rPr>
            </w:r>
            <w:r>
              <w:rPr>
                <w:lang w:val="es-ES_tradnl"/>
              </w:rPr>
              <w:fldChar w:fldCharType="separate"/>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Pr>
                <w:lang w:val="es-ES_tradnl"/>
              </w:rPr>
              <w:fldChar w:fldCharType="end"/>
            </w:r>
          </w:p>
        </w:tc>
        <w:tc>
          <w:tcPr>
            <w:tcW w:w="1980" w:type="dxa"/>
            <w:gridSpan w:val="3"/>
            <w:vAlign w:val="center"/>
          </w:tcPr>
          <w:p w:rsidR="007F16B1" w:rsidRDefault="007F16B1" w:rsidP="0088121C">
            <w:pPr>
              <w:pStyle w:val="EtiquetaCampo"/>
              <w:rPr>
                <w:lang w:val="es-ES_tradnl"/>
              </w:rPr>
            </w:pPr>
            <w:r>
              <w:rPr>
                <w:lang w:val="es-ES_tradnl"/>
              </w:rPr>
              <w:t>Escalera / Piso / Puerta:</w:t>
            </w:r>
          </w:p>
        </w:tc>
        <w:tc>
          <w:tcPr>
            <w:tcW w:w="1994" w:type="dxa"/>
            <w:gridSpan w:val="2"/>
            <w:vAlign w:val="center"/>
          </w:tcPr>
          <w:p w:rsidR="007F16B1" w:rsidRDefault="00D121BA" w:rsidP="0088121C">
            <w:pPr>
              <w:pStyle w:val="CasillaRellenable"/>
              <w:rPr>
                <w:lang w:val="es-ES_tradnl"/>
              </w:rPr>
            </w:pPr>
            <w:r>
              <w:rPr>
                <w:lang w:val="es-ES_tradnl"/>
              </w:rPr>
              <w:fldChar w:fldCharType="begin">
                <w:ffData>
                  <w:name w:val="Texto61"/>
                  <w:enabled/>
                  <w:calcOnExit w:val="0"/>
                  <w:textInput>
                    <w:format w:val="UPPERCASE"/>
                  </w:textInput>
                </w:ffData>
              </w:fldChar>
            </w:r>
            <w:r w:rsidR="00384405">
              <w:rPr>
                <w:lang w:val="es-ES_tradnl"/>
              </w:rPr>
              <w:instrText xml:space="preserve"> FORMTEXT </w:instrText>
            </w:r>
            <w:r>
              <w:rPr>
                <w:lang w:val="es-ES_tradnl"/>
              </w:rPr>
            </w:r>
            <w:r>
              <w:rPr>
                <w:lang w:val="es-ES_tradnl"/>
              </w:rPr>
              <w:fldChar w:fldCharType="separate"/>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Pr>
                <w:lang w:val="es-ES_tradnl"/>
              </w:rPr>
              <w:fldChar w:fldCharType="end"/>
            </w:r>
          </w:p>
        </w:tc>
      </w:tr>
      <w:tr w:rsidR="007F16B1">
        <w:trPr>
          <w:cantSplit/>
          <w:trHeight w:hRule="exact" w:val="284"/>
        </w:trPr>
        <w:tc>
          <w:tcPr>
            <w:tcW w:w="2050" w:type="dxa"/>
            <w:gridSpan w:val="4"/>
            <w:vAlign w:val="center"/>
          </w:tcPr>
          <w:p w:rsidR="007F16B1" w:rsidRDefault="007F16B1" w:rsidP="0088121C">
            <w:pPr>
              <w:pStyle w:val="EtiquetaCampo"/>
              <w:rPr>
                <w:lang w:val="es-ES_tradnl"/>
              </w:rPr>
            </w:pPr>
            <w:r>
              <w:rPr>
                <w:lang w:val="es-ES_tradnl"/>
              </w:rPr>
              <w:t>Código Postal / Localidad:</w:t>
            </w:r>
          </w:p>
        </w:tc>
        <w:tc>
          <w:tcPr>
            <w:tcW w:w="4846" w:type="dxa"/>
            <w:gridSpan w:val="4"/>
            <w:vAlign w:val="center"/>
          </w:tcPr>
          <w:p w:rsidR="007F16B1" w:rsidRDefault="00D121BA" w:rsidP="0088121C">
            <w:pPr>
              <w:pStyle w:val="CasillaRellenable"/>
              <w:rPr>
                <w:lang w:val="es-ES_tradnl"/>
              </w:rPr>
            </w:pPr>
            <w:r>
              <w:rPr>
                <w:lang w:val="es-ES_tradnl"/>
              </w:rPr>
              <w:fldChar w:fldCharType="begin">
                <w:ffData>
                  <w:name w:val="Texto61"/>
                  <w:enabled/>
                  <w:calcOnExit w:val="0"/>
                  <w:textInput>
                    <w:format w:val="UPPERCASE"/>
                  </w:textInput>
                </w:ffData>
              </w:fldChar>
            </w:r>
            <w:r w:rsidR="00384405">
              <w:rPr>
                <w:lang w:val="es-ES_tradnl"/>
              </w:rPr>
              <w:instrText xml:space="preserve"> FORMTEXT </w:instrText>
            </w:r>
            <w:r>
              <w:rPr>
                <w:lang w:val="es-ES_tradnl"/>
              </w:rPr>
            </w:r>
            <w:r>
              <w:rPr>
                <w:lang w:val="es-ES_tradnl"/>
              </w:rPr>
              <w:fldChar w:fldCharType="separate"/>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Pr>
                <w:lang w:val="es-ES_tradnl"/>
              </w:rPr>
              <w:fldChar w:fldCharType="end"/>
            </w:r>
          </w:p>
        </w:tc>
        <w:tc>
          <w:tcPr>
            <w:tcW w:w="914" w:type="dxa"/>
            <w:vAlign w:val="center"/>
          </w:tcPr>
          <w:p w:rsidR="007F16B1" w:rsidRDefault="007F16B1" w:rsidP="0088121C">
            <w:pPr>
              <w:pStyle w:val="EtiquetaCampo"/>
              <w:rPr>
                <w:lang w:val="es-ES_tradnl"/>
              </w:rPr>
            </w:pPr>
            <w:r>
              <w:rPr>
                <w:lang w:val="es-ES_tradnl"/>
              </w:rPr>
              <w:t>Provincia:</w:t>
            </w:r>
          </w:p>
        </w:tc>
        <w:tc>
          <w:tcPr>
            <w:tcW w:w="2534" w:type="dxa"/>
            <w:gridSpan w:val="3"/>
            <w:vAlign w:val="center"/>
          </w:tcPr>
          <w:p w:rsidR="007F16B1" w:rsidRDefault="00D121BA" w:rsidP="0088121C">
            <w:pPr>
              <w:pStyle w:val="CasillaRellenable"/>
              <w:rPr>
                <w:lang w:val="es-ES_tradnl"/>
              </w:rPr>
            </w:pPr>
            <w:r>
              <w:rPr>
                <w:lang w:val="es-ES_tradnl"/>
              </w:rPr>
              <w:fldChar w:fldCharType="begin">
                <w:ffData>
                  <w:name w:val="Texto61"/>
                  <w:enabled/>
                  <w:calcOnExit w:val="0"/>
                  <w:textInput>
                    <w:format w:val="UPPERCASE"/>
                  </w:textInput>
                </w:ffData>
              </w:fldChar>
            </w:r>
            <w:r w:rsidR="00384405">
              <w:rPr>
                <w:lang w:val="es-ES_tradnl"/>
              </w:rPr>
              <w:instrText xml:space="preserve"> FORMTEXT </w:instrText>
            </w:r>
            <w:r>
              <w:rPr>
                <w:lang w:val="es-ES_tradnl"/>
              </w:rPr>
            </w:r>
            <w:r>
              <w:rPr>
                <w:lang w:val="es-ES_tradnl"/>
              </w:rPr>
              <w:fldChar w:fldCharType="separate"/>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Pr>
                <w:lang w:val="es-ES_tradnl"/>
              </w:rPr>
              <w:fldChar w:fldCharType="end"/>
            </w:r>
          </w:p>
        </w:tc>
      </w:tr>
    </w:tbl>
    <w:p w:rsidR="007F16B1" w:rsidRDefault="007F16B1" w:rsidP="007F16B1">
      <w:pPr>
        <w:rPr>
          <w:lang w:val="es-ES_tradnl"/>
        </w:rPr>
      </w:pPr>
    </w:p>
    <w:p w:rsidR="007F16B1" w:rsidRPr="00BD306A" w:rsidRDefault="00755F06" w:rsidP="00BD306A">
      <w:pPr>
        <w:pStyle w:val="CabezaTabla"/>
      </w:pPr>
      <w:r w:rsidRPr="00BD306A">
        <w:t>CONDICIONES TÉCNICO-ECONÓMICAS</w:t>
      </w:r>
    </w:p>
    <w:p w:rsidR="007F16B1" w:rsidRDefault="007F16B1" w:rsidP="007F16B1">
      <w:pPr>
        <w:pStyle w:val="CabezaTabla"/>
        <w:spacing w:after="0" w:line="120" w:lineRule="auto"/>
        <w:rPr>
          <w:lang w:val="es-ES_tradnl"/>
        </w:rPr>
      </w:pPr>
    </w:p>
    <w:p w:rsidR="00667499" w:rsidRPr="00BD306A" w:rsidRDefault="00667499" w:rsidP="00667499">
      <w:pPr>
        <w:pStyle w:val="CabezaTabla"/>
        <w:rPr>
          <w:rStyle w:val="CabezaTablacomentario"/>
        </w:rPr>
      </w:pPr>
      <w:r w:rsidRPr="00BD306A">
        <w:t>DATOS DEL PUNTO DE SUMINISTRO</w:t>
      </w:r>
      <w:r w:rsidRPr="00755F06">
        <w:rPr>
          <w:rFonts w:ascii="CosmosBQ-Medium" w:hAnsi="CosmosBQ-Medium"/>
          <w:szCs w:val="18"/>
          <w:lang w:val="es-ES_tradnl"/>
        </w:rPr>
        <w:t xml:space="preserve"> </w:t>
      </w:r>
      <w:r w:rsidRPr="00BD306A">
        <w:rPr>
          <w:rStyle w:val="CabezaTablacomentario"/>
        </w:rPr>
        <w:t xml:space="preserve">(Rellenar sólo </w:t>
      </w:r>
      <w:r w:rsidR="00DB1F09" w:rsidRPr="00BD306A">
        <w:rPr>
          <w:rStyle w:val="CabezaTablacomentario"/>
        </w:rPr>
        <w:t>en aquellos</w:t>
      </w:r>
      <w:r w:rsidRPr="00BD306A">
        <w:rPr>
          <w:rStyle w:val="CabezaTablacomentario"/>
        </w:rPr>
        <w:t xml:space="preserve"> que sean diferentes a los Datos del Cliente)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E6E6E6"/>
        <w:tblLayout w:type="fixed"/>
        <w:tblCellMar>
          <w:left w:w="70" w:type="dxa"/>
          <w:right w:w="70" w:type="dxa"/>
        </w:tblCellMar>
        <w:tblLook w:val="0000" w:firstRow="0" w:lastRow="0" w:firstColumn="0" w:lastColumn="0" w:noHBand="0" w:noVBand="0"/>
      </w:tblPr>
      <w:tblGrid>
        <w:gridCol w:w="970"/>
        <w:gridCol w:w="234"/>
        <w:gridCol w:w="426"/>
        <w:gridCol w:w="94"/>
        <w:gridCol w:w="506"/>
        <w:gridCol w:w="108"/>
        <w:gridCol w:w="993"/>
        <w:gridCol w:w="2139"/>
        <w:gridCol w:w="540"/>
        <w:gridCol w:w="540"/>
        <w:gridCol w:w="750"/>
        <w:gridCol w:w="150"/>
        <w:gridCol w:w="540"/>
        <w:gridCol w:w="160"/>
        <w:gridCol w:w="284"/>
        <w:gridCol w:w="96"/>
        <w:gridCol w:w="540"/>
        <w:gridCol w:w="214"/>
        <w:gridCol w:w="506"/>
        <w:gridCol w:w="554"/>
      </w:tblGrid>
      <w:tr w:rsidR="00667499" w:rsidTr="00CA32AC">
        <w:trPr>
          <w:cantSplit/>
          <w:trHeight w:hRule="exact" w:val="284"/>
        </w:trPr>
        <w:tc>
          <w:tcPr>
            <w:tcW w:w="970" w:type="dxa"/>
            <w:vAlign w:val="center"/>
          </w:tcPr>
          <w:p w:rsidR="00667499" w:rsidRDefault="00667499" w:rsidP="00BD306A">
            <w:pPr>
              <w:pStyle w:val="EtiquetaCampo"/>
              <w:rPr>
                <w:lang w:val="es-ES_tradnl"/>
              </w:rPr>
            </w:pPr>
            <w:r>
              <w:rPr>
                <w:lang w:val="es-ES_tradnl"/>
              </w:rPr>
              <w:t>Tipo vía:</w:t>
            </w:r>
          </w:p>
        </w:tc>
        <w:tc>
          <w:tcPr>
            <w:tcW w:w="754" w:type="dxa"/>
            <w:gridSpan w:val="3"/>
            <w:vAlign w:val="center"/>
          </w:tcPr>
          <w:p w:rsidR="00667499" w:rsidRDefault="00D121BA" w:rsidP="00CA32AC">
            <w:pPr>
              <w:pStyle w:val="CasillaRellenable"/>
              <w:rPr>
                <w:lang w:val="es-ES_tradnl"/>
              </w:rPr>
            </w:pPr>
            <w:r>
              <w:rPr>
                <w:lang w:val="es-ES_tradnl"/>
              </w:rPr>
              <w:fldChar w:fldCharType="begin">
                <w:ffData>
                  <w:name w:val="TipoVia"/>
                  <w:enabled/>
                  <w:calcOnExit w:val="0"/>
                  <w:textInput>
                    <w:format w:val="UPPERCASE"/>
                  </w:textInput>
                </w:ffData>
              </w:fldChar>
            </w:r>
            <w:bookmarkStart w:id="17" w:name="TipoVia"/>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17"/>
          </w:p>
        </w:tc>
        <w:tc>
          <w:tcPr>
            <w:tcW w:w="506" w:type="dxa"/>
            <w:vAlign w:val="center"/>
          </w:tcPr>
          <w:p w:rsidR="00667499" w:rsidRDefault="00667499" w:rsidP="00CA32AC">
            <w:pPr>
              <w:pStyle w:val="EtiquetaCampo"/>
              <w:rPr>
                <w:lang w:val="es-ES_tradnl"/>
              </w:rPr>
            </w:pPr>
            <w:r>
              <w:rPr>
                <w:lang w:val="es-ES_tradnl"/>
              </w:rPr>
              <w:t>Vía:</w:t>
            </w:r>
          </w:p>
        </w:tc>
        <w:tc>
          <w:tcPr>
            <w:tcW w:w="3240" w:type="dxa"/>
            <w:gridSpan w:val="3"/>
            <w:shd w:val="clear" w:color="auto" w:fill="auto"/>
            <w:vAlign w:val="center"/>
          </w:tcPr>
          <w:p w:rsidR="00667499" w:rsidRDefault="00D121BA" w:rsidP="00CA32AC">
            <w:pPr>
              <w:pStyle w:val="CasillaRellenable"/>
              <w:rPr>
                <w:lang w:val="es-ES_tradnl"/>
              </w:rPr>
            </w:pPr>
            <w:r>
              <w:rPr>
                <w:lang w:val="es-ES_tradnl"/>
              </w:rPr>
              <w:fldChar w:fldCharType="begin">
                <w:ffData>
                  <w:name w:val="Via"/>
                  <w:enabled/>
                  <w:calcOnExit w:val="0"/>
                  <w:textInput>
                    <w:format w:val="UPPERCASE"/>
                  </w:textInput>
                </w:ffData>
              </w:fldChar>
            </w:r>
            <w:bookmarkStart w:id="18" w:name="Via"/>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18"/>
          </w:p>
        </w:tc>
        <w:tc>
          <w:tcPr>
            <w:tcW w:w="540" w:type="dxa"/>
            <w:vAlign w:val="center"/>
          </w:tcPr>
          <w:p w:rsidR="00667499" w:rsidRDefault="00667499" w:rsidP="00CA32AC">
            <w:pPr>
              <w:pStyle w:val="EtiquetaCampo"/>
              <w:rPr>
                <w:lang w:val="es-ES_tradnl"/>
              </w:rPr>
            </w:pPr>
            <w:r>
              <w:rPr>
                <w:lang w:val="es-ES_tradnl"/>
              </w:rPr>
              <w:t>Nº:</w:t>
            </w:r>
          </w:p>
        </w:tc>
        <w:tc>
          <w:tcPr>
            <w:tcW w:w="540" w:type="dxa"/>
            <w:shd w:val="clear" w:color="auto" w:fill="auto"/>
            <w:vAlign w:val="center"/>
          </w:tcPr>
          <w:p w:rsidR="00667499" w:rsidRDefault="00D121BA" w:rsidP="00CA32AC">
            <w:pPr>
              <w:pStyle w:val="CasillaRellenable"/>
              <w:rPr>
                <w:lang w:val="es-ES_tradnl"/>
              </w:rPr>
            </w:pPr>
            <w:r>
              <w:rPr>
                <w:lang w:val="es-ES_tradnl"/>
              </w:rPr>
              <w:fldChar w:fldCharType="begin">
                <w:ffData>
                  <w:name w:val="Num"/>
                  <w:enabled/>
                  <w:calcOnExit w:val="0"/>
                  <w:textInput>
                    <w:format w:val="UPPERCASE"/>
                  </w:textInput>
                </w:ffData>
              </w:fldChar>
            </w:r>
            <w:bookmarkStart w:id="19" w:name="Num"/>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19"/>
          </w:p>
        </w:tc>
        <w:tc>
          <w:tcPr>
            <w:tcW w:w="900" w:type="dxa"/>
            <w:gridSpan w:val="2"/>
            <w:vAlign w:val="center"/>
          </w:tcPr>
          <w:p w:rsidR="00667499" w:rsidRDefault="00667499" w:rsidP="00CA32AC">
            <w:pPr>
              <w:pStyle w:val="EtiquetaCampo"/>
              <w:rPr>
                <w:lang w:val="es-ES_tradnl"/>
              </w:rPr>
            </w:pPr>
            <w:r>
              <w:rPr>
                <w:lang w:val="es-ES_tradnl"/>
              </w:rPr>
              <w:t>Escalera:</w:t>
            </w:r>
          </w:p>
        </w:tc>
        <w:tc>
          <w:tcPr>
            <w:tcW w:w="540" w:type="dxa"/>
            <w:shd w:val="clear" w:color="auto" w:fill="auto"/>
            <w:vAlign w:val="center"/>
          </w:tcPr>
          <w:p w:rsidR="00667499" w:rsidRDefault="00D121BA" w:rsidP="00CA32AC">
            <w:pPr>
              <w:pStyle w:val="CasillaRellenable"/>
              <w:rPr>
                <w:lang w:val="es-ES_tradnl"/>
              </w:rPr>
            </w:pPr>
            <w:r>
              <w:rPr>
                <w:lang w:val="es-ES_tradnl"/>
              </w:rPr>
              <w:fldChar w:fldCharType="begin">
                <w:ffData>
                  <w:name w:val="Esc"/>
                  <w:enabled/>
                  <w:calcOnExit w:val="0"/>
                  <w:textInput>
                    <w:format w:val="UPPERCASE"/>
                  </w:textInput>
                </w:ffData>
              </w:fldChar>
            </w:r>
            <w:bookmarkStart w:id="20" w:name="Esc"/>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20"/>
          </w:p>
        </w:tc>
        <w:tc>
          <w:tcPr>
            <w:tcW w:w="540" w:type="dxa"/>
            <w:gridSpan w:val="3"/>
            <w:vAlign w:val="center"/>
          </w:tcPr>
          <w:p w:rsidR="00667499" w:rsidRDefault="00667499" w:rsidP="00CA32AC">
            <w:pPr>
              <w:pStyle w:val="EtiquetaCampo"/>
              <w:rPr>
                <w:lang w:val="es-ES_tradnl"/>
              </w:rPr>
            </w:pPr>
            <w:r>
              <w:rPr>
                <w:lang w:val="es-ES_tradnl"/>
              </w:rPr>
              <w:t>Piso:</w:t>
            </w:r>
          </w:p>
        </w:tc>
        <w:tc>
          <w:tcPr>
            <w:tcW w:w="540" w:type="dxa"/>
            <w:shd w:val="clear" w:color="auto" w:fill="auto"/>
            <w:vAlign w:val="center"/>
          </w:tcPr>
          <w:p w:rsidR="00667499" w:rsidRDefault="00D121BA" w:rsidP="00CA32AC">
            <w:pPr>
              <w:pStyle w:val="CasillaRellenable"/>
              <w:rPr>
                <w:lang w:val="es-ES_tradnl"/>
              </w:rPr>
            </w:pPr>
            <w:r>
              <w:rPr>
                <w:lang w:val="es-ES_tradnl"/>
              </w:rPr>
              <w:fldChar w:fldCharType="begin">
                <w:ffData>
                  <w:name w:val="Piso"/>
                  <w:enabled/>
                  <w:calcOnExit w:val="0"/>
                  <w:textInput>
                    <w:format w:val="UPPERCASE"/>
                  </w:textInput>
                </w:ffData>
              </w:fldChar>
            </w:r>
            <w:bookmarkStart w:id="21" w:name="Piso"/>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21"/>
          </w:p>
        </w:tc>
        <w:tc>
          <w:tcPr>
            <w:tcW w:w="720" w:type="dxa"/>
            <w:gridSpan w:val="2"/>
            <w:vAlign w:val="center"/>
          </w:tcPr>
          <w:p w:rsidR="00667499" w:rsidRDefault="00667499" w:rsidP="00CA32AC">
            <w:pPr>
              <w:pStyle w:val="EtiquetaCampo"/>
              <w:rPr>
                <w:lang w:val="es-ES_tradnl"/>
              </w:rPr>
            </w:pPr>
            <w:r>
              <w:rPr>
                <w:lang w:val="es-ES_tradnl"/>
              </w:rPr>
              <w:t>Letra:</w:t>
            </w:r>
          </w:p>
        </w:tc>
        <w:tc>
          <w:tcPr>
            <w:tcW w:w="554" w:type="dxa"/>
            <w:shd w:val="clear" w:color="auto" w:fill="auto"/>
            <w:vAlign w:val="center"/>
          </w:tcPr>
          <w:p w:rsidR="00667499" w:rsidRDefault="00D121BA" w:rsidP="00CA32AC">
            <w:pPr>
              <w:pStyle w:val="CasillaRellenable"/>
              <w:rPr>
                <w:lang w:val="es-ES_tradnl"/>
              </w:rPr>
            </w:pPr>
            <w:r>
              <w:rPr>
                <w:lang w:val="es-ES_tradnl"/>
              </w:rPr>
              <w:fldChar w:fldCharType="begin">
                <w:ffData>
                  <w:name w:val="Letra"/>
                  <w:enabled/>
                  <w:calcOnExit w:val="0"/>
                  <w:textInput>
                    <w:format w:val="UPPERCASE"/>
                  </w:textInput>
                </w:ffData>
              </w:fldChar>
            </w:r>
            <w:bookmarkStart w:id="22" w:name="Letra"/>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22"/>
          </w:p>
        </w:tc>
      </w:tr>
      <w:tr w:rsidR="00667499" w:rsidTr="00CA32AC">
        <w:trPr>
          <w:cantSplit/>
          <w:trHeight w:hRule="exact" w:val="284"/>
        </w:trPr>
        <w:tc>
          <w:tcPr>
            <w:tcW w:w="1630" w:type="dxa"/>
            <w:gridSpan w:val="3"/>
            <w:vAlign w:val="center"/>
          </w:tcPr>
          <w:p w:rsidR="00667499" w:rsidRDefault="00667499" w:rsidP="00CA32AC">
            <w:pPr>
              <w:pStyle w:val="EtiquetaCampo"/>
              <w:rPr>
                <w:lang w:val="es-ES_tradnl"/>
              </w:rPr>
            </w:pPr>
            <w:r>
              <w:rPr>
                <w:lang w:val="es-ES_tradnl"/>
              </w:rPr>
              <w:t>Aclarador dirección:</w:t>
            </w:r>
          </w:p>
        </w:tc>
        <w:tc>
          <w:tcPr>
            <w:tcW w:w="6804" w:type="dxa"/>
            <w:gridSpan w:val="12"/>
            <w:vAlign w:val="center"/>
          </w:tcPr>
          <w:p w:rsidR="00667499" w:rsidRDefault="00D121BA" w:rsidP="00CA32AC">
            <w:pPr>
              <w:pStyle w:val="CasillaRellenable"/>
              <w:rPr>
                <w:lang w:val="es-ES_tradnl"/>
              </w:rPr>
            </w:pPr>
            <w:r>
              <w:rPr>
                <w:lang w:val="es-ES_tradnl"/>
              </w:rPr>
              <w:fldChar w:fldCharType="begin">
                <w:ffData>
                  <w:name w:val="AclaradorDir"/>
                  <w:enabled/>
                  <w:calcOnExit w:val="0"/>
                  <w:textInput>
                    <w:format w:val="UPPERCASE"/>
                  </w:textInput>
                </w:ffData>
              </w:fldChar>
            </w:r>
            <w:bookmarkStart w:id="23" w:name="AclaradorDir"/>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23"/>
          </w:p>
        </w:tc>
        <w:tc>
          <w:tcPr>
            <w:tcW w:w="850" w:type="dxa"/>
            <w:gridSpan w:val="3"/>
            <w:vAlign w:val="center"/>
          </w:tcPr>
          <w:p w:rsidR="00667499" w:rsidRDefault="00667499" w:rsidP="00CA32AC">
            <w:pPr>
              <w:pStyle w:val="EtiquetaCampo"/>
              <w:rPr>
                <w:lang w:val="es-ES_tradnl"/>
              </w:rPr>
            </w:pPr>
            <w:r>
              <w:rPr>
                <w:lang w:val="es-ES_tradnl"/>
              </w:rPr>
              <w:t>CNAE:</w:t>
            </w:r>
          </w:p>
        </w:tc>
        <w:tc>
          <w:tcPr>
            <w:tcW w:w="1060" w:type="dxa"/>
            <w:gridSpan w:val="2"/>
            <w:shd w:val="clear" w:color="auto" w:fill="auto"/>
            <w:vAlign w:val="center"/>
          </w:tcPr>
          <w:p w:rsidR="00667499" w:rsidRDefault="00D121BA" w:rsidP="00CA32AC">
            <w:pPr>
              <w:pStyle w:val="CasillaRellenable"/>
              <w:rPr>
                <w:lang w:val="es-ES_tradnl"/>
              </w:rPr>
            </w:pPr>
            <w:r>
              <w:rPr>
                <w:lang w:val="es-ES_tradnl"/>
              </w:rPr>
              <w:fldChar w:fldCharType="begin">
                <w:ffData>
                  <w:name w:val="Texto61"/>
                  <w:enabled/>
                  <w:calcOnExit w:val="0"/>
                  <w:textInput>
                    <w:format w:val="UPPERCASE"/>
                  </w:textInput>
                </w:ffData>
              </w:fldChar>
            </w:r>
            <w:r w:rsidR="00667499">
              <w:rPr>
                <w:lang w:val="es-ES_tradnl"/>
              </w:rPr>
              <w:instrText xml:space="preserve"> FORMTEXT </w:instrText>
            </w:r>
            <w:r>
              <w:rPr>
                <w:lang w:val="es-ES_tradnl"/>
              </w:rPr>
            </w:r>
            <w:r>
              <w:rPr>
                <w:lang w:val="es-ES_tradnl"/>
              </w:rPr>
              <w:fldChar w:fldCharType="separate"/>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Pr>
                <w:lang w:val="es-ES_tradnl"/>
              </w:rPr>
              <w:fldChar w:fldCharType="end"/>
            </w:r>
          </w:p>
        </w:tc>
      </w:tr>
      <w:tr w:rsidR="00667499" w:rsidTr="00667499">
        <w:trPr>
          <w:cantSplit/>
          <w:trHeight w:hRule="exact" w:val="284"/>
        </w:trPr>
        <w:tc>
          <w:tcPr>
            <w:tcW w:w="1204" w:type="dxa"/>
            <w:gridSpan w:val="2"/>
            <w:vAlign w:val="center"/>
          </w:tcPr>
          <w:p w:rsidR="00667499" w:rsidRDefault="00667499" w:rsidP="00CA32AC">
            <w:pPr>
              <w:pStyle w:val="EtiquetaCampo"/>
              <w:rPr>
                <w:lang w:val="es-ES_tradnl"/>
              </w:rPr>
            </w:pPr>
            <w:r>
              <w:rPr>
                <w:lang w:val="es-ES_tradnl"/>
              </w:rPr>
              <w:t>Código Postal:</w:t>
            </w:r>
          </w:p>
        </w:tc>
        <w:tc>
          <w:tcPr>
            <w:tcW w:w="1134" w:type="dxa"/>
            <w:gridSpan w:val="4"/>
            <w:shd w:val="clear" w:color="auto" w:fill="auto"/>
            <w:vAlign w:val="center"/>
          </w:tcPr>
          <w:p w:rsidR="00667499" w:rsidRDefault="00D121BA" w:rsidP="00CA32AC">
            <w:pPr>
              <w:pStyle w:val="CasillaRellenable"/>
              <w:rPr>
                <w:lang w:val="es-ES_tradnl"/>
              </w:rPr>
            </w:pPr>
            <w:r>
              <w:rPr>
                <w:lang w:val="es-ES_tradnl"/>
              </w:rPr>
              <w:fldChar w:fldCharType="begin">
                <w:ffData>
                  <w:name w:val="CP"/>
                  <w:enabled/>
                  <w:calcOnExit w:val="0"/>
                  <w:textInput>
                    <w:format w:val="UPPERCASE"/>
                  </w:textInput>
                </w:ffData>
              </w:fldChar>
            </w:r>
            <w:bookmarkStart w:id="24" w:name="CP"/>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24"/>
          </w:p>
        </w:tc>
        <w:tc>
          <w:tcPr>
            <w:tcW w:w="993" w:type="dxa"/>
            <w:vAlign w:val="center"/>
          </w:tcPr>
          <w:p w:rsidR="00667499" w:rsidRDefault="00667499" w:rsidP="00CA32AC">
            <w:pPr>
              <w:pStyle w:val="EtiquetaCampo"/>
              <w:rPr>
                <w:lang w:val="es-ES_tradnl"/>
              </w:rPr>
            </w:pPr>
            <w:r>
              <w:rPr>
                <w:lang w:val="es-ES_tradnl"/>
              </w:rPr>
              <w:t>Localidad:</w:t>
            </w:r>
          </w:p>
        </w:tc>
        <w:tc>
          <w:tcPr>
            <w:tcW w:w="3969" w:type="dxa"/>
            <w:gridSpan w:val="4"/>
            <w:shd w:val="clear" w:color="auto" w:fill="auto"/>
            <w:vAlign w:val="center"/>
          </w:tcPr>
          <w:p w:rsidR="00667499" w:rsidRDefault="00D121BA" w:rsidP="00CA32AC">
            <w:pPr>
              <w:pStyle w:val="CasillaRellenable"/>
              <w:rPr>
                <w:lang w:val="es-ES_tradnl"/>
              </w:rPr>
            </w:pPr>
            <w:r>
              <w:rPr>
                <w:lang w:val="es-ES_tradnl"/>
              </w:rPr>
              <w:fldChar w:fldCharType="begin">
                <w:ffData>
                  <w:name w:val="Localidad"/>
                  <w:enabled/>
                  <w:calcOnExit w:val="0"/>
                  <w:textInput>
                    <w:format w:val="UPPERCASE"/>
                  </w:textInput>
                </w:ffData>
              </w:fldChar>
            </w:r>
            <w:bookmarkStart w:id="25" w:name="Localidad"/>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25"/>
          </w:p>
        </w:tc>
        <w:tc>
          <w:tcPr>
            <w:tcW w:w="850" w:type="dxa"/>
            <w:gridSpan w:val="3"/>
            <w:vAlign w:val="center"/>
          </w:tcPr>
          <w:p w:rsidR="00667499" w:rsidRDefault="00667499" w:rsidP="00CA32AC">
            <w:pPr>
              <w:pStyle w:val="EtiquetaCampo"/>
              <w:rPr>
                <w:lang w:val="es-ES_tradnl"/>
              </w:rPr>
            </w:pPr>
            <w:r>
              <w:rPr>
                <w:lang w:val="es-ES_tradnl"/>
              </w:rPr>
              <w:t>Provincia:</w:t>
            </w:r>
          </w:p>
        </w:tc>
        <w:tc>
          <w:tcPr>
            <w:tcW w:w="2194" w:type="dxa"/>
            <w:gridSpan w:val="6"/>
            <w:shd w:val="clear" w:color="auto" w:fill="auto"/>
            <w:vAlign w:val="center"/>
          </w:tcPr>
          <w:p w:rsidR="00667499" w:rsidRDefault="00D121BA" w:rsidP="00CA32AC">
            <w:pPr>
              <w:pStyle w:val="CasillaRellenable"/>
              <w:rPr>
                <w:lang w:val="es-ES_tradnl"/>
              </w:rPr>
            </w:pPr>
            <w:r>
              <w:rPr>
                <w:lang w:val="es-ES_tradnl"/>
              </w:rPr>
              <w:fldChar w:fldCharType="begin">
                <w:ffData>
                  <w:name w:val="Provincia"/>
                  <w:enabled/>
                  <w:calcOnExit w:val="0"/>
                  <w:textInput>
                    <w:format w:val="UPPERCASE"/>
                  </w:textInput>
                </w:ffData>
              </w:fldChar>
            </w:r>
            <w:bookmarkStart w:id="26" w:name="Provincia"/>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26"/>
          </w:p>
        </w:tc>
      </w:tr>
    </w:tbl>
    <w:p w:rsidR="00667499" w:rsidRDefault="00667499" w:rsidP="00667499">
      <w:pPr>
        <w:pStyle w:val="CabezaTabla"/>
        <w:spacing w:after="0" w:line="120" w:lineRule="auto"/>
        <w:rPr>
          <w:lang w:val="es-ES_tradnl"/>
        </w:rPr>
      </w:pPr>
    </w:p>
    <w:tbl>
      <w:tblPr>
        <w:tblW w:w="1034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E6E6E6"/>
        <w:tblLayout w:type="fixed"/>
        <w:tblCellMar>
          <w:left w:w="70" w:type="dxa"/>
          <w:right w:w="70" w:type="dxa"/>
        </w:tblCellMar>
        <w:tblLook w:val="0000" w:firstRow="0" w:lastRow="0" w:firstColumn="0" w:lastColumn="0" w:noHBand="0" w:noVBand="0"/>
      </w:tblPr>
      <w:tblGrid>
        <w:gridCol w:w="3756"/>
        <w:gridCol w:w="3827"/>
        <w:gridCol w:w="2761"/>
      </w:tblGrid>
      <w:tr w:rsidR="00667499" w:rsidTr="00CA32AC">
        <w:trPr>
          <w:cantSplit/>
          <w:trHeight w:hRule="exact" w:val="227"/>
        </w:trPr>
        <w:tc>
          <w:tcPr>
            <w:tcW w:w="3756" w:type="dxa"/>
            <w:tcBorders>
              <w:bottom w:val="single" w:sz="4" w:space="0" w:color="auto"/>
            </w:tcBorders>
            <w:vAlign w:val="center"/>
          </w:tcPr>
          <w:p w:rsidR="00667499" w:rsidRDefault="00667499" w:rsidP="00CA32AC">
            <w:pPr>
              <w:pStyle w:val="EtiquetaCampo"/>
              <w:jc w:val="center"/>
              <w:rPr>
                <w:lang w:val="es-ES_tradnl"/>
              </w:rPr>
            </w:pPr>
            <w:r>
              <w:rPr>
                <w:lang w:val="es-ES_tradnl"/>
              </w:rPr>
              <w:t>Código Universal de Punto de Suministro (CUPS):</w:t>
            </w:r>
          </w:p>
        </w:tc>
        <w:tc>
          <w:tcPr>
            <w:tcW w:w="3827" w:type="dxa"/>
            <w:tcBorders>
              <w:bottom w:val="single" w:sz="4" w:space="0" w:color="auto"/>
            </w:tcBorders>
            <w:vAlign w:val="center"/>
          </w:tcPr>
          <w:p w:rsidR="00667499" w:rsidRDefault="00667499" w:rsidP="00CA32AC">
            <w:pPr>
              <w:pStyle w:val="EtiquetaCampo"/>
              <w:jc w:val="center"/>
              <w:rPr>
                <w:lang w:val="es-ES_tradnl"/>
              </w:rPr>
            </w:pPr>
            <w:r>
              <w:rPr>
                <w:lang w:val="es-ES_tradnl"/>
              </w:rPr>
              <w:t>Referencia Catastral:</w:t>
            </w:r>
          </w:p>
        </w:tc>
        <w:tc>
          <w:tcPr>
            <w:tcW w:w="2761" w:type="dxa"/>
            <w:tcBorders>
              <w:bottom w:val="single" w:sz="4" w:space="0" w:color="auto"/>
            </w:tcBorders>
            <w:vAlign w:val="center"/>
          </w:tcPr>
          <w:p w:rsidR="00667499" w:rsidRDefault="00667499" w:rsidP="00CA32AC">
            <w:pPr>
              <w:pStyle w:val="EtiquetaCampo"/>
              <w:jc w:val="center"/>
              <w:rPr>
                <w:lang w:val="es-ES_tradnl"/>
              </w:rPr>
            </w:pPr>
            <w:r>
              <w:rPr>
                <w:lang w:val="es-ES_tradnl"/>
              </w:rPr>
              <w:t>Empresa Distribuidora:</w:t>
            </w:r>
          </w:p>
        </w:tc>
      </w:tr>
      <w:tr w:rsidR="00667499" w:rsidTr="00CA32AC">
        <w:trPr>
          <w:cantSplit/>
          <w:trHeight w:hRule="exact" w:val="284"/>
        </w:trPr>
        <w:tc>
          <w:tcPr>
            <w:tcW w:w="3756" w:type="dxa"/>
            <w:shd w:val="clear" w:color="auto" w:fill="E6E6E6"/>
            <w:vAlign w:val="center"/>
          </w:tcPr>
          <w:p w:rsidR="00667499" w:rsidRDefault="00D121BA" w:rsidP="00CA32AC">
            <w:pPr>
              <w:pStyle w:val="CasillaRellenable"/>
              <w:jc w:val="center"/>
              <w:rPr>
                <w:lang w:val="es-ES_tradnl"/>
              </w:rPr>
            </w:pPr>
            <w:r>
              <w:rPr>
                <w:lang w:val="es-ES_tradnl"/>
              </w:rPr>
              <w:fldChar w:fldCharType="begin">
                <w:ffData>
                  <w:name w:val="CUPS_LARGO"/>
                  <w:enabled/>
                  <w:calcOnExit w:val="0"/>
                  <w:textInput>
                    <w:format w:val="UPPERCASE"/>
                  </w:textInput>
                </w:ffData>
              </w:fldChar>
            </w:r>
            <w:bookmarkStart w:id="27" w:name="CUPS_LARGO"/>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27"/>
          </w:p>
        </w:tc>
        <w:bookmarkStart w:id="28" w:name="RefCat"/>
        <w:tc>
          <w:tcPr>
            <w:tcW w:w="3827" w:type="dxa"/>
            <w:shd w:val="clear" w:color="auto" w:fill="E6E6E6"/>
            <w:vAlign w:val="center"/>
          </w:tcPr>
          <w:p w:rsidR="00667499" w:rsidRDefault="00D121BA" w:rsidP="00CA32AC">
            <w:pPr>
              <w:pStyle w:val="CasillaRellenable"/>
              <w:jc w:val="center"/>
              <w:rPr>
                <w:lang w:val="es-ES_tradnl"/>
              </w:rPr>
            </w:pPr>
            <w:r>
              <w:rPr>
                <w:lang w:val="es-ES_tradnl"/>
              </w:rPr>
              <w:fldChar w:fldCharType="begin">
                <w:ffData>
                  <w:name w:val="RefCat"/>
                  <w:enabled/>
                  <w:calcOnExit w:val="0"/>
                  <w:textInput>
                    <w:format w:val="UPPERCASE"/>
                  </w:textInput>
                </w:ffData>
              </w:fldChar>
            </w:r>
            <w:r w:rsidR="00667499">
              <w:rPr>
                <w:lang w:val="es-ES_tradnl"/>
              </w:rPr>
              <w:instrText xml:space="preserve"> FORMTEXT </w:instrText>
            </w:r>
            <w:r>
              <w:rPr>
                <w:lang w:val="es-ES_tradnl"/>
              </w:rPr>
            </w:r>
            <w:r>
              <w:rPr>
                <w:lang w:val="es-ES_tradnl"/>
              </w:rPr>
              <w:fldChar w:fldCharType="separate"/>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Pr>
                <w:lang w:val="es-ES_tradnl"/>
              </w:rPr>
              <w:fldChar w:fldCharType="end"/>
            </w:r>
            <w:bookmarkEnd w:id="28"/>
          </w:p>
        </w:tc>
        <w:tc>
          <w:tcPr>
            <w:tcW w:w="2761" w:type="dxa"/>
            <w:shd w:val="clear" w:color="auto" w:fill="E6E6E6"/>
            <w:vAlign w:val="center"/>
          </w:tcPr>
          <w:p w:rsidR="00667499" w:rsidRPr="006C0918" w:rsidRDefault="00D121BA" w:rsidP="00CA32AC">
            <w:pPr>
              <w:pStyle w:val="CasillaRellenable"/>
              <w:jc w:val="center"/>
              <w:rPr>
                <w:lang w:val="es-ES_tradnl"/>
              </w:rPr>
            </w:pPr>
            <w:r>
              <w:rPr>
                <w:lang w:val="es-ES_tradnl"/>
              </w:rPr>
              <w:fldChar w:fldCharType="begin">
                <w:ffData>
                  <w:name w:val="Distribuidora"/>
                  <w:enabled/>
                  <w:calcOnExit w:val="0"/>
                  <w:textInput>
                    <w:format w:val="UPPERCASE"/>
                  </w:textInput>
                </w:ffData>
              </w:fldChar>
            </w:r>
            <w:bookmarkStart w:id="29" w:name="Distribuidora"/>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29"/>
          </w:p>
        </w:tc>
      </w:tr>
    </w:tbl>
    <w:p w:rsidR="007F16B1" w:rsidRDefault="007F16B1" w:rsidP="007F16B1">
      <w:pPr>
        <w:pStyle w:val="CasillaRellenable"/>
        <w:rPr>
          <w:rFonts w:ascii="Cosmos" w:hAnsi="Cosmos" w:cs="Times New Roman"/>
          <w:lang w:val="es-ES_tradnl"/>
        </w:rPr>
      </w:pPr>
    </w:p>
    <w:p w:rsidR="00667499" w:rsidRDefault="00667499" w:rsidP="00BD306A">
      <w:pPr>
        <w:pStyle w:val="CabezaTabla"/>
      </w:pPr>
      <w:r w:rsidRPr="00BD306A">
        <w:t>TARIFA DE ACCESO</w:t>
      </w:r>
    </w:p>
    <w:tbl>
      <w:tblPr>
        <w:tblW w:w="1037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E6E6E6"/>
        <w:tblLayout w:type="fixed"/>
        <w:tblCellMar>
          <w:left w:w="70" w:type="dxa"/>
          <w:right w:w="70" w:type="dxa"/>
        </w:tblCellMar>
        <w:tblLook w:val="0000" w:firstRow="0" w:lastRow="0" w:firstColumn="0" w:lastColumn="0" w:noHBand="0" w:noVBand="0"/>
      </w:tblPr>
      <w:tblGrid>
        <w:gridCol w:w="1020"/>
        <w:gridCol w:w="1413"/>
        <w:gridCol w:w="1134"/>
        <w:gridCol w:w="1134"/>
        <w:gridCol w:w="1134"/>
        <w:gridCol w:w="1134"/>
        <w:gridCol w:w="1134"/>
        <w:gridCol w:w="1134"/>
        <w:gridCol w:w="1134"/>
      </w:tblGrid>
      <w:tr w:rsidR="00113716" w:rsidTr="001C65D1">
        <w:trPr>
          <w:cantSplit/>
          <w:trHeight w:hRule="exact" w:val="227"/>
        </w:trPr>
        <w:tc>
          <w:tcPr>
            <w:tcW w:w="1020" w:type="dxa"/>
            <w:tcBorders>
              <w:top w:val="single" w:sz="4" w:space="0" w:color="auto"/>
              <w:left w:val="single" w:sz="4" w:space="0" w:color="auto"/>
              <w:bottom w:val="dotted" w:sz="4" w:space="0" w:color="auto"/>
              <w:right w:val="single" w:sz="4" w:space="0" w:color="auto"/>
            </w:tcBorders>
            <w:vAlign w:val="center"/>
          </w:tcPr>
          <w:p w:rsidR="00113716" w:rsidRDefault="00113716" w:rsidP="001C65D1">
            <w:pPr>
              <w:pStyle w:val="EtiquetaCampo"/>
              <w:jc w:val="center"/>
              <w:rPr>
                <w:lang w:val="es-ES_tradnl"/>
              </w:rPr>
            </w:pPr>
            <w:r>
              <w:rPr>
                <w:lang w:val="es-ES_tradnl"/>
              </w:rPr>
              <w:t>Tarifa:</w:t>
            </w:r>
          </w:p>
        </w:tc>
        <w:tc>
          <w:tcPr>
            <w:tcW w:w="1413" w:type="dxa"/>
            <w:vMerge w:val="restart"/>
            <w:tcBorders>
              <w:top w:val="single" w:sz="4" w:space="0" w:color="auto"/>
              <w:left w:val="nil"/>
              <w:right w:val="dotted" w:sz="4" w:space="0" w:color="auto"/>
            </w:tcBorders>
            <w:vAlign w:val="center"/>
          </w:tcPr>
          <w:p w:rsidR="00113716" w:rsidRDefault="00113716" w:rsidP="001C65D1">
            <w:pPr>
              <w:pStyle w:val="EtiquetaCampo"/>
              <w:rPr>
                <w:lang w:val="es-ES_tradnl"/>
              </w:rPr>
            </w:pPr>
            <w:r>
              <w:rPr>
                <w:lang w:val="es-ES_tradnl"/>
              </w:rPr>
              <w:t xml:space="preserve">Potencia </w:t>
            </w:r>
          </w:p>
          <w:p w:rsidR="00113716" w:rsidRDefault="00113716" w:rsidP="001C65D1">
            <w:pPr>
              <w:pStyle w:val="EtiquetaCampo"/>
              <w:rPr>
                <w:lang w:val="es-ES_tradnl"/>
              </w:rPr>
            </w:pPr>
            <w:r>
              <w:rPr>
                <w:lang w:val="es-ES_tradnl"/>
              </w:rPr>
              <w:t>contratada [kW]:</w:t>
            </w:r>
          </w:p>
        </w:tc>
        <w:tc>
          <w:tcPr>
            <w:tcW w:w="1134" w:type="dxa"/>
            <w:tcBorders>
              <w:left w:val="dotted" w:sz="4" w:space="0" w:color="auto"/>
              <w:bottom w:val="dotted" w:sz="4" w:space="0" w:color="auto"/>
              <w:right w:val="dotted" w:sz="4" w:space="0" w:color="auto"/>
            </w:tcBorders>
            <w:vAlign w:val="center"/>
          </w:tcPr>
          <w:p w:rsidR="00113716" w:rsidRPr="00EC4F4F" w:rsidRDefault="00113716" w:rsidP="001C65D1">
            <w:pPr>
              <w:pStyle w:val="EtiquetaCampo"/>
              <w:jc w:val="center"/>
              <w:rPr>
                <w:lang w:val="es-ES_tradnl"/>
              </w:rPr>
            </w:pPr>
            <w:r w:rsidRPr="00EC4F4F">
              <w:rPr>
                <w:lang w:val="es-ES_tradnl"/>
              </w:rPr>
              <w:t>P1:</w:t>
            </w:r>
          </w:p>
        </w:tc>
        <w:tc>
          <w:tcPr>
            <w:tcW w:w="1134" w:type="dxa"/>
            <w:tcBorders>
              <w:left w:val="dotted" w:sz="4" w:space="0" w:color="auto"/>
              <w:bottom w:val="dotted" w:sz="4" w:space="0" w:color="auto"/>
              <w:right w:val="dotted" w:sz="4" w:space="0" w:color="auto"/>
            </w:tcBorders>
            <w:shd w:val="clear" w:color="auto" w:fill="FFFFFF" w:themeFill="background1"/>
            <w:vAlign w:val="center"/>
          </w:tcPr>
          <w:p w:rsidR="00113716" w:rsidRPr="00EC4F4F" w:rsidRDefault="00113716" w:rsidP="001C65D1">
            <w:pPr>
              <w:pStyle w:val="EtiquetaCampo"/>
              <w:jc w:val="center"/>
              <w:rPr>
                <w:lang w:val="es-ES_tradnl"/>
              </w:rPr>
            </w:pPr>
            <w:r w:rsidRPr="00EC4F4F">
              <w:rPr>
                <w:lang w:val="es-ES_tradnl"/>
              </w:rPr>
              <w:t>P2</w:t>
            </w:r>
            <w:r w:rsidRPr="00AE0781">
              <w:rPr>
                <w:vertAlign w:val="superscript"/>
                <w:lang w:val="es-ES_tradnl"/>
              </w:rPr>
              <w:t>(1)</w:t>
            </w:r>
            <w:r>
              <w:rPr>
                <w:lang w:val="es-ES_tradnl"/>
              </w:rPr>
              <w:t>:</w:t>
            </w:r>
          </w:p>
        </w:tc>
        <w:tc>
          <w:tcPr>
            <w:tcW w:w="1134" w:type="dxa"/>
            <w:tcBorders>
              <w:left w:val="dotted" w:sz="4" w:space="0" w:color="auto"/>
              <w:bottom w:val="dotted" w:sz="4" w:space="0" w:color="auto"/>
              <w:right w:val="dotted" w:sz="4" w:space="0" w:color="auto"/>
            </w:tcBorders>
            <w:shd w:val="clear" w:color="auto" w:fill="FFFFFF" w:themeFill="background1"/>
            <w:vAlign w:val="center"/>
          </w:tcPr>
          <w:p w:rsidR="00113716" w:rsidRPr="00EC4F4F" w:rsidRDefault="00113716" w:rsidP="001C65D1">
            <w:pPr>
              <w:pStyle w:val="EtiquetaCampo"/>
              <w:jc w:val="center"/>
              <w:rPr>
                <w:lang w:val="es-ES_tradnl"/>
              </w:rPr>
            </w:pPr>
            <w:r w:rsidRPr="00EC4F4F">
              <w:rPr>
                <w:lang w:val="es-ES_tradnl"/>
              </w:rPr>
              <w:t>P3</w:t>
            </w:r>
            <w:r w:rsidRPr="00AE0781">
              <w:rPr>
                <w:vertAlign w:val="superscript"/>
                <w:lang w:val="es-ES_tradnl"/>
              </w:rPr>
              <w:t>(1)</w:t>
            </w:r>
            <w:r>
              <w:rPr>
                <w:lang w:val="es-ES_tradnl"/>
              </w:rPr>
              <w:t>:</w:t>
            </w:r>
          </w:p>
        </w:tc>
        <w:tc>
          <w:tcPr>
            <w:tcW w:w="1134" w:type="dxa"/>
            <w:tcBorders>
              <w:left w:val="dotted" w:sz="4" w:space="0" w:color="auto"/>
              <w:bottom w:val="dotted" w:sz="4" w:space="0" w:color="auto"/>
              <w:right w:val="dotted" w:sz="4" w:space="0" w:color="auto"/>
            </w:tcBorders>
            <w:shd w:val="clear" w:color="auto" w:fill="FFFFFF" w:themeFill="background1"/>
            <w:vAlign w:val="center"/>
          </w:tcPr>
          <w:p w:rsidR="00113716" w:rsidRPr="00EC4F4F" w:rsidRDefault="00113716" w:rsidP="001C65D1">
            <w:pPr>
              <w:pStyle w:val="EtiquetaCampo"/>
              <w:jc w:val="center"/>
              <w:rPr>
                <w:lang w:val="es-ES_tradnl"/>
              </w:rPr>
            </w:pPr>
            <w:r w:rsidRPr="00EC4F4F">
              <w:rPr>
                <w:lang w:val="es-ES_tradnl"/>
              </w:rPr>
              <w:t>P4</w:t>
            </w:r>
            <w:r w:rsidRPr="00AE0781">
              <w:rPr>
                <w:vertAlign w:val="superscript"/>
                <w:lang w:val="es-ES_tradnl"/>
              </w:rPr>
              <w:t>(2)</w:t>
            </w:r>
            <w:r>
              <w:rPr>
                <w:lang w:val="es-ES_tradnl"/>
              </w:rPr>
              <w:t>:</w:t>
            </w:r>
          </w:p>
        </w:tc>
        <w:tc>
          <w:tcPr>
            <w:tcW w:w="1134" w:type="dxa"/>
            <w:tcBorders>
              <w:left w:val="dotted" w:sz="4" w:space="0" w:color="auto"/>
              <w:bottom w:val="dotted" w:sz="4" w:space="0" w:color="auto"/>
              <w:right w:val="dotted" w:sz="4" w:space="0" w:color="auto"/>
            </w:tcBorders>
            <w:shd w:val="clear" w:color="auto" w:fill="FFFFFF" w:themeFill="background1"/>
            <w:vAlign w:val="center"/>
          </w:tcPr>
          <w:p w:rsidR="00113716" w:rsidRPr="00EC4F4F" w:rsidRDefault="00113716" w:rsidP="001C65D1">
            <w:pPr>
              <w:pStyle w:val="EtiquetaCampo"/>
              <w:jc w:val="center"/>
              <w:rPr>
                <w:lang w:val="es-ES_tradnl"/>
              </w:rPr>
            </w:pPr>
            <w:r w:rsidRPr="00EC4F4F">
              <w:rPr>
                <w:lang w:val="es-ES_tradnl"/>
              </w:rPr>
              <w:t>P5</w:t>
            </w:r>
            <w:r w:rsidRPr="00AE0781">
              <w:rPr>
                <w:vertAlign w:val="superscript"/>
                <w:lang w:val="es-ES_tradnl"/>
              </w:rPr>
              <w:t>(2)</w:t>
            </w:r>
            <w:r>
              <w:rPr>
                <w:lang w:val="es-ES_tradnl"/>
              </w:rPr>
              <w:t>:</w:t>
            </w:r>
          </w:p>
        </w:tc>
        <w:tc>
          <w:tcPr>
            <w:tcW w:w="1134" w:type="dxa"/>
            <w:tcBorders>
              <w:left w:val="dotted" w:sz="4" w:space="0" w:color="auto"/>
              <w:bottom w:val="dotted" w:sz="4" w:space="0" w:color="auto"/>
            </w:tcBorders>
            <w:shd w:val="clear" w:color="auto" w:fill="FFFFFF" w:themeFill="background1"/>
            <w:vAlign w:val="center"/>
          </w:tcPr>
          <w:p w:rsidR="00113716" w:rsidRPr="00EC4F4F" w:rsidRDefault="00113716" w:rsidP="001C65D1">
            <w:pPr>
              <w:pStyle w:val="EtiquetaCampo"/>
              <w:jc w:val="center"/>
              <w:rPr>
                <w:lang w:val="es-ES_tradnl"/>
              </w:rPr>
            </w:pPr>
            <w:r w:rsidRPr="00EC4F4F">
              <w:rPr>
                <w:lang w:val="es-ES_tradnl"/>
              </w:rPr>
              <w:t>P6</w:t>
            </w:r>
            <w:r w:rsidRPr="00AE0781">
              <w:rPr>
                <w:vertAlign w:val="superscript"/>
                <w:lang w:val="es-ES_tradnl"/>
              </w:rPr>
              <w:t>(2)</w:t>
            </w:r>
            <w:r>
              <w:rPr>
                <w:lang w:val="es-ES_tradnl"/>
              </w:rPr>
              <w:t>:</w:t>
            </w:r>
          </w:p>
        </w:tc>
        <w:tc>
          <w:tcPr>
            <w:tcW w:w="1134" w:type="dxa"/>
            <w:tcBorders>
              <w:bottom w:val="dotted" w:sz="4" w:space="0" w:color="auto"/>
            </w:tcBorders>
            <w:vAlign w:val="center"/>
          </w:tcPr>
          <w:p w:rsidR="00113716" w:rsidRDefault="00113716" w:rsidP="001C65D1">
            <w:pPr>
              <w:pStyle w:val="EtiquetaCampo"/>
              <w:rPr>
                <w:lang w:val="es-ES_tradnl"/>
              </w:rPr>
            </w:pPr>
            <w:r w:rsidRPr="00864365">
              <w:rPr>
                <w:lang w:val="es-ES_tradnl"/>
              </w:rPr>
              <w:t>Tensión</w:t>
            </w:r>
            <w:r>
              <w:rPr>
                <w:lang w:val="es-ES_tradnl"/>
              </w:rPr>
              <w:t xml:space="preserve"> [V]:</w:t>
            </w:r>
          </w:p>
        </w:tc>
      </w:tr>
      <w:tr w:rsidR="00113716" w:rsidTr="001C65D1">
        <w:trPr>
          <w:cantSplit/>
          <w:trHeight w:hRule="exact" w:val="284"/>
        </w:trPr>
        <w:tc>
          <w:tcPr>
            <w:tcW w:w="1020" w:type="dxa"/>
            <w:tcBorders>
              <w:top w:val="dotted" w:sz="4" w:space="0" w:color="auto"/>
            </w:tcBorders>
            <w:shd w:val="clear" w:color="auto" w:fill="E6E6E6"/>
            <w:vAlign w:val="center"/>
          </w:tcPr>
          <w:p w:rsidR="00113716" w:rsidRDefault="00D121BA" w:rsidP="001C65D1">
            <w:pPr>
              <w:pStyle w:val="CasillaRellenable"/>
              <w:jc w:val="center"/>
              <w:rPr>
                <w:lang w:val="es-ES_tradnl"/>
              </w:rPr>
            </w:pPr>
            <w:r>
              <w:rPr>
                <w:lang w:val="es-ES_tradnl"/>
              </w:rPr>
              <w:fldChar w:fldCharType="begin">
                <w:ffData>
                  <w:name w:val="CD_TARIFA"/>
                  <w:enabled/>
                  <w:calcOnExit w:val="0"/>
                  <w:textInput/>
                </w:ffData>
              </w:fldChar>
            </w:r>
            <w:bookmarkStart w:id="30" w:name="CD_TARIFA"/>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30"/>
          </w:p>
        </w:tc>
        <w:tc>
          <w:tcPr>
            <w:tcW w:w="1413" w:type="dxa"/>
            <w:vMerge/>
            <w:tcBorders>
              <w:right w:val="dotted" w:sz="4" w:space="0" w:color="auto"/>
            </w:tcBorders>
            <w:vAlign w:val="center"/>
          </w:tcPr>
          <w:p w:rsidR="00113716" w:rsidRDefault="00113716" w:rsidP="001C65D1">
            <w:pPr>
              <w:pStyle w:val="EtiquetaCampo"/>
              <w:rPr>
                <w:lang w:val="es-ES_tradnl"/>
              </w:rPr>
            </w:pPr>
          </w:p>
        </w:tc>
        <w:tc>
          <w:tcPr>
            <w:tcW w:w="1134" w:type="dxa"/>
            <w:tcBorders>
              <w:top w:val="dotted" w:sz="4" w:space="0" w:color="auto"/>
              <w:left w:val="dotted" w:sz="4" w:space="0" w:color="auto"/>
              <w:right w:val="dotted" w:sz="4" w:space="0" w:color="auto"/>
            </w:tcBorders>
            <w:shd w:val="clear" w:color="auto" w:fill="D9D9D9" w:themeFill="background1" w:themeFillShade="D9"/>
            <w:vAlign w:val="center"/>
          </w:tcPr>
          <w:p w:rsidR="00113716" w:rsidRDefault="00D121BA" w:rsidP="001C65D1">
            <w:pPr>
              <w:pStyle w:val="CasillaRellenable"/>
              <w:jc w:val="center"/>
              <w:rPr>
                <w:lang w:val="es-ES_tradnl"/>
              </w:rPr>
            </w:pPr>
            <w:r>
              <w:rPr>
                <w:lang w:val="es-ES_tradnl"/>
              </w:rPr>
              <w:fldChar w:fldCharType="begin">
                <w:ffData>
                  <w:name w:val="P1"/>
                  <w:enabled/>
                  <w:calcOnExit w:val="0"/>
                  <w:textInput>
                    <w:type w:val="number"/>
                    <w:format w:val="#.##0,000"/>
                  </w:textInput>
                </w:ffData>
              </w:fldChar>
            </w:r>
            <w:bookmarkStart w:id="31" w:name="P1"/>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31"/>
          </w:p>
        </w:tc>
        <w:tc>
          <w:tcPr>
            <w:tcW w:w="1134" w:type="dxa"/>
            <w:tcBorders>
              <w:top w:val="dotted" w:sz="4" w:space="0" w:color="auto"/>
              <w:left w:val="dotted" w:sz="4" w:space="0" w:color="auto"/>
              <w:right w:val="dotted" w:sz="4" w:space="0" w:color="auto"/>
            </w:tcBorders>
            <w:shd w:val="clear" w:color="auto" w:fill="D9D9D9" w:themeFill="background1" w:themeFillShade="D9"/>
            <w:vAlign w:val="center"/>
          </w:tcPr>
          <w:p w:rsidR="00113716" w:rsidRDefault="00D121BA" w:rsidP="001C65D1">
            <w:pPr>
              <w:pStyle w:val="CasillaRellenable"/>
              <w:jc w:val="center"/>
              <w:rPr>
                <w:lang w:val="es-ES_tradnl"/>
              </w:rPr>
            </w:pPr>
            <w:r>
              <w:rPr>
                <w:lang w:val="es-ES_tradnl"/>
              </w:rPr>
              <w:fldChar w:fldCharType="begin">
                <w:ffData>
                  <w:name w:val="P2"/>
                  <w:enabled/>
                  <w:calcOnExit w:val="0"/>
                  <w:textInput>
                    <w:type w:val="number"/>
                    <w:format w:val="#.##0,000"/>
                  </w:textInput>
                </w:ffData>
              </w:fldChar>
            </w:r>
            <w:bookmarkStart w:id="32" w:name="P2"/>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32"/>
          </w:p>
        </w:tc>
        <w:tc>
          <w:tcPr>
            <w:tcW w:w="1134" w:type="dxa"/>
            <w:tcBorders>
              <w:top w:val="dotted" w:sz="4" w:space="0" w:color="auto"/>
              <w:left w:val="dotted" w:sz="4" w:space="0" w:color="auto"/>
              <w:right w:val="dotted" w:sz="4" w:space="0" w:color="auto"/>
            </w:tcBorders>
            <w:shd w:val="clear" w:color="auto" w:fill="D9D9D9" w:themeFill="background1" w:themeFillShade="D9"/>
            <w:vAlign w:val="center"/>
          </w:tcPr>
          <w:p w:rsidR="00113716" w:rsidRDefault="00D121BA" w:rsidP="001C65D1">
            <w:pPr>
              <w:pStyle w:val="CasillaRellenable"/>
              <w:jc w:val="center"/>
              <w:rPr>
                <w:lang w:val="es-ES_tradnl"/>
              </w:rPr>
            </w:pPr>
            <w:r>
              <w:rPr>
                <w:lang w:val="es-ES_tradnl"/>
              </w:rPr>
              <w:fldChar w:fldCharType="begin">
                <w:ffData>
                  <w:name w:val="P3"/>
                  <w:enabled/>
                  <w:calcOnExit w:val="0"/>
                  <w:textInput>
                    <w:type w:val="number"/>
                    <w:format w:val="#.##0,000"/>
                  </w:textInput>
                </w:ffData>
              </w:fldChar>
            </w:r>
            <w:bookmarkStart w:id="33" w:name="P3"/>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33"/>
          </w:p>
        </w:tc>
        <w:tc>
          <w:tcPr>
            <w:tcW w:w="1134" w:type="dxa"/>
            <w:tcBorders>
              <w:top w:val="dotted" w:sz="4" w:space="0" w:color="auto"/>
              <w:left w:val="dotted" w:sz="4" w:space="0" w:color="auto"/>
              <w:right w:val="dotted" w:sz="4" w:space="0" w:color="auto"/>
            </w:tcBorders>
            <w:shd w:val="clear" w:color="auto" w:fill="D9D9D9" w:themeFill="background1" w:themeFillShade="D9"/>
            <w:vAlign w:val="center"/>
          </w:tcPr>
          <w:p w:rsidR="00113716" w:rsidRDefault="00D121BA" w:rsidP="001C65D1">
            <w:pPr>
              <w:pStyle w:val="CasillaRellenable"/>
              <w:jc w:val="center"/>
              <w:rPr>
                <w:lang w:val="es-ES_tradnl"/>
              </w:rPr>
            </w:pPr>
            <w:r>
              <w:rPr>
                <w:lang w:val="es-ES_tradnl"/>
              </w:rPr>
              <w:fldChar w:fldCharType="begin">
                <w:ffData>
                  <w:name w:val="P4"/>
                  <w:enabled/>
                  <w:calcOnExit w:val="0"/>
                  <w:textInput>
                    <w:type w:val="number"/>
                    <w:format w:val="#.##0,000"/>
                  </w:textInput>
                </w:ffData>
              </w:fldChar>
            </w:r>
            <w:bookmarkStart w:id="34" w:name="P4"/>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34"/>
          </w:p>
        </w:tc>
        <w:tc>
          <w:tcPr>
            <w:tcW w:w="1134" w:type="dxa"/>
            <w:tcBorders>
              <w:top w:val="dotted" w:sz="4" w:space="0" w:color="auto"/>
              <w:left w:val="dotted" w:sz="4" w:space="0" w:color="auto"/>
              <w:right w:val="dotted" w:sz="4" w:space="0" w:color="auto"/>
            </w:tcBorders>
            <w:shd w:val="clear" w:color="auto" w:fill="D9D9D9" w:themeFill="background1" w:themeFillShade="D9"/>
            <w:vAlign w:val="center"/>
          </w:tcPr>
          <w:p w:rsidR="00113716" w:rsidRDefault="00D121BA" w:rsidP="001C65D1">
            <w:pPr>
              <w:pStyle w:val="CasillaRellenable"/>
              <w:jc w:val="center"/>
              <w:rPr>
                <w:lang w:val="es-ES_tradnl"/>
              </w:rPr>
            </w:pPr>
            <w:r>
              <w:rPr>
                <w:lang w:val="es-ES_tradnl"/>
              </w:rPr>
              <w:fldChar w:fldCharType="begin">
                <w:ffData>
                  <w:name w:val="P5"/>
                  <w:enabled/>
                  <w:calcOnExit w:val="0"/>
                  <w:textInput>
                    <w:type w:val="number"/>
                    <w:format w:val="#.##0,000"/>
                  </w:textInput>
                </w:ffData>
              </w:fldChar>
            </w:r>
            <w:bookmarkStart w:id="35" w:name="P5"/>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35"/>
          </w:p>
        </w:tc>
        <w:tc>
          <w:tcPr>
            <w:tcW w:w="1134" w:type="dxa"/>
            <w:tcBorders>
              <w:top w:val="dotted" w:sz="4" w:space="0" w:color="auto"/>
              <w:left w:val="dotted" w:sz="4" w:space="0" w:color="auto"/>
            </w:tcBorders>
            <w:shd w:val="clear" w:color="auto" w:fill="D9D9D9" w:themeFill="background1" w:themeFillShade="D9"/>
            <w:vAlign w:val="center"/>
          </w:tcPr>
          <w:p w:rsidR="00113716" w:rsidRDefault="00D121BA" w:rsidP="001C65D1">
            <w:pPr>
              <w:pStyle w:val="CasillaRellenable"/>
              <w:jc w:val="center"/>
              <w:rPr>
                <w:lang w:val="es-ES_tradnl"/>
              </w:rPr>
            </w:pPr>
            <w:r>
              <w:rPr>
                <w:lang w:val="es-ES_tradnl"/>
              </w:rPr>
              <w:fldChar w:fldCharType="begin">
                <w:ffData>
                  <w:name w:val="P6"/>
                  <w:enabled/>
                  <w:calcOnExit w:val="0"/>
                  <w:textInput>
                    <w:type w:val="number"/>
                    <w:format w:val="#.##0,000"/>
                  </w:textInput>
                </w:ffData>
              </w:fldChar>
            </w:r>
            <w:bookmarkStart w:id="36" w:name="P6"/>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36"/>
          </w:p>
        </w:tc>
        <w:tc>
          <w:tcPr>
            <w:tcW w:w="1134" w:type="dxa"/>
            <w:tcBorders>
              <w:top w:val="dotted" w:sz="4" w:space="0" w:color="auto"/>
            </w:tcBorders>
            <w:shd w:val="clear" w:color="auto" w:fill="D9D9D9" w:themeFill="background1" w:themeFillShade="D9"/>
            <w:vAlign w:val="center"/>
          </w:tcPr>
          <w:p w:rsidR="00113716" w:rsidRDefault="00D121BA" w:rsidP="001C65D1">
            <w:pPr>
              <w:pStyle w:val="CasillaRellenable"/>
              <w:jc w:val="center"/>
              <w:rPr>
                <w:lang w:val="es-ES_tradnl"/>
              </w:rPr>
            </w:pPr>
            <w:r>
              <w:rPr>
                <w:lang w:val="es-ES_tradnl"/>
              </w:rPr>
              <w:fldChar w:fldCharType="begin">
                <w:ffData>
                  <w:name w:val="NM_TENSION"/>
                  <w:enabled/>
                  <w:calcOnExit w:val="0"/>
                  <w:textInput>
                    <w:type w:val="number"/>
                    <w:format w:val="#.##0,000"/>
                  </w:textInput>
                </w:ffData>
              </w:fldChar>
            </w:r>
            <w:bookmarkStart w:id="37" w:name="NM_TENSION"/>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37"/>
          </w:p>
        </w:tc>
      </w:tr>
    </w:tbl>
    <w:p w:rsidR="00725509" w:rsidRPr="00864365" w:rsidRDefault="00725509" w:rsidP="00725509">
      <w:pPr>
        <w:pStyle w:val="letrapequea"/>
        <w:spacing w:line="276" w:lineRule="auto"/>
        <w:rPr>
          <w:lang w:val="es-ES_tradnl"/>
        </w:rPr>
      </w:pPr>
      <w:r w:rsidRPr="00AE0781">
        <w:t>(1) sólo para 3.0A, 3.1A, 6.1, 6.2, 6.3 ó 6.4. (2) sólo para 6.1, 6.2, 6.3</w:t>
      </w:r>
      <w:r>
        <w:t xml:space="preserve"> ó</w:t>
      </w:r>
      <w:r w:rsidRPr="00AE0781">
        <w:t xml:space="preserve"> 6.4</w:t>
      </w:r>
    </w:p>
    <w:p w:rsidR="00667499" w:rsidRPr="00864365" w:rsidRDefault="00667499" w:rsidP="00113716">
      <w:pPr>
        <w:pStyle w:val="EtiquetaCampo"/>
        <w:rPr>
          <w:sz w:val="14"/>
          <w:lang w:val="es-ES_tradnl"/>
        </w:rPr>
      </w:pPr>
    </w:p>
    <w:p w:rsidR="006345D2" w:rsidRPr="00BD306A" w:rsidRDefault="00DB1F09" w:rsidP="00BD306A">
      <w:pPr>
        <w:pStyle w:val="CabezaTabla"/>
      </w:pPr>
      <w:r>
        <w:t>PRODUCTO CONTRATADO CON ENERGÍA XXI</w:t>
      </w:r>
      <w:r w:rsidR="006345D2" w:rsidRPr="00BD306A">
        <w:t xml:space="preserve"> </w:t>
      </w:r>
      <w:r>
        <w:t>COMERCIALIZADORA DE REFERENCIA</w:t>
      </w:r>
    </w:p>
    <w:tbl>
      <w:tblPr>
        <w:tblW w:w="103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964"/>
        <w:gridCol w:w="5910"/>
        <w:gridCol w:w="2694"/>
        <w:gridCol w:w="774"/>
      </w:tblGrid>
      <w:tr w:rsidR="006345D2" w:rsidTr="00CA32AC">
        <w:trPr>
          <w:cantSplit/>
          <w:trHeight w:hRule="exact" w:val="284"/>
        </w:trPr>
        <w:tc>
          <w:tcPr>
            <w:tcW w:w="964" w:type="dxa"/>
            <w:shd w:val="clear" w:color="auto" w:fill="auto"/>
            <w:vAlign w:val="center"/>
          </w:tcPr>
          <w:p w:rsidR="006345D2" w:rsidRDefault="006345D2" w:rsidP="00CA32AC">
            <w:pPr>
              <w:pStyle w:val="EtiquetaCampo"/>
              <w:rPr>
                <w:lang w:val="es-ES_tradnl"/>
              </w:rPr>
            </w:pPr>
            <w:r>
              <w:rPr>
                <w:lang w:val="es-ES_tradnl"/>
              </w:rPr>
              <w:t>Producto:</w:t>
            </w:r>
          </w:p>
        </w:tc>
        <w:tc>
          <w:tcPr>
            <w:tcW w:w="5910" w:type="dxa"/>
            <w:shd w:val="clear" w:color="auto" w:fill="E6E6E6"/>
            <w:vAlign w:val="center"/>
          </w:tcPr>
          <w:p w:rsidR="006345D2" w:rsidRDefault="00D121BA" w:rsidP="008901A3">
            <w:pPr>
              <w:pStyle w:val="CasillaRellenable"/>
              <w:rPr>
                <w:lang w:val="es-ES_tradnl"/>
              </w:rPr>
            </w:pPr>
            <w:r>
              <w:rPr>
                <w:lang w:val="es-ES_tradnl"/>
              </w:rPr>
              <w:fldChar w:fldCharType="begin">
                <w:ffData>
                  <w:name w:val="TUR"/>
                  <w:enabled/>
                  <w:calcOnExit w:val="0"/>
                  <w:textInput/>
                </w:ffData>
              </w:fldChar>
            </w:r>
            <w:bookmarkStart w:id="38" w:name="TUR"/>
            <w:r w:rsidR="00D60F84">
              <w:rPr>
                <w:lang w:val="es-ES_tradnl"/>
              </w:rPr>
              <w:instrText xml:space="preserve"> FORMTEXT </w:instrText>
            </w:r>
            <w:r>
              <w:rPr>
                <w:lang w:val="es-ES_tradnl"/>
              </w:rPr>
            </w:r>
            <w:r>
              <w:rPr>
                <w:lang w:val="es-ES_tradnl"/>
              </w:rPr>
              <w:fldChar w:fldCharType="separate"/>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sidR="00D60F84">
              <w:rPr>
                <w:noProof/>
                <w:lang w:val="es-ES_tradnl"/>
              </w:rPr>
              <w:t> </w:t>
            </w:r>
            <w:r>
              <w:rPr>
                <w:lang w:val="es-ES_tradnl"/>
              </w:rPr>
              <w:fldChar w:fldCharType="end"/>
            </w:r>
            <w:bookmarkEnd w:id="38"/>
          </w:p>
        </w:tc>
        <w:tc>
          <w:tcPr>
            <w:tcW w:w="2694" w:type="dxa"/>
            <w:shd w:val="clear" w:color="auto" w:fill="auto"/>
            <w:vAlign w:val="center"/>
          </w:tcPr>
          <w:p w:rsidR="006345D2" w:rsidRDefault="006345D2" w:rsidP="00CA32AC">
            <w:pPr>
              <w:pStyle w:val="EtiquetaCampo"/>
              <w:rPr>
                <w:lang w:val="es-ES_tradnl"/>
              </w:rPr>
            </w:pPr>
            <w:r>
              <w:rPr>
                <w:lang w:val="es-ES_tradnl"/>
              </w:rPr>
              <w:t>Alquiler Equipo Medida y Control:</w:t>
            </w:r>
          </w:p>
        </w:tc>
        <w:bookmarkStart w:id="39" w:name="AlquilerEM"/>
        <w:tc>
          <w:tcPr>
            <w:tcW w:w="774" w:type="dxa"/>
            <w:shd w:val="clear" w:color="auto" w:fill="E6E6E6"/>
            <w:vAlign w:val="center"/>
          </w:tcPr>
          <w:p w:rsidR="006345D2" w:rsidRDefault="00D121BA" w:rsidP="00CA32AC">
            <w:pPr>
              <w:pStyle w:val="CasillaRellenable"/>
              <w:rPr>
                <w:lang w:val="es-ES_tradnl"/>
              </w:rPr>
            </w:pPr>
            <w:r>
              <w:rPr>
                <w:lang w:val="es-ES_tradnl"/>
              </w:rPr>
              <w:fldChar w:fldCharType="begin">
                <w:ffData>
                  <w:name w:val="AlquilerEM"/>
                  <w:enabled/>
                  <w:calcOnExit w:val="0"/>
                  <w:ddList>
                    <w:listEntry w:val=" "/>
                    <w:listEntry w:val="SÍ"/>
                    <w:listEntry w:val="NO"/>
                  </w:ddList>
                </w:ffData>
              </w:fldChar>
            </w:r>
            <w:r w:rsidR="006345D2">
              <w:rPr>
                <w:lang w:val="es-ES_tradnl"/>
              </w:rPr>
              <w:instrText xml:space="preserve"> FORMDROPDOWN </w:instrText>
            </w:r>
            <w:r w:rsidR="00667E40">
              <w:rPr>
                <w:lang w:val="es-ES_tradnl"/>
              </w:rPr>
            </w:r>
            <w:r w:rsidR="00667E40">
              <w:rPr>
                <w:lang w:val="es-ES_tradnl"/>
              </w:rPr>
              <w:fldChar w:fldCharType="separate"/>
            </w:r>
            <w:r>
              <w:rPr>
                <w:lang w:val="es-ES_tradnl"/>
              </w:rPr>
              <w:fldChar w:fldCharType="end"/>
            </w:r>
            <w:bookmarkEnd w:id="39"/>
          </w:p>
        </w:tc>
      </w:tr>
    </w:tbl>
    <w:p w:rsidR="007F16B1" w:rsidRDefault="007F16B1" w:rsidP="007F16B1">
      <w:pPr>
        <w:pStyle w:val="CabezaTabla"/>
        <w:rPr>
          <w:lang w:val="es-ES_tradnl"/>
        </w:rPr>
      </w:pPr>
    </w:p>
    <w:p w:rsidR="007F16B1" w:rsidRPr="00BD306A" w:rsidRDefault="00755F06" w:rsidP="00BD306A">
      <w:pPr>
        <w:pStyle w:val="CabezaTabla"/>
        <w:rPr>
          <w:rStyle w:val="CabezaTablacomentario"/>
        </w:rPr>
      </w:pPr>
      <w:r w:rsidRPr="00BD306A">
        <w:t>PAGO</w:t>
      </w:r>
      <w:r w:rsidRPr="00BD306A">
        <w:rPr>
          <w:rStyle w:val="CasillaRellenableCar"/>
        </w:rPr>
        <w:t xml:space="preserve"> </w:t>
      </w:r>
      <w:r w:rsidRPr="00BD306A">
        <w:rPr>
          <w:rStyle w:val="CabezaTablacomentario"/>
        </w:rPr>
        <w:t>(</w:t>
      </w:r>
      <w:r w:rsidR="008B50B0" w:rsidRPr="00BD306A">
        <w:rPr>
          <w:rStyle w:val="CabezaTablacomentario"/>
        </w:rPr>
        <w:t>Ver Condiciones Generales</w:t>
      </w:r>
      <w:r w:rsidRPr="00BD306A">
        <w:rPr>
          <w:rStyle w:val="CabezaTablacomentario"/>
        </w:rPr>
        <w:t>)</w:t>
      </w:r>
    </w:p>
    <w:tbl>
      <w:tblPr>
        <w:tblW w:w="103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E6E6E6"/>
        <w:tblLayout w:type="fixed"/>
        <w:tblCellMar>
          <w:left w:w="70" w:type="dxa"/>
          <w:right w:w="70" w:type="dxa"/>
        </w:tblCellMar>
        <w:tblLook w:val="04A0" w:firstRow="1" w:lastRow="0" w:firstColumn="1" w:lastColumn="0" w:noHBand="0" w:noVBand="1"/>
      </w:tblPr>
      <w:tblGrid>
        <w:gridCol w:w="6670"/>
        <w:gridCol w:w="160"/>
        <w:gridCol w:w="3400"/>
        <w:gridCol w:w="105"/>
      </w:tblGrid>
      <w:tr w:rsidR="00A04324" w:rsidTr="008B50B0">
        <w:trPr>
          <w:gridAfter w:val="1"/>
          <w:wAfter w:w="105" w:type="dxa"/>
          <w:cantSplit/>
          <w:trHeight w:val="97"/>
          <w:jc w:val="center"/>
        </w:trPr>
        <w:tc>
          <w:tcPr>
            <w:tcW w:w="6670" w:type="dxa"/>
            <w:tcBorders>
              <w:top w:val="nil"/>
              <w:left w:val="nil"/>
              <w:bottom w:val="single" w:sz="4" w:space="0" w:color="auto"/>
              <w:right w:val="nil"/>
            </w:tcBorders>
            <w:shd w:val="clear" w:color="auto" w:fill="auto"/>
            <w:tcMar>
              <w:top w:w="0" w:type="dxa"/>
              <w:left w:w="28" w:type="dxa"/>
              <w:bottom w:w="0" w:type="dxa"/>
              <w:right w:w="28" w:type="dxa"/>
            </w:tcMar>
            <w:vAlign w:val="center"/>
            <w:hideMark/>
          </w:tcPr>
          <w:p w:rsidR="00A04324" w:rsidRPr="00DE6A40" w:rsidRDefault="00A04324" w:rsidP="00BD306A">
            <w:pPr>
              <w:pStyle w:val="EtiquetaCampo"/>
              <w:rPr>
                <w:lang w:val="es-ES_tradnl"/>
              </w:rPr>
            </w:pPr>
            <w:r w:rsidRPr="00DE6A40">
              <w:t>Código de cuenta bancaria IBAN</w:t>
            </w:r>
          </w:p>
        </w:tc>
        <w:tc>
          <w:tcPr>
            <w:tcW w:w="160" w:type="dxa"/>
            <w:tcBorders>
              <w:top w:val="nil"/>
              <w:left w:val="nil"/>
              <w:bottom w:val="nil"/>
              <w:right w:val="nil"/>
            </w:tcBorders>
            <w:shd w:val="clear" w:color="auto" w:fill="auto"/>
            <w:tcMar>
              <w:top w:w="0" w:type="dxa"/>
              <w:left w:w="28" w:type="dxa"/>
              <w:bottom w:w="0" w:type="dxa"/>
              <w:right w:w="28" w:type="dxa"/>
            </w:tcMar>
            <w:vAlign w:val="center"/>
          </w:tcPr>
          <w:p w:rsidR="00A04324" w:rsidRPr="00DE6A40" w:rsidRDefault="00A04324">
            <w:pPr>
              <w:pStyle w:val="CasillaRellenable"/>
              <w:rPr>
                <w:rFonts w:ascii="CosmosBQ-Light" w:hAnsi="CosmosBQ-Light" w:cs="Times New Roman"/>
                <w:spacing w:val="-4"/>
                <w:sz w:val="14"/>
                <w:szCs w:val="20"/>
              </w:rPr>
            </w:pPr>
          </w:p>
        </w:tc>
        <w:tc>
          <w:tcPr>
            <w:tcW w:w="3400" w:type="dxa"/>
            <w:tcBorders>
              <w:top w:val="nil"/>
              <w:left w:val="nil"/>
              <w:bottom w:val="single" w:sz="4" w:space="0" w:color="auto"/>
              <w:right w:val="nil"/>
            </w:tcBorders>
            <w:shd w:val="clear" w:color="auto" w:fill="auto"/>
            <w:tcMar>
              <w:top w:w="0" w:type="dxa"/>
              <w:left w:w="28" w:type="dxa"/>
              <w:bottom w:w="0" w:type="dxa"/>
              <w:right w:w="28" w:type="dxa"/>
            </w:tcMar>
            <w:vAlign w:val="center"/>
            <w:hideMark/>
          </w:tcPr>
          <w:p w:rsidR="00A04324" w:rsidRPr="00BD306A" w:rsidRDefault="00BD306A" w:rsidP="00BD306A">
            <w:pPr>
              <w:pStyle w:val="EtiquetaCampo"/>
            </w:pPr>
            <w:r>
              <w:t xml:space="preserve">Cód internacional </w:t>
            </w:r>
            <w:r w:rsidR="00A04324" w:rsidRPr="00BD306A">
              <w:t>identificación bancaria BIC</w:t>
            </w:r>
          </w:p>
        </w:tc>
      </w:tr>
      <w:tr w:rsidR="00A04324" w:rsidTr="008B50B0">
        <w:trPr>
          <w:cantSplit/>
          <w:trHeight w:hRule="exact" w:val="283"/>
          <w:jc w:val="center"/>
        </w:trPr>
        <w:tc>
          <w:tcPr>
            <w:tcW w:w="6670" w:type="dxa"/>
            <w:tcBorders>
              <w:top w:val="single" w:sz="4" w:space="0" w:color="auto"/>
              <w:left w:val="single" w:sz="4" w:space="0" w:color="auto"/>
              <w:bottom w:val="single" w:sz="4" w:space="0" w:color="auto"/>
              <w:right w:val="single" w:sz="4" w:space="0" w:color="auto"/>
            </w:tcBorders>
            <w:shd w:val="pct12" w:color="auto" w:fill="auto"/>
            <w:tcMar>
              <w:top w:w="0" w:type="dxa"/>
              <w:left w:w="28" w:type="dxa"/>
              <w:bottom w:w="0" w:type="dxa"/>
              <w:right w:w="28" w:type="dxa"/>
            </w:tcMar>
            <w:vAlign w:val="center"/>
            <w:hideMark/>
          </w:tcPr>
          <w:p w:rsidR="00A04324" w:rsidRDefault="00A04324" w:rsidP="008901A3">
            <w:pPr>
              <w:pStyle w:val="CasillaRellenable"/>
              <w:rPr>
                <w:lang w:val="es-ES_tradnl"/>
              </w:rPr>
            </w:pPr>
            <w:r>
              <w:rPr>
                <w:lang w:val="es-ES_tradnl"/>
              </w:rPr>
              <w:t xml:space="preserve">IBAN </w:t>
            </w:r>
            <w:r w:rsidR="00D121BA">
              <w:rPr>
                <w:lang w:val="es-ES_tradnl"/>
              </w:rPr>
              <w:fldChar w:fldCharType="begin">
                <w:ffData>
                  <w:name w:val="CCC_Cuenta"/>
                  <w:enabled/>
                  <w:calcOnExit w:val="0"/>
                  <w:textInput>
                    <w:format w:val="UPPERCASE"/>
                  </w:textInput>
                </w:ffData>
              </w:fldChar>
            </w:r>
            <w:bookmarkStart w:id="40" w:name="CCC_Cuenta"/>
            <w:r w:rsidR="00B97745">
              <w:rPr>
                <w:lang w:val="es-ES_tradnl"/>
              </w:rPr>
              <w:instrText xml:space="preserve"> FORMTEXT </w:instrText>
            </w:r>
            <w:r w:rsidR="00D121BA">
              <w:rPr>
                <w:lang w:val="es-ES_tradnl"/>
              </w:rPr>
            </w:r>
            <w:r w:rsidR="00D121BA">
              <w:rPr>
                <w:lang w:val="es-ES_tradnl"/>
              </w:rPr>
              <w:fldChar w:fldCharType="separate"/>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sidR="00D121BA">
              <w:rPr>
                <w:lang w:val="es-ES_tradnl"/>
              </w:rPr>
              <w:fldChar w:fldCharType="end"/>
            </w:r>
            <w:bookmarkEnd w:id="40"/>
          </w:p>
        </w:tc>
        <w:tc>
          <w:tcPr>
            <w:tcW w:w="160" w:type="dxa"/>
            <w:tcBorders>
              <w:top w:val="nil"/>
              <w:left w:val="single" w:sz="4" w:space="0" w:color="auto"/>
              <w:bottom w:val="nil"/>
              <w:right w:val="single" w:sz="4" w:space="0" w:color="auto"/>
            </w:tcBorders>
            <w:shd w:val="clear" w:color="auto" w:fill="auto"/>
            <w:tcMar>
              <w:top w:w="0" w:type="dxa"/>
              <w:left w:w="28" w:type="dxa"/>
              <w:bottom w:w="0" w:type="dxa"/>
              <w:right w:w="28" w:type="dxa"/>
            </w:tcMar>
            <w:vAlign w:val="center"/>
          </w:tcPr>
          <w:p w:rsidR="00A04324" w:rsidRDefault="00A04324">
            <w:pPr>
              <w:pStyle w:val="CasillaRellenable"/>
              <w:rPr>
                <w:lang w:val="es-ES_tradnl"/>
              </w:rPr>
            </w:pPr>
          </w:p>
        </w:tc>
        <w:tc>
          <w:tcPr>
            <w:tcW w:w="3505" w:type="dxa"/>
            <w:gridSpan w:val="2"/>
            <w:tcBorders>
              <w:top w:val="single" w:sz="4" w:space="0" w:color="auto"/>
              <w:left w:val="single" w:sz="4" w:space="0" w:color="auto"/>
              <w:bottom w:val="single" w:sz="4" w:space="0" w:color="auto"/>
              <w:right w:val="single" w:sz="4" w:space="0" w:color="auto"/>
            </w:tcBorders>
            <w:shd w:val="pct12" w:color="auto" w:fill="auto"/>
            <w:tcMar>
              <w:top w:w="0" w:type="dxa"/>
              <w:left w:w="28" w:type="dxa"/>
              <w:bottom w:w="0" w:type="dxa"/>
              <w:right w:w="28" w:type="dxa"/>
            </w:tcMar>
            <w:vAlign w:val="center"/>
            <w:hideMark/>
          </w:tcPr>
          <w:p w:rsidR="00A04324" w:rsidRDefault="00D121BA">
            <w:pPr>
              <w:pStyle w:val="CasillaRellenable"/>
              <w:rPr>
                <w:lang w:val="es-ES_tradnl"/>
              </w:rPr>
            </w:pPr>
            <w:r>
              <w:rPr>
                <w:lang w:val="es-ES_tradnl"/>
              </w:rPr>
              <w:fldChar w:fldCharType="begin">
                <w:ffData>
                  <w:name w:val="BIC_Entidad"/>
                  <w:enabled/>
                  <w:calcOnExit w:val="0"/>
                  <w:textInput>
                    <w:format w:val="UPPERCASE"/>
                  </w:textInput>
                </w:ffData>
              </w:fldChar>
            </w:r>
            <w:bookmarkStart w:id="41" w:name="BIC_Entidad"/>
            <w:r w:rsidR="00A04324">
              <w:rPr>
                <w:lang w:val="es-ES_tradnl"/>
              </w:rPr>
              <w:instrText xml:space="preserve"> FORMTEXT </w:instrText>
            </w:r>
            <w:r>
              <w:rPr>
                <w:lang w:val="es-ES_tradnl"/>
              </w:rPr>
            </w:r>
            <w:r>
              <w:rPr>
                <w:lang w:val="es-ES_tradnl"/>
              </w:rPr>
              <w:fldChar w:fldCharType="separate"/>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fldChar w:fldCharType="end"/>
            </w:r>
            <w:bookmarkEnd w:id="41"/>
            <w:r>
              <w:rPr>
                <w:lang w:val="es-ES_tradnl"/>
              </w:rPr>
              <w:fldChar w:fldCharType="begin">
                <w:ffData>
                  <w:name w:val="BIC_Pais"/>
                  <w:enabled/>
                  <w:calcOnExit w:val="0"/>
                  <w:textInput>
                    <w:format w:val="UPPERCASE"/>
                  </w:textInput>
                </w:ffData>
              </w:fldChar>
            </w:r>
            <w:bookmarkStart w:id="42" w:name="BIC_Pais"/>
            <w:r w:rsidR="00A04324">
              <w:rPr>
                <w:lang w:val="es-ES_tradnl"/>
              </w:rPr>
              <w:instrText xml:space="preserve"> FORMTEXT </w:instrText>
            </w:r>
            <w:r>
              <w:rPr>
                <w:lang w:val="es-ES_tradnl"/>
              </w:rPr>
            </w:r>
            <w:r>
              <w:rPr>
                <w:lang w:val="es-ES_tradnl"/>
              </w:rPr>
              <w:fldChar w:fldCharType="separate"/>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fldChar w:fldCharType="end"/>
            </w:r>
            <w:bookmarkEnd w:id="42"/>
            <w:r>
              <w:rPr>
                <w:lang w:val="es-ES_tradnl"/>
              </w:rPr>
              <w:fldChar w:fldCharType="begin">
                <w:ffData>
                  <w:name w:val="BIC_Localidad"/>
                  <w:enabled/>
                  <w:calcOnExit w:val="0"/>
                  <w:textInput>
                    <w:format w:val="UPPERCASE"/>
                  </w:textInput>
                </w:ffData>
              </w:fldChar>
            </w:r>
            <w:bookmarkStart w:id="43" w:name="BIC_Localidad"/>
            <w:r w:rsidR="00A04324">
              <w:rPr>
                <w:lang w:val="es-ES_tradnl"/>
              </w:rPr>
              <w:instrText xml:space="preserve"> FORMTEXT </w:instrText>
            </w:r>
            <w:r>
              <w:rPr>
                <w:lang w:val="es-ES_tradnl"/>
              </w:rPr>
            </w:r>
            <w:r>
              <w:rPr>
                <w:lang w:val="es-ES_tradnl"/>
              </w:rPr>
              <w:fldChar w:fldCharType="separate"/>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fldChar w:fldCharType="end"/>
            </w:r>
            <w:bookmarkEnd w:id="43"/>
            <w:r>
              <w:rPr>
                <w:lang w:val="es-ES_tradnl"/>
              </w:rPr>
              <w:fldChar w:fldCharType="begin">
                <w:ffData>
                  <w:name w:val="BIC_Sucursal"/>
                  <w:enabled/>
                  <w:calcOnExit w:val="0"/>
                  <w:textInput>
                    <w:format w:val="UPPERCASE"/>
                  </w:textInput>
                </w:ffData>
              </w:fldChar>
            </w:r>
            <w:bookmarkStart w:id="44" w:name="BIC_Sucursal"/>
            <w:r w:rsidR="00A04324">
              <w:rPr>
                <w:lang w:val="es-ES_tradnl"/>
              </w:rPr>
              <w:instrText xml:space="preserve"> FORMTEXT </w:instrText>
            </w:r>
            <w:r>
              <w:rPr>
                <w:lang w:val="es-ES_tradnl"/>
              </w:rPr>
            </w:r>
            <w:r>
              <w:rPr>
                <w:lang w:val="es-ES_tradnl"/>
              </w:rPr>
              <w:fldChar w:fldCharType="separate"/>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rsidR="00651BF3">
              <w:rPr>
                <w:noProof/>
                <w:lang w:val="es-ES_tradnl"/>
              </w:rPr>
              <w:t> </w:t>
            </w:r>
            <w:r>
              <w:fldChar w:fldCharType="end"/>
            </w:r>
            <w:bookmarkEnd w:id="44"/>
          </w:p>
        </w:tc>
      </w:tr>
    </w:tbl>
    <w:p w:rsidR="007F16B1" w:rsidRDefault="000C5351" w:rsidP="007F16B1">
      <w:pPr>
        <w:pStyle w:val="EtiquetaCampo"/>
        <w:rPr>
          <w:lang w:val="es-ES_tradnl"/>
        </w:rPr>
      </w:pPr>
      <w:r>
        <w:rPr>
          <w:noProof/>
          <w:lang w:val="es-ES_tradnl" w:eastAsia="es-ES_tradnl"/>
        </w:rPr>
        <mc:AlternateContent>
          <mc:Choice Requires="wps">
            <w:drawing>
              <wp:anchor distT="0" distB="0" distL="114300" distR="114300" simplePos="0" relativeHeight="251656704" behindDoc="0" locked="0" layoutInCell="1" allowOverlap="1">
                <wp:simplePos x="0" y="0"/>
                <wp:positionH relativeFrom="column">
                  <wp:align>left</wp:align>
                </wp:positionH>
                <wp:positionV relativeFrom="line">
                  <wp:posOffset>93980</wp:posOffset>
                </wp:positionV>
                <wp:extent cx="228600" cy="114300"/>
                <wp:effectExtent l="6985" t="12700" r="12065" b="6350"/>
                <wp:wrapSquare wrapText="bothSides"/>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28600" cy="114300"/>
                        </a:xfrm>
                        <a:prstGeom prst="rect">
                          <a:avLst/>
                        </a:prstGeom>
                        <a:solidFill>
                          <a:srgbClr val="DDDDDD"/>
                        </a:solidFill>
                        <a:ln w="9525">
                          <a:solidFill>
                            <a:srgbClr val="000000"/>
                          </a:solidFill>
                          <a:miter lim="800000"/>
                          <a:headEnd/>
                          <a:tailEnd/>
                        </a:ln>
                      </wps:spPr>
                      <wps:txbx>
                        <w:txbxContent>
                          <w:p w:rsidR="008E795A" w:rsidRDefault="008E795A" w:rsidP="007F16B1"/>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2" o:spid="_x0000_s1027" type="#_x0000_t202" style="position:absolute;margin-left:0;margin-top:7.4pt;width:18pt;height:9pt;z-index:251656704;visibility:visible;mso-wrap-style:square;mso-width-percent:0;mso-height-percent:0;mso-wrap-distance-left:9pt;mso-wrap-distance-top:0;mso-wrap-distance-right:9pt;mso-wrap-distance-bottom:0;mso-position-horizontal:left;mso-position-horizontal-relative:text;mso-position-vertical:absolute;mso-position-vertical-relative:lin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" fillcolor="#ddd">
                <v:textbox>
                  <w:txbxContent>
                    <w:p w:rsidR="008E795A" w:rsidRDefault="008E795A" w:rsidP="007F16B1"/>
                  </w:txbxContent>
                </v:textbox>
                <w10:wrap type="square" anchory="line"/>
              </v:shape>
            </w:pict>
          </mc:Fallback>
        </mc:AlternateContent>
      </w:r>
    </w:p>
    <w:p w:rsidR="007F16B1" w:rsidRDefault="007F16B1" w:rsidP="00494509">
      <w:pPr>
        <w:pStyle w:val="letrapequea"/>
        <w:rPr>
          <w:lang w:val="es-ES_tradnl"/>
        </w:rPr>
      </w:pPr>
      <w:r>
        <w:rPr>
          <w:lang w:val="es-ES_tradnl"/>
        </w:rPr>
        <w:t>Datos de cumplimentaci</w:t>
      </w:r>
      <w:r>
        <w:rPr>
          <w:rFonts w:hint="eastAsia"/>
          <w:lang w:val="es-ES_tradnl"/>
        </w:rPr>
        <w:t>ó</w:t>
      </w:r>
      <w:r>
        <w:rPr>
          <w:lang w:val="es-ES_tradnl"/>
        </w:rPr>
        <w:t>n obligatoria.</w:t>
      </w:r>
    </w:p>
    <w:p w:rsidR="00C831DF" w:rsidRDefault="00C831DF" w:rsidP="007F16B1">
      <w:pPr>
        <w:pStyle w:val="CabezaTabla"/>
        <w:rPr>
          <w:rFonts w:ascii="CosmosBQ-Light" w:hAnsi="CosmosBQ-Light"/>
          <w:spacing w:val="0"/>
          <w:sz w:val="14"/>
          <w:szCs w:val="14"/>
        </w:rPr>
      </w:pPr>
    </w:p>
    <w:p w:rsidR="008C01DC" w:rsidRDefault="00404384" w:rsidP="008C01DC">
      <w:pPr>
        <w:pStyle w:val="letrapequea"/>
        <w:rPr>
          <w:noProof/>
        </w:rPr>
      </w:pPr>
      <w:r>
        <w:rPr>
          <w:noProof/>
          <w:lang w:val="es-ES_tradnl" w:eastAsia="es-ES_tradnl"/>
        </w:rPr>
        <w:drawing>
          <wp:anchor distT="0" distB="0" distL="114300" distR="114300" simplePos="0" relativeHeight="251668992" behindDoc="1" locked="0" layoutInCell="1" allowOverlap="1">
            <wp:simplePos x="0" y="0"/>
            <wp:positionH relativeFrom="column">
              <wp:posOffset>4520565</wp:posOffset>
            </wp:positionH>
            <wp:positionV relativeFrom="paragraph">
              <wp:posOffset>765810</wp:posOffset>
            </wp:positionV>
            <wp:extent cx="1473200" cy="1295400"/>
            <wp:effectExtent l="0" t="0" r="0" b="0"/>
            <wp:wrapNone/>
            <wp:docPr id="1" name="Imagen 1" descr="Firma MT Gonzalez.gif"/>
            <wp:cNvGraphicFramePr/>
            <a:graphic xmlns:a="http://schemas.openxmlformats.org/drawingml/2006/main">
              <a:graphicData uri="http://schemas.openxmlformats.org/drawingml/2006/picture">
                <pic:pic xmlns:pic="http://schemas.openxmlformats.org/drawingml/2006/picture">
                  <pic:nvPicPr>
                    <pic:cNvPr id="0" name="Firma MT Gonzalez.gif"/>
                    <pic:cNvPicPr/>
                  </pic:nvPicPr>
                  <pic:blipFill>
                    <a:blip r:embed="rId9" cstate="print"/>
                    <a:stretch>
                      <a:fillRect/>
                    </a:stretch>
                  </pic:blipFill>
                  <pic:spPr>
                    <a:xfrm>
                      <a:off x="0" y="0"/>
                      <a:ext cx="1473200" cy="1295400"/>
                    </a:xfrm>
                    <a:prstGeom prst="rect">
                      <a:avLst/>
                    </a:prstGeom>
                  </pic:spPr>
                </pic:pic>
              </a:graphicData>
            </a:graphic>
          </wp:anchor>
        </w:drawing>
      </w:r>
      <w:r w:rsidR="008C01DC" w:rsidRPr="008B50B0">
        <w:rPr>
          <w:noProof/>
        </w:rPr>
        <w:t xml:space="preserve">Por </w:t>
      </w:r>
      <w:r w:rsidR="008C01DC" w:rsidRPr="008F69C7">
        <w:rPr>
          <w:noProof/>
        </w:rPr>
        <w:t xml:space="preserve">medio del presente documento, </w:t>
      </w:r>
      <w:r w:rsidR="00B262D9" w:rsidRPr="00B262D9">
        <w:rPr>
          <w:noProof/>
        </w:rPr>
        <w:t>Energía XXI Comercializadora de referencia</w:t>
      </w:r>
      <w:r w:rsidR="008C01DC" w:rsidRPr="008F69C7">
        <w:rPr>
          <w:noProof/>
        </w:rPr>
        <w:t xml:space="preserve"> viene a dar traslado al Cliente de las Condiciones Particulares y Generales </w:t>
      </w:r>
      <w:r w:rsidR="008C01DC" w:rsidRPr="00F03F97">
        <w:rPr>
          <w:noProof/>
        </w:rPr>
        <w:t>correspondientes al producto contratado, las cuales recibe, todo ello en cumplimiento de la normativa vigente. El Cliente declara y reconoce que, de forma previa, ha leído y aceptado las citadas Condiciones por lo que ha dado su conformidad expresa a la contratación del producto indicado conforme al RD Legislativo 1/2007 para la venta a distancia salvo que ésta se lleve a cabo con carácter presencial para lo cual el Cliente suscribe el presente Contrato.</w:t>
      </w:r>
      <w:r w:rsidR="008C01DC" w:rsidRPr="008B50B0">
        <w:rPr>
          <w:noProof/>
        </w:rPr>
        <w:t xml:space="preserve"> Asimismo el contratante declara igualmente que los datos facilitados y la información reflejada en el presente documento son completos y veraces, disponiendo en todo caso de capacidad, representación suficiente y/o autorización expresa tanto para contratar como para hacer uso de la citada información, debiendo asumir aquél las responsabilidades derivadas en caso contrario. </w:t>
      </w:r>
      <w:r w:rsidR="008C01DC">
        <w:rPr>
          <w:noProof/>
        </w:rPr>
        <w:t>Igualmente</w:t>
      </w:r>
      <w:r w:rsidR="008C01DC" w:rsidRPr="000568C6">
        <w:rPr>
          <w:noProof/>
        </w:rPr>
        <w:t xml:space="preserve">, se compromete a aportar la documentación establecida normativamente en caso de </w:t>
      </w:r>
      <w:r w:rsidR="00C80AD3">
        <w:rPr>
          <w:noProof/>
        </w:rPr>
        <w:t>que así sea requerido por la normativa de aplicación</w:t>
      </w:r>
      <w:r w:rsidR="008C01DC" w:rsidRPr="000568C6">
        <w:rPr>
          <w:noProof/>
        </w:rPr>
        <w:t xml:space="preserve">. </w:t>
      </w:r>
      <w:r w:rsidR="008C01DC">
        <w:rPr>
          <w:noProof/>
        </w:rPr>
        <w:t>Por</w:t>
      </w:r>
      <w:r w:rsidR="008C01DC" w:rsidRPr="000568C6">
        <w:rPr>
          <w:noProof/>
        </w:rPr>
        <w:t xml:space="preserve"> último, declara que autoriza a </w:t>
      </w:r>
      <w:r w:rsidR="00B262D9" w:rsidRPr="00B262D9">
        <w:rPr>
          <w:noProof/>
        </w:rPr>
        <w:t>Energía XXI Comercializadora de referencia</w:t>
      </w:r>
      <w:r w:rsidR="008C01DC" w:rsidRPr="000568C6">
        <w:rPr>
          <w:noProof/>
        </w:rPr>
        <w:t xml:space="preserve"> a efectuar las comprobaciones oportunas en relación al cumplimiento de lo anterior</w:t>
      </w:r>
      <w:r w:rsidR="008C01DC" w:rsidRPr="008B50B0">
        <w:rPr>
          <w:noProof/>
        </w:rPr>
        <w:t>, incluyendo la existencia de posible deuda por cualquier concepto</w:t>
      </w:r>
      <w:r w:rsidR="008C01DC">
        <w:rPr>
          <w:noProof/>
        </w:rPr>
        <w:t>.</w:t>
      </w:r>
    </w:p>
    <w:p w:rsidR="00252561" w:rsidRDefault="00252561" w:rsidP="007F16B1">
      <w:pPr>
        <w:pStyle w:val="CabezaTabla"/>
        <w:rPr>
          <w:rFonts w:ascii="CosmosBQ-Light" w:hAnsi="CosmosBQ-Light"/>
          <w:spacing w:val="0"/>
          <w:sz w:val="14"/>
          <w:szCs w:val="14"/>
        </w:rPr>
      </w:pPr>
    </w:p>
    <w:p w:rsidR="007F16B1" w:rsidRDefault="00755F06" w:rsidP="00BD306A">
      <w:pPr>
        <w:pStyle w:val="CabezaTabla"/>
        <w:rPr>
          <w:lang w:val="es-ES_tradnl"/>
        </w:rPr>
      </w:pPr>
      <w:r w:rsidRPr="00BD306A">
        <w:t>Fecha</w:t>
      </w:r>
      <w:r w:rsidR="007F16B1" w:rsidRPr="00250764">
        <w:rPr>
          <w:lang w:val="es-ES_tradnl"/>
        </w:rPr>
        <w:tab/>
      </w:r>
      <w:r w:rsidRPr="00BD306A">
        <w:t>Cliente</w:t>
      </w:r>
      <w:r w:rsidR="007F16B1" w:rsidRPr="00250764">
        <w:rPr>
          <w:lang w:val="es-ES_tradnl"/>
        </w:rPr>
        <w:tab/>
      </w:r>
      <w:r w:rsidR="000E4593" w:rsidRPr="00B262D9">
        <w:t>Energía XXI Comercializadora de referencia</w:t>
      </w:r>
    </w:p>
    <w:p w:rsidR="000104AD" w:rsidRPr="000B181B" w:rsidRDefault="000C5351" w:rsidP="00F2097A">
      <w:pPr>
        <w:pStyle w:val="CabezaTabla"/>
        <w:sectPr w:rsidR="000104AD" w:rsidRPr="000B181B" w:rsidSect="00864365">
          <w:headerReference w:type="even" r:id="rId10"/>
          <w:headerReference w:type="default" r:id="rId11"/>
          <w:footerReference w:type="even" r:id="rId12"/>
          <w:footerReference w:type="default" r:id="rId13"/>
          <w:headerReference w:type="first" r:id="rId14"/>
          <w:footerReference w:type="first" r:id="rId15"/>
          <w:type w:val="continuous"/>
          <w:pgSz w:w="11906" w:h="16838"/>
          <w:pgMar w:top="539" w:right="851" w:bottom="719" w:left="851" w:header="709" w:footer="709" w:gutter="0"/>
          <w:cols w:space="708"/>
          <w:docGrid w:linePitch="360"/>
        </w:sectPr>
      </w:pPr>
      <w:r>
        <w:rPr>
          <w:noProof/>
          <w:lang w:val="es-ES_tradnl" w:eastAsia="es-ES_tradnl"/>
        </w:rPr>
        <mc:AlternateContent>
          <mc:Choice Requires="wpc">
            <w:drawing>
              <wp:anchor distT="0" distB="0" distL="114300" distR="114300" simplePos="0" relativeHeight="251658752" behindDoc="1" locked="0" layoutInCell="1" allowOverlap="1">
                <wp:simplePos x="0" y="0"/>
                <wp:positionH relativeFrom="page">
                  <wp:posOffset>309880</wp:posOffset>
                </wp:positionH>
                <wp:positionV relativeFrom="page">
                  <wp:posOffset>9501505</wp:posOffset>
                </wp:positionV>
                <wp:extent cx="5494655" cy="650875"/>
                <wp:effectExtent l="0" t="0" r="0" b="1270"/>
                <wp:wrapNone/>
                <wp:docPr id="6" name="Lienzo 4"/>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 name="Text Box 6"/>
                        <wps:cNvSpPr txBox="1">
                          <a:spLocks noChangeArrowheads="1"/>
                        </wps:cNvSpPr>
                        <wps:spPr bwMode="auto">
                          <a:xfrm>
                            <a:off x="99919" y="0"/>
                            <a:ext cx="4233513" cy="5563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8E795A" w:rsidRPr="00BD306A" w:rsidRDefault="008E795A" w:rsidP="00101777">
                              <w:pPr>
                                <w:rPr>
                                  <w:rFonts w:ascii="Arial" w:hAnsi="Arial" w:cs="Arial"/>
                                  <w:b/>
                                  <w:color w:val="97BADE"/>
                                  <w:sz w:val="72"/>
                                  <w:szCs w:val="72"/>
                                </w:rPr>
                              </w:pPr>
                              <w:r w:rsidRPr="00BD306A">
                                <w:rPr>
                                  <w:rFonts w:ascii="Arial" w:hAnsi="Arial" w:cs="Arial"/>
                                  <w:b/>
                                  <w:color w:val="97BADE"/>
                                  <w:sz w:val="72"/>
                                  <w:szCs w:val="72"/>
                                </w:rPr>
                                <w:t>ELECTRICIDAD</w:t>
                              </w:r>
                            </w:p>
                          </w:txbxContent>
                        </wps:txbx>
                        <wps:bodyPr rot="0" vert="horz" wrap="square" lIns="91440" tIns="45720" rIns="91440" bIns="45720" anchor="t" anchorCtr="0" upright="1">
                          <a:noAutofit/>
                        </wps:bodyPr>
                      </wps:wsp>
                    </wpc:wpc>
                  </a:graphicData>
                </a:graphic>
                <wp14:sizeRelH relativeFrom="page">
                  <wp14:pctWidth>0</wp14:pctWidth>
                </wp14:sizeRelH>
                <wp14:sizeRelV relativeFrom="page">
                  <wp14:pctHeight>0</wp14:pctHeight>
                </wp14:sizeRelV>
              </wp:anchor>
            </w:drawing>
          </mc:Choice>
          <mc:Fallback>
            <w:pict>
              <v:group id="Lienzo 4" o:spid="_x0000_s1028" editas="canvas" style="position:absolute;margin-left:24.4pt;margin-top:748.15pt;width:432.65pt;height:51.25pt;z-index:-251657728;mso-position-horizontal-relative:page;mso-position-vertical-relative:page" coordsize="54946,650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9" type="#_x0000_t75" style="position:absolute;width:54946;height:6508;visibility:visible;mso-wrap-style:square">
                  <v:fill o:detectmouseclick="t"/>
                  <v:path o:connecttype="none"/>
                </v:shape>
                <v:shape id="Text Box 6" o:spid="_x0000_s1030" type="#_x0000_t202" style="position:absolute;left:999;width:42335;height:55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" stroked="f">
                  <v:textbox>
                    <w:txbxContent>
                      <w:p w:rsidR="008E795A" w:rsidRPr="00BD306A" w:rsidRDefault="008E795A" w:rsidP="00101777">
                        <w:pPr>
                          <w:rPr>
                            <w:rFonts w:ascii="Arial" w:hAnsi="Arial" w:cs="Arial"/>
                            <w:b/>
                            <w:color w:val="97BADE"/>
                            <w:sz w:val="72"/>
                            <w:szCs w:val="72"/>
                          </w:rPr>
                        </w:pPr>
                        <w:r w:rsidRPr="00BD306A">
                          <w:rPr>
                            <w:rFonts w:ascii="Arial" w:hAnsi="Arial" w:cs="Arial"/>
                            <w:b/>
                            <w:color w:val="97BADE"/>
                            <w:sz w:val="72"/>
                            <w:szCs w:val="72"/>
                          </w:rPr>
                          <w:t>ELECTRICIDAD</w:t>
                        </w:r>
                      </w:p>
                    </w:txbxContent>
                  </v:textbox>
                </v:shape>
                <w10:wrap anchorx="page" anchory="page"/>
              </v:group>
            </w:pict>
          </mc:Fallback>
        </mc:AlternateContent>
      </w:r>
      <w:r w:rsidR="00D121BA">
        <w:fldChar w:fldCharType="begin"/>
      </w:r>
      <w:r w:rsidR="0060732D">
        <w:instrText xml:space="preserve"> TIME \@ "dd/MM/yyyy" </w:instrText>
      </w:r>
      <w:r w:rsidR="00D121BA">
        <w:fldChar w:fldCharType="separate"/>
      </w:r>
      <w:r w:rsidR="00667E40">
        <w:rPr>
          <w:noProof/>
        </w:rPr>
        <w:t>23/08/2019</w:t>
      </w:r>
      <w:r w:rsidR="00D121BA">
        <w:fldChar w:fldCharType="end"/>
      </w:r>
    </w:p>
    <w:p w:rsidR="000104AD" w:rsidRPr="00F2097A" w:rsidRDefault="000104AD" w:rsidP="00CE79CC">
      <w:pPr>
        <w:pStyle w:val="letrapequea"/>
        <w:rPr>
          <w:sz w:val="2"/>
        </w:rPr>
        <w:sectPr w:rsidR="000104AD" w:rsidRPr="00F2097A" w:rsidSect="00F2097A">
          <w:headerReference w:type="default" r:id="rId16"/>
          <w:pgSz w:w="11906" w:h="16838"/>
          <w:pgMar w:top="284" w:right="397" w:bottom="397" w:left="397" w:header="567" w:footer="709" w:gutter="0"/>
          <w:cols w:space="708"/>
          <w:docGrid w:linePitch="360"/>
        </w:sectPr>
      </w:pPr>
    </w:p>
    <w:p w:rsidR="00BA2548" w:rsidRPr="00BD796F" w:rsidRDefault="00BD796F" w:rsidP="00BA2548">
      <w:pPr>
        <w:pStyle w:val="letrapequeattulo"/>
      </w:pPr>
      <w:r w:rsidRPr="00BD796F">
        <w:t>1.</w:t>
      </w:r>
      <w:r w:rsidRPr="00BD796F">
        <w:tab/>
      </w:r>
      <w:r w:rsidR="00BA2548" w:rsidRPr="00BD796F">
        <w:t>1.</w:t>
      </w:r>
      <w:r w:rsidR="00BA2548" w:rsidRPr="00BD796F">
        <w:tab/>
        <w:t>OBJETO DEL CONTRATO</w:t>
      </w:r>
    </w:p>
    <w:p w:rsidR="00BA2548" w:rsidRPr="006E6101" w:rsidRDefault="00BA2548" w:rsidP="00BA2548">
      <w:pPr>
        <w:pStyle w:val="letrapequea"/>
        <w:rPr>
          <w:bCs/>
          <w:dstrike/>
          <w:szCs w:val="12"/>
        </w:rPr>
      </w:pPr>
      <w:r w:rsidRPr="002B757A">
        <w:rPr>
          <w:bCs/>
          <w:szCs w:val="12"/>
        </w:rPr>
        <w:t>El objeto del presente contrato (“</w:t>
      </w:r>
      <w:r w:rsidRPr="002B757A">
        <w:rPr>
          <w:bCs/>
          <w:i/>
          <w:szCs w:val="12"/>
        </w:rPr>
        <w:t>Contrato de Suministro</w:t>
      </w:r>
      <w:r w:rsidRPr="002B757A">
        <w:rPr>
          <w:bCs/>
          <w:szCs w:val="12"/>
        </w:rPr>
        <w:t xml:space="preserve">”) es el suministro de energía eléctrica por </w:t>
      </w:r>
      <w:r w:rsidR="00B262D9">
        <w:rPr>
          <w:bCs/>
          <w:szCs w:val="12"/>
        </w:rPr>
        <w:t>Energía XXI Comercializadora de referencia</w:t>
      </w:r>
      <w:r w:rsidRPr="002B757A">
        <w:rPr>
          <w:bCs/>
          <w:szCs w:val="12"/>
        </w:rPr>
        <w:t xml:space="preserve"> (“</w:t>
      </w:r>
      <w:r w:rsidRPr="002B757A">
        <w:rPr>
          <w:bCs/>
          <w:i/>
          <w:szCs w:val="12"/>
        </w:rPr>
        <w:t>el Comercializador de Referencia o CR</w:t>
      </w:r>
      <w:r w:rsidRPr="002B757A">
        <w:rPr>
          <w:bCs/>
          <w:szCs w:val="12"/>
        </w:rPr>
        <w:t>”) a la instalación de la que es titular Vd. (“</w:t>
      </w:r>
      <w:r w:rsidRPr="002B757A">
        <w:rPr>
          <w:bCs/>
          <w:i/>
          <w:szCs w:val="12"/>
        </w:rPr>
        <w:t>el Cliente</w:t>
      </w:r>
      <w:r w:rsidRPr="002B757A">
        <w:rPr>
          <w:bCs/>
          <w:szCs w:val="12"/>
        </w:rPr>
        <w:t>”) en el punto de conexión o entrega (“</w:t>
      </w:r>
      <w:r w:rsidRPr="002B757A">
        <w:rPr>
          <w:bCs/>
          <w:i/>
          <w:szCs w:val="12"/>
        </w:rPr>
        <w:t>Punto de Suministro</w:t>
      </w:r>
      <w:r w:rsidRPr="002B757A">
        <w:rPr>
          <w:bCs/>
          <w:szCs w:val="12"/>
        </w:rPr>
        <w:t xml:space="preserve">”) indicado en las Condiciones Particulares. A tal efecto, el Cliente, </w:t>
      </w:r>
      <w:r w:rsidRPr="0017003E">
        <w:rPr>
          <w:bCs/>
          <w:color w:val="000000" w:themeColor="text1"/>
          <w:szCs w:val="12"/>
        </w:rPr>
        <w:t>mediante la suscripción del presente documento y para el caso de que no manifieste su intención de contratar por su cuenta y riesgo el Acceso a la Red con la empresa Distribuidora (en adelante “</w:t>
      </w:r>
      <w:r w:rsidRPr="0017003E">
        <w:rPr>
          <w:bCs/>
          <w:i/>
          <w:color w:val="000000" w:themeColor="text1"/>
          <w:szCs w:val="12"/>
        </w:rPr>
        <w:t>Contrato de ATR</w:t>
      </w:r>
      <w:r w:rsidRPr="0017003E">
        <w:rPr>
          <w:bCs/>
          <w:color w:val="000000" w:themeColor="text1"/>
          <w:szCs w:val="12"/>
        </w:rPr>
        <w:t>”),</w:t>
      </w:r>
      <w:r w:rsidRPr="002B757A">
        <w:rPr>
          <w:bCs/>
          <w:szCs w:val="12"/>
        </w:rPr>
        <w:t xml:space="preserve"> acepta de forma expresa, la contratación conjunta de la adquisición de la energía y el Contrato ATR a través del CR, posibilitando de esta forma que éste pueda ofrecerle un precio global comprensivo de ambos conceptos. Para ello, el CR resulta expresamente autorizado y facultado por el Cliente, por medio del presente contrato para </w:t>
      </w:r>
      <w:r w:rsidRPr="006E6101">
        <w:rPr>
          <w:bCs/>
          <w:szCs w:val="12"/>
        </w:rPr>
        <w:t>que (1) adquiera</w:t>
      </w:r>
      <w:r w:rsidRPr="00A53419">
        <w:rPr>
          <w:bCs/>
          <w:szCs w:val="12"/>
        </w:rPr>
        <w:t xml:space="preserve"> a todos los efectos su posición jurídica como sustituto en el Contrato de ATR y (2) en caso de resultar necesario legalmente</w:t>
      </w:r>
      <w:r w:rsidRPr="006E6101">
        <w:rPr>
          <w:bCs/>
          <w:szCs w:val="12"/>
        </w:rPr>
        <w:t>, gestione la resolución de su actual contrato de suministro.</w:t>
      </w:r>
      <w:r w:rsidRPr="006E6101">
        <w:rPr>
          <w:bCs/>
          <w:dstrike/>
          <w:szCs w:val="12"/>
        </w:rPr>
        <w:t xml:space="preserve"> </w:t>
      </w:r>
    </w:p>
    <w:p w:rsidR="00BA2548" w:rsidRPr="002B757A" w:rsidRDefault="00BA2548" w:rsidP="00BA2548">
      <w:pPr>
        <w:pStyle w:val="letrapequea"/>
        <w:rPr>
          <w:bCs/>
          <w:szCs w:val="12"/>
        </w:rPr>
      </w:pPr>
      <w:r w:rsidRPr="002B757A">
        <w:rPr>
          <w:bCs/>
          <w:szCs w:val="12"/>
          <w:u w:val="single"/>
        </w:rPr>
        <w:t>Consumidores objeto del presente Contrato de Suministro</w:t>
      </w:r>
      <w:r w:rsidRPr="002B757A">
        <w:rPr>
          <w:bCs/>
          <w:szCs w:val="12"/>
        </w:rPr>
        <w:t>: aquellos que, sin cumplir con los requisitos para acogerse al PVPC, transitoriamente carecen de un contrato de suministro en vigor en mercado libre (“</w:t>
      </w:r>
      <w:r w:rsidRPr="0017003E">
        <w:rPr>
          <w:bCs/>
          <w:i/>
          <w:szCs w:val="12"/>
        </w:rPr>
        <w:t>Clientes TUR sin derecho a PVPC</w:t>
      </w:r>
      <w:r w:rsidRPr="002B757A">
        <w:rPr>
          <w:bCs/>
          <w:szCs w:val="12"/>
        </w:rPr>
        <w:t>”</w:t>
      </w:r>
      <w:r w:rsidR="0017003E">
        <w:rPr>
          <w:bCs/>
          <w:szCs w:val="12"/>
        </w:rPr>
        <w:t xml:space="preserve"> o “Cliente”</w:t>
      </w:r>
      <w:r w:rsidRPr="002B757A">
        <w:rPr>
          <w:bCs/>
          <w:szCs w:val="12"/>
        </w:rPr>
        <w:t xml:space="preserve">). </w:t>
      </w:r>
      <w:r w:rsidR="00F03F97">
        <w:rPr>
          <w:bCs/>
          <w:szCs w:val="12"/>
        </w:rPr>
        <w:t xml:space="preserve">La contratación del presente suministro se realizará en todo caso por consumidores distintos a los señalados en el </w:t>
      </w:r>
      <w:r w:rsidR="00F03F97" w:rsidRPr="00F03F97">
        <w:rPr>
          <w:bCs/>
          <w:szCs w:val="12"/>
        </w:rPr>
        <w:t>art. 3 RD Legislativo 1/2007</w:t>
      </w:r>
      <w:r w:rsidR="00F03F97">
        <w:rPr>
          <w:bCs/>
          <w:szCs w:val="12"/>
        </w:rPr>
        <w:t xml:space="preserve">. </w:t>
      </w:r>
      <w:r w:rsidRPr="002B757A">
        <w:rPr>
          <w:bCs/>
          <w:szCs w:val="12"/>
        </w:rPr>
        <w:t xml:space="preserve">A estos efectos, será condición necesaria para el suministro de energía en cualquiera de las opciones señaladas anteriormente el cumplimiento en todo momento de los requisitos exigidos para tener derecho a ellos, conforme establecen la Ley 24/2013 y el RD 216/2014. En caso contrario se estará a lo establecido en las Condiciones </w:t>
      </w:r>
      <w:r w:rsidR="0017003E" w:rsidRPr="006E6101">
        <w:rPr>
          <w:bCs/>
          <w:szCs w:val="12"/>
        </w:rPr>
        <w:t xml:space="preserve">8ª </w:t>
      </w:r>
      <w:r w:rsidRPr="006E6101">
        <w:rPr>
          <w:bCs/>
          <w:szCs w:val="12"/>
        </w:rPr>
        <w:t xml:space="preserve">y </w:t>
      </w:r>
      <w:r w:rsidR="0017003E" w:rsidRPr="006E6101">
        <w:rPr>
          <w:bCs/>
          <w:szCs w:val="12"/>
        </w:rPr>
        <w:t>9ª</w:t>
      </w:r>
      <w:r w:rsidRPr="006E6101">
        <w:rPr>
          <w:bCs/>
          <w:szCs w:val="12"/>
        </w:rPr>
        <w:t>. Entre los citados requisitos, se exigirá la aportaci</w:t>
      </w:r>
      <w:r w:rsidRPr="002B757A">
        <w:rPr>
          <w:bCs/>
          <w:szCs w:val="12"/>
        </w:rPr>
        <w:t>ón de la documentación necesaria al efecto</w:t>
      </w:r>
      <w:r w:rsidR="00F03F97">
        <w:rPr>
          <w:bCs/>
          <w:szCs w:val="12"/>
        </w:rPr>
        <w:t xml:space="preserve"> que pueda ser requerida por la normativa de aplicación</w:t>
      </w:r>
      <w:r w:rsidRPr="002B757A">
        <w:rPr>
          <w:bCs/>
          <w:szCs w:val="12"/>
        </w:rPr>
        <w:t>.</w:t>
      </w:r>
    </w:p>
    <w:p w:rsidR="00BA2548" w:rsidRDefault="00BA2548" w:rsidP="00BA2548">
      <w:pPr>
        <w:pStyle w:val="letrapequea"/>
      </w:pPr>
      <w:r w:rsidRPr="002B757A">
        <w:rPr>
          <w:bCs/>
          <w:szCs w:val="12"/>
        </w:rPr>
        <w:t>Este Contrato de Suministro es de tracto sucesivo y personal debiendo el Cliente ser el efectivo usuario de la energía eléctrica suministrada, que no podrá utilizarla en lugar distinto para el que fue contratada, ni cederla, enajenarla o ponerla a disposición de terceros.</w:t>
      </w:r>
      <w:r w:rsidR="008C01DC" w:rsidRPr="008C7B3D">
        <w:t xml:space="preserve"> </w:t>
      </w:r>
    </w:p>
    <w:p w:rsidR="00F03F97" w:rsidRPr="002B757A" w:rsidRDefault="00F03F97" w:rsidP="00BA2548">
      <w:pPr>
        <w:pStyle w:val="letrapequea"/>
        <w:rPr>
          <w:bCs/>
          <w:szCs w:val="12"/>
        </w:rPr>
      </w:pPr>
    </w:p>
    <w:p w:rsidR="00BA2548" w:rsidRPr="002B757A" w:rsidRDefault="00BA2548" w:rsidP="00BA2548">
      <w:pPr>
        <w:pStyle w:val="letrapequeattulo"/>
      </w:pPr>
      <w:r w:rsidRPr="002B757A">
        <w:t>2.</w:t>
      </w:r>
      <w:r w:rsidRPr="002B757A">
        <w:tab/>
        <w:t>PUNTO DE SUMINISTRO, CONDICIONES TÉCNICAS Y CALIDAD</w:t>
      </w:r>
    </w:p>
    <w:p w:rsidR="00BA2548" w:rsidRPr="002B757A" w:rsidRDefault="00BA2548" w:rsidP="00BA2548">
      <w:pPr>
        <w:pStyle w:val="letrapequea"/>
        <w:rPr>
          <w:bCs/>
          <w:szCs w:val="12"/>
        </w:rPr>
      </w:pPr>
      <w:r w:rsidRPr="002B757A">
        <w:rPr>
          <w:bCs/>
          <w:szCs w:val="12"/>
        </w:rPr>
        <w:t>Se entiende por Punto de Suministro el punto de conexión o entrega situado en la instalación del Cliente en que se efectúa la medida del consumo de la energía eléctrica suministrada por el CR. Las potencias máximas que el Cliente puede consumir al amparo del presente Contrato de Suministro serán establecidas conforme a lo dispuesto en la normativa aplicable al efecto.</w:t>
      </w:r>
    </w:p>
    <w:p w:rsidR="00BA2548" w:rsidRDefault="00BA2548" w:rsidP="00BA2548">
      <w:pPr>
        <w:pStyle w:val="letrapequea"/>
        <w:rPr>
          <w:bCs/>
          <w:szCs w:val="12"/>
        </w:rPr>
      </w:pPr>
      <w:r w:rsidRPr="002B757A">
        <w:rPr>
          <w:bCs/>
          <w:szCs w:val="12"/>
        </w:rPr>
        <w:t>La calidad del suministro y su disponibilidad será responsabilidad de la empresa Distribuidora como propietaria de la red en la que radica la instalación del Cliente. Del mismo modo, será la definida reglamentariamente en cada momento tanto en índices como en posibles derechos de compensación y reembolso en caso de incumplimiento de los niveles de calidad y, en especial, en los arts. 101 a 110 del R.D. 1955/2000, de 1 de diciembre, o normas que lo sustituyan. En todo caso, el CR se compromete a: (i) incorporar en el Contrato de ATR que se suscribe con la distribuidora el cumplimiento de los niveles mínimos de calidad exigidos; y (ii) trasladar las bonificaciones, descuentos y/o indemnizaciones que pueda aplicar la distribuidora por incidencias en su red.</w:t>
      </w:r>
    </w:p>
    <w:p w:rsidR="00F03F97" w:rsidRPr="002B757A" w:rsidRDefault="00F03F97" w:rsidP="00BA2548">
      <w:pPr>
        <w:pStyle w:val="letrapequea"/>
        <w:rPr>
          <w:bCs/>
          <w:szCs w:val="12"/>
        </w:rPr>
      </w:pPr>
    </w:p>
    <w:p w:rsidR="00BA2548" w:rsidRPr="002B757A" w:rsidRDefault="00BA2548" w:rsidP="00BA2548">
      <w:pPr>
        <w:pStyle w:val="letrapequeattulo"/>
      </w:pPr>
      <w:r w:rsidRPr="002B757A">
        <w:t>3.</w:t>
      </w:r>
      <w:r w:rsidRPr="002B757A">
        <w:tab/>
        <w:t>EQUIPOS DE MEDIDA Y CONTROL</w:t>
      </w:r>
    </w:p>
    <w:p w:rsidR="00BA2548" w:rsidRPr="002B757A" w:rsidRDefault="00BA2548" w:rsidP="00BA2548">
      <w:pPr>
        <w:pStyle w:val="letrapequea"/>
        <w:rPr>
          <w:bCs/>
          <w:szCs w:val="12"/>
        </w:rPr>
      </w:pPr>
      <w:r w:rsidRPr="002B757A">
        <w:rPr>
          <w:bCs/>
          <w:szCs w:val="12"/>
        </w:rPr>
        <w:t xml:space="preserve">El Cliente deberá disponer en el Punto de Suministro durante la vigencia de este Contrato de un equipo de medida y control de la energía eléctrica suministrada (“Equipo de Medida”) que cumpla los requisitos  técnicos legalmente establecidos, siendo responsable de su custodia y del cumplimiento de las demás obligaciones establecidas por la legislación vigente (RD 216/2014 y RD 1955/2000). Las características del citado Equipo y la posibilidad de permitir la telemedida o telegestión conforme establece el RD 216/2014 determinarán la forma en que pueda calcularse el </w:t>
      </w:r>
      <w:r w:rsidR="0017003E">
        <w:rPr>
          <w:bCs/>
          <w:szCs w:val="12"/>
        </w:rPr>
        <w:t>precio</w:t>
      </w:r>
      <w:r w:rsidRPr="002B757A">
        <w:rPr>
          <w:bCs/>
          <w:szCs w:val="12"/>
        </w:rPr>
        <w:t xml:space="preserve">. Dicho Equipo de Medida podrá ser propiedad del Cliente o alquilado por éste si así se ha acordado en las Condiciones Particulares, siendo responsabilidad del propietario las verificaciones e inspecciones periódicas de los mismos así como todas aquellas obligaciones impuestas en la normativa. </w:t>
      </w:r>
    </w:p>
    <w:p w:rsidR="00BA2548" w:rsidRPr="002B757A" w:rsidRDefault="00BA2548" w:rsidP="00BA2548">
      <w:pPr>
        <w:pStyle w:val="letrapequea"/>
        <w:rPr>
          <w:bCs/>
          <w:szCs w:val="12"/>
        </w:rPr>
      </w:pPr>
      <w:r w:rsidRPr="002B757A">
        <w:rPr>
          <w:bCs/>
          <w:szCs w:val="12"/>
        </w:rPr>
        <w:t>El Cliente deberá garantizar el acceso físico a su instalación a la Empresa Distribuidora y a empleados o contratistas de ésta, debidamente acreditados, de modo que puedan realizar los trabajos de lectura, comprobación, verificación, precintado u otros que, con carácter general, resulten necesarios para una prestación eficaz del Suministro.</w:t>
      </w:r>
    </w:p>
    <w:p w:rsidR="00BA2548" w:rsidRPr="002B757A" w:rsidRDefault="00BA2548" w:rsidP="00BA2548">
      <w:pPr>
        <w:pStyle w:val="letrapequea"/>
        <w:rPr>
          <w:bCs/>
          <w:szCs w:val="12"/>
        </w:rPr>
      </w:pPr>
      <w:r w:rsidRPr="002B757A">
        <w:rPr>
          <w:bCs/>
          <w:szCs w:val="12"/>
        </w:rPr>
        <w:t>El Cliente se compromete a no manipular ninguno de los componentes de la Instalación y, en especial, el Equipo de Medida y Control, exonerando al CR de cualquier contingencia que pudiera derivarse del incumpli</w:t>
      </w:r>
      <w:r w:rsidRPr="002B757A">
        <w:rPr>
          <w:bCs/>
          <w:szCs w:val="12"/>
        </w:rPr>
        <w:t>miento de esta obligación y sin perjuicio de las responsabilidades que legalmente fueran exigibles por dicha manipulación (arts. 87 y 93 RD 1955/2000).</w:t>
      </w:r>
    </w:p>
    <w:p w:rsidR="00BA2548" w:rsidRPr="002B757A" w:rsidRDefault="00BA2548" w:rsidP="00BA2548">
      <w:pPr>
        <w:pStyle w:val="letrapequeattulo"/>
      </w:pPr>
      <w:r w:rsidRPr="002B757A">
        <w:t>4.</w:t>
      </w:r>
      <w:r w:rsidRPr="002B757A">
        <w:tab/>
        <w:t>PRECIO</w:t>
      </w:r>
    </w:p>
    <w:p w:rsidR="00BA2548" w:rsidRPr="002B757A" w:rsidRDefault="00BA2548" w:rsidP="00BA2548">
      <w:pPr>
        <w:pStyle w:val="letrapequea"/>
        <w:rPr>
          <w:bCs/>
          <w:szCs w:val="12"/>
        </w:rPr>
      </w:pPr>
      <w:r w:rsidRPr="002B757A">
        <w:rPr>
          <w:bCs/>
          <w:szCs w:val="12"/>
        </w:rPr>
        <w:t>El Cliente viene obligado al pago al CR del precio aplicable a cada producto contratado conforme a lo establecido en cada momento por la legislación vigente (RD 216/2014 y normativa de desarrollo). En concreto y sin perjuicio de las modificaciones que puedan aprobarse, el precio aplicable a los Clientes TUR sin derecho a PVPC será el que resulte de aplicar para su cálculo, por un lado, los términos de peaje de acceso correspondientes incrementados en un 20% y, por otro, el resto de términos del PVPC aplicable a un consumidor con peaje de acceso 2.0A sin discriminación horaria incrementados en un 20% en todos sus conceptos.</w:t>
      </w:r>
      <w:r w:rsidRPr="002B757A">
        <w:t xml:space="preserve"> En todo caso, el precio recogerá a</w:t>
      </w:r>
      <w:r w:rsidRPr="002B757A">
        <w:rPr>
          <w:bCs/>
          <w:szCs w:val="12"/>
        </w:rPr>
        <w:t>l menos el coste de la energía, los peajes de acceso a las redes de transporte y distribución y cargos que correspondan, y los tributos que graven el consumo de electricidad, así como los suplementos territoriales cuando correspondan. En el supuesto de que el Equipo de Medida sea propiedad del Distribuidor, se incluirá en las facturas el precio del alquiler que reglamentariamente se fije por la Administración. A los precios señalados le serán de aplicación los impuestos que correspondan debiendo ser desglosados correctamente.</w:t>
      </w:r>
    </w:p>
    <w:p w:rsidR="00BA2548" w:rsidRPr="002B757A" w:rsidRDefault="00BA2548" w:rsidP="00BA2548">
      <w:pPr>
        <w:pStyle w:val="letrapequea"/>
        <w:rPr>
          <w:bCs/>
          <w:szCs w:val="12"/>
        </w:rPr>
      </w:pPr>
      <w:r w:rsidRPr="002B757A">
        <w:rPr>
          <w:bCs/>
          <w:szCs w:val="12"/>
        </w:rPr>
        <w:t>Serán asimismo a cargo del Cliente, incrementando por tanto el precio aplicable, cualquier tipo de variación del precio aplicable al suministro o cualquier modificación de los demás conceptos, actividades o componentes regulados que pudieran aprobarse por la Administración durante la vigencia del presente contrato, las cuales serán trasladadas automáticamente y de manera íntegra a los precios del suministro en la medida que les resulten de aplicación y sin que ello se considere modificación de las condiciones contractuales en los términos que se establecen en la Condición 6ª, identificando en todo caso la norma cuya aplicación corresponda. Los gastos que originen los trabajos de enganche, extensión, reconexión, verificación, acceso u otros derechos necesarios para atender el nuevo suministro o para la ampliación del ya existente así como otros normativamente establecidos y que correspondan a la Empresa Distribuidora, serán a cargo del Cliente y serán debidamente trasladados.</w:t>
      </w:r>
    </w:p>
    <w:p w:rsidR="00BA2548" w:rsidRPr="002B757A" w:rsidRDefault="00BA2548" w:rsidP="00BA2548">
      <w:pPr>
        <w:pStyle w:val="letrapequea"/>
        <w:rPr>
          <w:bCs/>
          <w:szCs w:val="12"/>
        </w:rPr>
      </w:pPr>
      <w:r w:rsidRPr="002B757A">
        <w:rPr>
          <w:bCs/>
          <w:szCs w:val="12"/>
        </w:rPr>
        <w:t>En la página web www.cnmc.es se pueden consultar las ofertas comerciales anuales para colectivos de consumidores.</w:t>
      </w:r>
    </w:p>
    <w:p w:rsidR="00BA2548" w:rsidRPr="00BD796F" w:rsidRDefault="00BA2548" w:rsidP="00BA2548">
      <w:pPr>
        <w:pStyle w:val="letrapequeattulo"/>
      </w:pPr>
      <w:r w:rsidRPr="002B757A">
        <w:t>5.</w:t>
      </w:r>
      <w:r w:rsidRPr="002B757A">
        <w:tab/>
        <w:t>FACTURACIÓN Y PAGO</w:t>
      </w:r>
    </w:p>
    <w:p w:rsidR="00BA2548" w:rsidRPr="00F77747" w:rsidRDefault="00BA2548" w:rsidP="00BA2548">
      <w:pPr>
        <w:pStyle w:val="letrapequea"/>
        <w:rPr>
          <w:bCs/>
          <w:szCs w:val="12"/>
        </w:rPr>
      </w:pPr>
      <w:r w:rsidRPr="00F77747">
        <w:rPr>
          <w:bCs/>
          <w:szCs w:val="12"/>
        </w:rPr>
        <w:t>EL CR facturará con la periodicidad señalada en cada momento la cantidad a abonar por el Cliente derivada del presente Contrato</w:t>
      </w:r>
      <w:r w:rsidR="006E6101">
        <w:rPr>
          <w:bCs/>
          <w:szCs w:val="12"/>
        </w:rPr>
        <w:t xml:space="preserve">. </w:t>
      </w:r>
      <w:r w:rsidRPr="00F77747">
        <w:rPr>
          <w:bCs/>
          <w:szCs w:val="12"/>
        </w:rPr>
        <w:t xml:space="preserve">La cantidad a abonar por el Cliente se calculará en base a las </w:t>
      </w:r>
      <w:r w:rsidR="00E00680" w:rsidRPr="006E6101">
        <w:rPr>
          <w:bCs/>
          <w:szCs w:val="12"/>
        </w:rPr>
        <w:t>medidas</w:t>
      </w:r>
      <w:r w:rsidR="00E00680">
        <w:rPr>
          <w:b/>
          <w:bCs/>
          <w:color w:val="FF0000"/>
          <w:szCs w:val="12"/>
        </w:rPr>
        <w:t xml:space="preserve"> </w:t>
      </w:r>
      <w:r w:rsidRPr="00F77747">
        <w:rPr>
          <w:bCs/>
          <w:szCs w:val="12"/>
        </w:rPr>
        <w:t>aportadas por el distribuidor que, de no disponer de dicha información, procederá a estimar con la correspondiente regularización posterior. Para el cierre de la facturación, la estimación de medida cuando el cambio de comercializador o de modalidad de contratación se produzca fuera de ciclo de lectura, se realizará conforme al método de estimación de medidas vigente para el cambio de comercializador. En caso de producirse errores administrativos o de medida, se actuará según lo dispuesto a tal efecto en la legislación vigente (Artículo 96 del RD 1955/2000 o norma aplicable al respecto)</w:t>
      </w:r>
      <w:r>
        <w:rPr>
          <w:bCs/>
          <w:szCs w:val="12"/>
        </w:rPr>
        <w:t xml:space="preserve">. </w:t>
      </w:r>
      <w:r w:rsidRPr="007B5080">
        <w:rPr>
          <w:bCs/>
          <w:szCs w:val="12"/>
        </w:rPr>
        <w:t xml:space="preserve">En la facturación de aquellos </w:t>
      </w:r>
      <w:r>
        <w:rPr>
          <w:bCs/>
          <w:szCs w:val="12"/>
        </w:rPr>
        <w:t>Clientes</w:t>
      </w:r>
      <w:r w:rsidRPr="007B5080">
        <w:rPr>
          <w:bCs/>
          <w:szCs w:val="12"/>
        </w:rPr>
        <w:t xml:space="preserve"> acogidos a </w:t>
      </w:r>
      <w:r>
        <w:rPr>
          <w:bCs/>
          <w:szCs w:val="12"/>
        </w:rPr>
        <w:t>TUR</w:t>
      </w:r>
      <w:r w:rsidRPr="007B5080">
        <w:rPr>
          <w:bCs/>
          <w:szCs w:val="12"/>
        </w:rPr>
        <w:t xml:space="preserve">, se incluirá el recargo sobre dicho precio en el caso de </w:t>
      </w:r>
      <w:r>
        <w:rPr>
          <w:bCs/>
          <w:szCs w:val="12"/>
        </w:rPr>
        <w:t xml:space="preserve">Clientes </w:t>
      </w:r>
      <w:r w:rsidRPr="008C01DC">
        <w:rPr>
          <w:bCs/>
          <w:szCs w:val="12"/>
        </w:rPr>
        <w:t>TUR sin derecho a PVPC.</w:t>
      </w:r>
    </w:p>
    <w:p w:rsidR="00BA2548" w:rsidRPr="00F77747" w:rsidRDefault="00BA2548" w:rsidP="00BA2548">
      <w:pPr>
        <w:pStyle w:val="letrapequea"/>
        <w:rPr>
          <w:bCs/>
          <w:szCs w:val="12"/>
        </w:rPr>
      </w:pPr>
      <w:r w:rsidRPr="00F77747">
        <w:rPr>
          <w:bCs/>
          <w:szCs w:val="12"/>
        </w:rPr>
        <w:t xml:space="preserve">Las facturas recogerán el detalle del suministro, los precios aplicables, así como el </w:t>
      </w:r>
      <w:r w:rsidRPr="00CD1F60">
        <w:rPr>
          <w:bCs/>
          <w:szCs w:val="12"/>
        </w:rPr>
        <w:t xml:space="preserve">resto de conceptos de facturación (incluyendo impuestos). </w:t>
      </w:r>
      <w:r w:rsidR="008C01DC" w:rsidRPr="00CD1F60">
        <w:t>Entre estos conceptos podrán incluirse servicios asociados facilitados por terceros al Cliente (distribuidoras, etc.) cuya prestación se ajuste a lo dispuesto en la normativa vigente</w:t>
      </w:r>
      <w:r w:rsidR="008C01DC" w:rsidRPr="00CD1F60">
        <w:rPr>
          <w:bCs/>
          <w:szCs w:val="12"/>
        </w:rPr>
        <w:t xml:space="preserve">. </w:t>
      </w:r>
      <w:r w:rsidRPr="00CD1F60">
        <w:rPr>
          <w:bCs/>
          <w:szCs w:val="12"/>
        </w:rPr>
        <w:t>El Cliente podrá proceder al pago a través de tarjeta</w:t>
      </w:r>
      <w:r w:rsidRPr="00352907">
        <w:rPr>
          <w:bCs/>
          <w:szCs w:val="12"/>
        </w:rPr>
        <w:t>, ventanilla</w:t>
      </w:r>
      <w:r w:rsidR="00457F8B">
        <w:rPr>
          <w:bCs/>
          <w:szCs w:val="12"/>
        </w:rPr>
        <w:t xml:space="preserve">, </w:t>
      </w:r>
      <w:r w:rsidR="00457F8B" w:rsidRPr="006E6101">
        <w:rPr>
          <w:bCs/>
          <w:szCs w:val="12"/>
        </w:rPr>
        <w:t>transferencia</w:t>
      </w:r>
      <w:r w:rsidRPr="00352907">
        <w:rPr>
          <w:bCs/>
          <w:szCs w:val="12"/>
        </w:rPr>
        <w:t xml:space="preserve"> o domiciliación bancaria</w:t>
      </w:r>
      <w:r w:rsidRPr="00F77747">
        <w:rPr>
          <w:bCs/>
          <w:szCs w:val="12"/>
        </w:rPr>
        <w:t xml:space="preserve">. A los anteriores </w:t>
      </w:r>
      <w:r>
        <w:rPr>
          <w:bCs/>
          <w:szCs w:val="12"/>
        </w:rPr>
        <w:t>efectos, se autoriza expresamen</w:t>
      </w:r>
      <w:r w:rsidRPr="00F77747">
        <w:rPr>
          <w:bCs/>
          <w:szCs w:val="12"/>
        </w:rPr>
        <w:t xml:space="preserve">te al CR a, en el caso de elección de domiciliación bancaria o pago con tarjeta, al cargo en la cuenta designada en las Condiciones Particulares a partir de los 7 días </w:t>
      </w:r>
      <w:r>
        <w:rPr>
          <w:bCs/>
          <w:szCs w:val="12"/>
        </w:rPr>
        <w:t xml:space="preserve">naturales </w:t>
      </w:r>
      <w:r w:rsidRPr="00F77747">
        <w:rPr>
          <w:bCs/>
          <w:szCs w:val="12"/>
        </w:rPr>
        <w:t>desde la remisión de la factura. La fecha en la que se debe realizar el pago será la de recepción, por la entidad bancaria en la que se ha realizado la domiciliación, de la comunicación con el importe a abonar. En el caso de producirse dos o más devoluciones consecutivas o alternas por impago de las facturas remitidas a la cuenta bancaria comunicada, se enviará la factura a la dirección (en su caso, electrónica) facilitada por el Cliente para su pago en cualquiera de las entidades y modalidades que se señalen en las distintas comunicaciones de Endesa.</w:t>
      </w:r>
    </w:p>
    <w:p w:rsidR="00BA2548" w:rsidRPr="002B757A" w:rsidRDefault="00BA2548" w:rsidP="00BA2548">
      <w:pPr>
        <w:pStyle w:val="letrapequea"/>
        <w:rPr>
          <w:bCs/>
          <w:szCs w:val="12"/>
        </w:rPr>
      </w:pPr>
      <w:r w:rsidRPr="00F77747">
        <w:rPr>
          <w:bCs/>
          <w:szCs w:val="12"/>
        </w:rPr>
        <w:t xml:space="preserve">Las facturas no abonadas en su totalidad en las fechas previstas por causas no imputables a Endesa tendrán la consideración de deuda vencida, pudiendo ser susceptible de ejecución inmediata. Igualmente, el impago de cualquier factura devengará automáticamente sobre las cantidades no satisfechas intereses de demora para personas físicas del interés legal del dinero (incrementando en dos puntos porcentuales) y para empresarios/empresas según lo establecido para ello en Ley 3/2004 de 29 de Diciembre, y cualquier </w:t>
      </w:r>
      <w:r w:rsidRPr="002B757A">
        <w:rPr>
          <w:bCs/>
          <w:szCs w:val="12"/>
        </w:rPr>
        <w:t xml:space="preserve">otra norma de rango legal que la modifique o desarrolle, aceptando </w:t>
      </w:r>
      <w:r w:rsidRPr="002B757A">
        <w:rPr>
          <w:bCs/>
          <w:szCs w:val="12"/>
        </w:rPr>
        <w:t>ambas partes el sometimiento a dicho texto normativo en todos sus aspectos y obligaciones y sin perjuicio de lo establecido en el resto de Condiciones Generales y/o Específicas. Asimismo, el Cliente queda expresamente informado que, de no atender el plazo para ello y siempre que se cumplan la totalidad de los requisitos establecidos en los artículos 38 y siguientes del RD 1720/2007, de 21 de diciembre, los datos relativos al incumplimiento de pago podrán ser comunicados por Endesa a un fichero de cumplimiento o incumplimiento de obligaciones dinerarias.</w:t>
      </w:r>
    </w:p>
    <w:p w:rsidR="00BA2548" w:rsidRPr="002B757A" w:rsidRDefault="00BA2548" w:rsidP="00BA2548">
      <w:pPr>
        <w:pStyle w:val="letrapequeattulo"/>
      </w:pPr>
      <w:r w:rsidRPr="002B757A">
        <w:t>6.</w:t>
      </w:r>
      <w:r w:rsidRPr="002B757A">
        <w:tab/>
        <w:t xml:space="preserve">MODIFICACIÓN DE LAS CONDICIONES </w:t>
      </w:r>
    </w:p>
    <w:p w:rsidR="00BA2548" w:rsidRPr="002B757A" w:rsidRDefault="00BA2548" w:rsidP="00BA2548">
      <w:pPr>
        <w:pStyle w:val="letrapequea"/>
        <w:rPr>
          <w:bCs/>
          <w:szCs w:val="12"/>
        </w:rPr>
      </w:pPr>
      <w:r w:rsidRPr="002B757A">
        <w:rPr>
          <w:bCs/>
          <w:szCs w:val="12"/>
        </w:rPr>
        <w:t>Las variaciones de las condiciones del suministro así como del Contrato ATR motivadas por disposiciones legales o reglamentarias serán trasladadas al Cliente en la medida en que le resulte de aplicación y sin que ello pueda entenderse como una modificación de las condiciones económicas establecidas a continuación.</w:t>
      </w:r>
    </w:p>
    <w:p w:rsidR="00BA2548" w:rsidRPr="002B757A" w:rsidRDefault="00BA2548" w:rsidP="00BA2548">
      <w:pPr>
        <w:pStyle w:val="letrapequea"/>
        <w:rPr>
          <w:bCs/>
          <w:szCs w:val="12"/>
        </w:rPr>
      </w:pPr>
      <w:r w:rsidRPr="002B757A">
        <w:rPr>
          <w:bCs/>
          <w:szCs w:val="12"/>
        </w:rPr>
        <w:t>En cualquier otro caso, el CR podrá modificar las Condiciones del presente Contrato previa comunicación al Cliente de los cambios con una antelación de 30 días naturales a la fecha efectiva de la modificación sin perjuicio de la facultad del Cliente de resolver el Contrato por disconformidad y sin penalización alguna. En caso de no manifestar lo contrario, se entenderá que el Cliente acepta las modificaciones económicas en la fecha determinada por el CR.</w:t>
      </w:r>
    </w:p>
    <w:p w:rsidR="00BA2548" w:rsidRPr="002B757A" w:rsidRDefault="00BA2548" w:rsidP="00BA2548">
      <w:pPr>
        <w:pStyle w:val="letrapequeattulo"/>
      </w:pPr>
      <w:r w:rsidRPr="002B757A">
        <w:t>7.</w:t>
      </w:r>
      <w:r w:rsidRPr="002B757A">
        <w:tab/>
        <w:t>DERECHOS DE ACOMETIDA Y DEPÓSITO DE GARANTÍA</w:t>
      </w:r>
    </w:p>
    <w:p w:rsidR="00BA2548" w:rsidRPr="00457F8B" w:rsidRDefault="00BA2548" w:rsidP="00BA2548">
      <w:pPr>
        <w:pStyle w:val="letrapequea"/>
        <w:rPr>
          <w:bCs/>
          <w:dstrike/>
          <w:szCs w:val="12"/>
        </w:rPr>
      </w:pPr>
      <w:r w:rsidRPr="002B757A">
        <w:rPr>
          <w:bCs/>
          <w:szCs w:val="12"/>
        </w:rPr>
        <w:t xml:space="preserve">Los gastos que originen los trabajos de enganche, extensión, reconexión, verificación, acceso, u otros derechos necesarios para atender el nuevo suministro o para la ampliación del ya existente, que correspondan a la Distribuidora, serán a cargo del </w:t>
      </w:r>
      <w:r w:rsidRPr="00457F8B">
        <w:rPr>
          <w:bCs/>
          <w:szCs w:val="12"/>
        </w:rPr>
        <w:t xml:space="preserve">Cliente </w:t>
      </w:r>
      <w:r w:rsidRPr="008E795A">
        <w:rPr>
          <w:bCs/>
          <w:color w:val="000000" w:themeColor="text1"/>
          <w:szCs w:val="12"/>
        </w:rPr>
        <w:t>(art. 43 y sgs. RD 1955/2000</w:t>
      </w:r>
      <w:r w:rsidR="00A53419" w:rsidRPr="008E795A">
        <w:rPr>
          <w:bCs/>
          <w:color w:val="000000" w:themeColor="text1"/>
          <w:szCs w:val="12"/>
        </w:rPr>
        <w:t xml:space="preserve"> y a</w:t>
      </w:r>
      <w:r w:rsidR="00457F8B" w:rsidRPr="008E795A">
        <w:rPr>
          <w:bCs/>
          <w:color w:val="000000" w:themeColor="text1"/>
          <w:szCs w:val="12"/>
        </w:rPr>
        <w:t>rt</w:t>
      </w:r>
      <w:r w:rsidR="00A53419" w:rsidRPr="008E795A">
        <w:rPr>
          <w:bCs/>
          <w:color w:val="000000" w:themeColor="text1"/>
          <w:szCs w:val="12"/>
        </w:rPr>
        <w:t>.</w:t>
      </w:r>
      <w:r w:rsidR="00457F8B" w:rsidRPr="008E795A">
        <w:rPr>
          <w:bCs/>
          <w:color w:val="000000" w:themeColor="text1"/>
          <w:szCs w:val="12"/>
        </w:rPr>
        <w:t xml:space="preserve"> 24 y sgs</w:t>
      </w:r>
      <w:r w:rsidR="008E795A">
        <w:rPr>
          <w:bCs/>
          <w:color w:val="000000" w:themeColor="text1"/>
          <w:szCs w:val="12"/>
        </w:rPr>
        <w:t>.</w:t>
      </w:r>
      <w:r w:rsidR="00457F8B" w:rsidRPr="008E795A">
        <w:rPr>
          <w:bCs/>
          <w:color w:val="000000" w:themeColor="text1"/>
          <w:szCs w:val="12"/>
        </w:rPr>
        <w:t xml:space="preserve"> RD 1048/2013)</w:t>
      </w:r>
    </w:p>
    <w:p w:rsidR="00BA2548" w:rsidRPr="002B757A" w:rsidRDefault="00BA2548" w:rsidP="00BA2548">
      <w:pPr>
        <w:pStyle w:val="letrapequea"/>
        <w:rPr>
          <w:bCs/>
          <w:szCs w:val="12"/>
        </w:rPr>
      </w:pPr>
      <w:r w:rsidRPr="002B757A">
        <w:rPr>
          <w:bCs/>
          <w:szCs w:val="12"/>
        </w:rPr>
        <w:t>En caso de que se exija por el Distribuidor al amparo del art. 79.7 RD 1955/2000, el CR podrá exigir al Cliente en el momento de la contratación y a lo largo de la vigencia del Contrato la entrega de una fianza o Depósito de Garantía.</w:t>
      </w:r>
    </w:p>
    <w:p w:rsidR="00BA2548" w:rsidRPr="002B757A" w:rsidRDefault="00BA2548" w:rsidP="00BA2548">
      <w:pPr>
        <w:pStyle w:val="letrapequeattulo"/>
      </w:pPr>
      <w:r w:rsidRPr="002B757A">
        <w:t>8.</w:t>
      </w:r>
      <w:r w:rsidRPr="002B757A">
        <w:tab/>
        <w:t>SUSPENSIÓN DE SUMINISTRO</w:t>
      </w:r>
    </w:p>
    <w:p w:rsidR="00BA2548" w:rsidRPr="002B757A" w:rsidRDefault="00BA2548" w:rsidP="00BA2548">
      <w:pPr>
        <w:pStyle w:val="letrapequea"/>
        <w:rPr>
          <w:bCs/>
          <w:szCs w:val="12"/>
        </w:rPr>
      </w:pPr>
      <w:r w:rsidRPr="002B757A">
        <w:rPr>
          <w:bCs/>
          <w:szCs w:val="12"/>
        </w:rPr>
        <w:t xml:space="preserve">Sin perjuicio de lo establecido en la Condición General 5ª, el CR podrá tramitar la suspensión del suministro del Cliente cuando hayan transcurrido al menos </w:t>
      </w:r>
      <w:r w:rsidR="006E6101">
        <w:rPr>
          <w:bCs/>
          <w:szCs w:val="12"/>
        </w:rPr>
        <w:t>20</w:t>
      </w:r>
      <w:ins w:id="45" w:author="ENDESA" w:date="2014-10-21T16:56:00Z">
        <w:r w:rsidR="00021953" w:rsidRPr="002B757A">
          <w:rPr>
            <w:bCs/>
            <w:szCs w:val="12"/>
          </w:rPr>
          <w:t xml:space="preserve"> </w:t>
        </w:r>
      </w:ins>
      <w:r w:rsidR="006E6101">
        <w:rPr>
          <w:bCs/>
          <w:szCs w:val="12"/>
        </w:rPr>
        <w:t>dias</w:t>
      </w:r>
      <w:r w:rsidRPr="002B757A">
        <w:rPr>
          <w:bCs/>
          <w:szCs w:val="12"/>
        </w:rPr>
        <w:t xml:space="preserve"> desde que le hubiera sido requerido fehacientemente el pago, sin que el mismo se hubiera hecho efectivo. Del mismo modo, podrá suspenderse el suministro por las razones siguientes: </w:t>
      </w:r>
    </w:p>
    <w:p w:rsidR="00BA2548" w:rsidRPr="002B757A" w:rsidRDefault="00BA2548" w:rsidP="00BA2548">
      <w:pPr>
        <w:pStyle w:val="letrapequea"/>
        <w:rPr>
          <w:bCs/>
          <w:szCs w:val="12"/>
        </w:rPr>
      </w:pPr>
      <w:r w:rsidRPr="002B757A">
        <w:rPr>
          <w:bCs/>
          <w:szCs w:val="12"/>
        </w:rPr>
        <w:t>a)</w:t>
      </w:r>
      <w:r w:rsidRPr="002B757A">
        <w:rPr>
          <w:bCs/>
          <w:szCs w:val="12"/>
        </w:rPr>
        <w:tab/>
        <w:t>En casos de fuerza mayor o caso fortuito.</w:t>
      </w:r>
    </w:p>
    <w:p w:rsidR="00BA2548" w:rsidRPr="002B757A" w:rsidRDefault="00BA2548" w:rsidP="00BA2548">
      <w:pPr>
        <w:pStyle w:val="letrapequea"/>
        <w:rPr>
          <w:bCs/>
          <w:szCs w:val="12"/>
        </w:rPr>
      </w:pPr>
      <w:r w:rsidRPr="002B757A">
        <w:rPr>
          <w:bCs/>
          <w:szCs w:val="12"/>
        </w:rPr>
        <w:t>b)</w:t>
      </w:r>
      <w:r w:rsidRPr="002B757A">
        <w:rPr>
          <w:bCs/>
          <w:szCs w:val="12"/>
        </w:rPr>
        <w:tab/>
        <w:t>Por incumplimiento de alguna de las obligaciones dimanantes de este Contrato y, en especial, la falta de pago de cualquier factura en el plazo previsto</w:t>
      </w:r>
    </w:p>
    <w:p w:rsidR="00BA2548" w:rsidRPr="002B757A" w:rsidRDefault="00BA2548" w:rsidP="00BA2548">
      <w:pPr>
        <w:pStyle w:val="letrapequea"/>
        <w:rPr>
          <w:bCs/>
          <w:szCs w:val="12"/>
        </w:rPr>
      </w:pPr>
      <w:r w:rsidRPr="002B757A">
        <w:rPr>
          <w:bCs/>
          <w:szCs w:val="12"/>
        </w:rPr>
        <w:t>c)</w:t>
      </w:r>
      <w:r w:rsidRPr="002B757A">
        <w:rPr>
          <w:bCs/>
          <w:szCs w:val="12"/>
        </w:rPr>
        <w:tab/>
        <w:t>En general, en los supuestos previstos en la normativa eléctrica vigente cuando ello sea imprescindible temporalmente para el mantenimiento, reparación de instalaciones o mejora del servicio o por razones de seguridad del suministro así como personas o bienes .</w:t>
      </w:r>
    </w:p>
    <w:p w:rsidR="00BA2548" w:rsidRPr="002B757A" w:rsidRDefault="00BA2548" w:rsidP="00BA2548">
      <w:pPr>
        <w:pStyle w:val="letrapequea"/>
        <w:rPr>
          <w:bCs/>
          <w:szCs w:val="12"/>
        </w:rPr>
      </w:pPr>
      <w:r w:rsidRPr="002B757A">
        <w:rPr>
          <w:bCs/>
          <w:szCs w:val="12"/>
        </w:rPr>
        <w:t>d)</w:t>
      </w:r>
      <w:r w:rsidRPr="002B757A">
        <w:rPr>
          <w:bCs/>
          <w:szCs w:val="12"/>
        </w:rPr>
        <w:tab/>
        <w:t xml:space="preserve">Cuando se haga uso del suministro eléctrico en forma o para finalidades o usos distintos de los establecidos en el presente Contrato </w:t>
      </w:r>
    </w:p>
    <w:p w:rsidR="00BA2548" w:rsidRPr="002B757A" w:rsidRDefault="00BA2548" w:rsidP="00BA2548">
      <w:pPr>
        <w:pStyle w:val="letrapequea"/>
        <w:rPr>
          <w:bCs/>
          <w:szCs w:val="12"/>
        </w:rPr>
      </w:pPr>
      <w:r w:rsidRPr="002B757A">
        <w:rPr>
          <w:bCs/>
          <w:szCs w:val="12"/>
        </w:rPr>
        <w:t>e)</w:t>
      </w:r>
      <w:r w:rsidRPr="002B757A">
        <w:rPr>
          <w:bCs/>
          <w:szCs w:val="12"/>
        </w:rPr>
        <w:tab/>
        <w:t>Por resolución contractual.</w:t>
      </w:r>
    </w:p>
    <w:p w:rsidR="00BA2548" w:rsidRPr="002B757A" w:rsidRDefault="00BA2548" w:rsidP="00BA2548">
      <w:pPr>
        <w:pStyle w:val="letrapequea"/>
        <w:rPr>
          <w:bCs/>
          <w:szCs w:val="12"/>
        </w:rPr>
      </w:pPr>
      <w:r w:rsidRPr="002B757A">
        <w:rPr>
          <w:bCs/>
          <w:szCs w:val="12"/>
        </w:rPr>
        <w:t>Si el CR suspendiese el suministro por impago, no se producirá la reconexión del mismo hasta que el Cliente haya realizado todos los pagos adeudados, así como los intereses de demora devengados y los gastos ocasionados por la suspensión y eventual reconexión del suministro. En caso de pago, el CR lo comunicará al Distribuidor con el fin de proceder a la reconexión en un plazo de 24 horas.</w:t>
      </w:r>
    </w:p>
    <w:p w:rsidR="00BA2548" w:rsidRPr="002B757A" w:rsidRDefault="00BA2548" w:rsidP="00BA2548">
      <w:pPr>
        <w:pStyle w:val="letrapequeattulo"/>
      </w:pPr>
      <w:r w:rsidRPr="002B757A">
        <w:t>9.</w:t>
      </w:r>
      <w:r w:rsidRPr="002B757A">
        <w:tab/>
        <w:t>RESOLUCIÓN DEL CONTRATO</w:t>
      </w:r>
    </w:p>
    <w:p w:rsidR="00BA2548" w:rsidRPr="002B757A" w:rsidRDefault="00BA2548" w:rsidP="00BA2548">
      <w:pPr>
        <w:pStyle w:val="letrapequea"/>
        <w:rPr>
          <w:bCs/>
          <w:szCs w:val="12"/>
        </w:rPr>
      </w:pPr>
      <w:r w:rsidRPr="002B757A">
        <w:rPr>
          <w:bCs/>
          <w:szCs w:val="12"/>
        </w:rPr>
        <w:t xml:space="preserve">Son causas de resolución del Contrato y de sus renovaciones, con independencia de las señaladas en la legislación vigente y los términos y condiciones descritos en la misma, las siguientes: </w:t>
      </w:r>
    </w:p>
    <w:p w:rsidR="00BA2548" w:rsidRPr="002B757A" w:rsidRDefault="00BA2548" w:rsidP="00BA2548">
      <w:pPr>
        <w:pStyle w:val="letrapequea"/>
        <w:rPr>
          <w:bCs/>
          <w:szCs w:val="12"/>
        </w:rPr>
      </w:pPr>
      <w:r w:rsidRPr="002B757A">
        <w:rPr>
          <w:bCs/>
          <w:szCs w:val="12"/>
        </w:rPr>
        <w:t>(a) El incumplimiento de cualquier obligación dimanante del Contrato, en especial, el impago del precio y el uso del suministro eléctrico para finalidad o uso distinto del establecido; (b) Por rescisión anticipada del Cliente antes de su finalización y sin perjuicio de que pueda devenir de un cambio de comercializador; (c) Por finalización de la duración del Contrato y para el caso de que el Cliente no haya informado de la alternativa de suministro a fin de continuar con el mismo</w:t>
      </w:r>
      <w:r w:rsidR="00603F9B">
        <w:rPr>
          <w:bCs/>
          <w:szCs w:val="12"/>
        </w:rPr>
        <w:t>;</w:t>
      </w:r>
      <w:r w:rsidRPr="002B757A">
        <w:rPr>
          <w:bCs/>
          <w:szCs w:val="12"/>
        </w:rPr>
        <w:t xml:space="preserve"> (d) En los supuestos de imposibilidad legal de tramitar la suspensión de suministro</w:t>
      </w:r>
      <w:r w:rsidR="00603F9B">
        <w:rPr>
          <w:bCs/>
          <w:szCs w:val="12"/>
        </w:rPr>
        <w:t>;</w:t>
      </w:r>
      <w:r w:rsidRPr="002B757A">
        <w:rPr>
          <w:bCs/>
          <w:szCs w:val="12"/>
        </w:rPr>
        <w:t xml:space="preserve"> (e) Un cambio normativo o una modificación de los requisitos exigidos al Cliente o de sus condiciones técnicas que implique para alguna de las Partes la pérdida del derecho a la aplicación de condiciones señaladas en la Ley 24/2013 y/o RD 216/2014</w:t>
      </w:r>
      <w:r w:rsidR="00603F9B">
        <w:rPr>
          <w:bCs/>
          <w:szCs w:val="12"/>
        </w:rPr>
        <w:t>;</w:t>
      </w:r>
      <w:r w:rsidRPr="002B757A">
        <w:rPr>
          <w:bCs/>
          <w:szCs w:val="12"/>
        </w:rPr>
        <w:t xml:space="preserve"> (f) Por decisión del Cliente en cualq</w:t>
      </w:r>
      <w:r w:rsidR="00603F9B">
        <w:rPr>
          <w:bCs/>
          <w:szCs w:val="12"/>
        </w:rPr>
        <w:t xml:space="preserve">uier momento y sin coste alguno, </w:t>
      </w:r>
      <w:r w:rsidR="00603F9B" w:rsidRPr="00CD1F60">
        <w:rPr>
          <w:bCs/>
          <w:szCs w:val="12"/>
        </w:rPr>
        <w:t>salvo el del suministro efectuado</w:t>
      </w:r>
      <w:r w:rsidR="00CD1F60">
        <w:rPr>
          <w:bCs/>
          <w:szCs w:val="12"/>
        </w:rPr>
        <w:t>.</w:t>
      </w:r>
    </w:p>
    <w:p w:rsidR="00BA2548" w:rsidRPr="002B757A" w:rsidRDefault="00BA2548" w:rsidP="00BA2548">
      <w:pPr>
        <w:pStyle w:val="letrapequeattulo"/>
      </w:pPr>
      <w:r w:rsidRPr="002B757A">
        <w:t>10.</w:t>
      </w:r>
      <w:r w:rsidRPr="002B757A">
        <w:tab/>
        <w:t>DURACIÓN DEL CONTRATO Y RENOVACIÓN, ENTRADA EN VIGOR E INICIO DEL SUMINISTRO</w:t>
      </w:r>
    </w:p>
    <w:p w:rsidR="002A075D" w:rsidRDefault="00BA2548" w:rsidP="00BA2548">
      <w:pPr>
        <w:pStyle w:val="letrapequea"/>
        <w:rPr>
          <w:ins w:id="46" w:author="ENDESA" w:date="2014-10-21T16:49:00Z"/>
          <w:bCs/>
          <w:dstrike/>
          <w:szCs w:val="12"/>
        </w:rPr>
      </w:pPr>
      <w:r w:rsidRPr="002B757A">
        <w:rPr>
          <w:bCs/>
          <w:szCs w:val="12"/>
        </w:rPr>
        <w:t xml:space="preserve">El presente Contrato de Suministro se suscribe por un plazo de duración de un año a contar desde la formalización del mismo y entrará en vigor a la fecha de su firma, si bien su efectividad quedará condicionada al momento en que se disponga del acceso a la red de distribución, así como a la previa verificación por el CR de los datos aportados por el Cliente a la fecha de la celebración del contrato, pudiendo rechazar el mismo </w:t>
      </w:r>
      <w:r w:rsidRPr="002B757A">
        <w:rPr>
          <w:bCs/>
          <w:szCs w:val="12"/>
        </w:rPr>
        <w:lastRenderedPageBreak/>
        <w:t>en caso de discrepancia o incorrección de datos o en caso de d</w:t>
      </w:r>
      <w:r w:rsidR="006F525F">
        <w:rPr>
          <w:bCs/>
          <w:szCs w:val="12"/>
        </w:rPr>
        <w:t xml:space="preserve">euda pendiente. El Contrato </w:t>
      </w:r>
      <w:r w:rsidR="006F525F" w:rsidRPr="006E6101">
        <w:rPr>
          <w:bCs/>
          <w:szCs w:val="12"/>
        </w:rPr>
        <w:t>se podrá</w:t>
      </w:r>
      <w:r w:rsidR="006F525F" w:rsidRPr="005E2263">
        <w:rPr>
          <w:bCs/>
          <w:color w:val="FF0000"/>
          <w:szCs w:val="12"/>
        </w:rPr>
        <w:t xml:space="preserve"> </w:t>
      </w:r>
      <w:r w:rsidR="006F525F" w:rsidRPr="006E6101">
        <w:rPr>
          <w:bCs/>
          <w:szCs w:val="12"/>
        </w:rPr>
        <w:t xml:space="preserve">renovar </w:t>
      </w:r>
      <w:r w:rsidRPr="006E6101">
        <w:rPr>
          <w:bCs/>
          <w:szCs w:val="12"/>
        </w:rPr>
        <w:t xml:space="preserve">por idénticos plazos de un año </w:t>
      </w:r>
      <w:r w:rsidR="005E2263" w:rsidRPr="006E6101">
        <w:rPr>
          <w:bCs/>
          <w:szCs w:val="12"/>
        </w:rPr>
        <w:t xml:space="preserve">mediante confirmación del Cliente </w:t>
      </w:r>
      <w:r w:rsidR="006F525F" w:rsidRPr="006E6101">
        <w:rPr>
          <w:bCs/>
          <w:szCs w:val="12"/>
        </w:rPr>
        <w:t>para lo que e</w:t>
      </w:r>
      <w:r w:rsidRPr="006E6101">
        <w:rPr>
          <w:bCs/>
          <w:szCs w:val="12"/>
        </w:rPr>
        <w:t>l CR informará con dos</w:t>
      </w:r>
      <w:r w:rsidR="006F525F" w:rsidRPr="006E6101">
        <w:rPr>
          <w:bCs/>
          <w:szCs w:val="12"/>
        </w:rPr>
        <w:t xml:space="preserve"> </w:t>
      </w:r>
      <w:r w:rsidRPr="006E6101">
        <w:rPr>
          <w:bCs/>
          <w:szCs w:val="12"/>
        </w:rPr>
        <w:t>meses de</w:t>
      </w:r>
      <w:r w:rsidRPr="002B757A">
        <w:rPr>
          <w:bCs/>
          <w:szCs w:val="12"/>
        </w:rPr>
        <w:t xml:space="preserve"> antelación de la fecha de finalización del Contrato o sus renovaciones. </w:t>
      </w:r>
    </w:p>
    <w:p w:rsidR="00BA2548" w:rsidRPr="002B757A" w:rsidRDefault="00BA2548" w:rsidP="00BA2548">
      <w:pPr>
        <w:pStyle w:val="letrapequeattulo"/>
      </w:pPr>
      <w:r w:rsidRPr="002B757A">
        <w:t>11.</w:t>
      </w:r>
      <w:r w:rsidRPr="002B757A">
        <w:tab/>
        <w:t>LEGISLACIÓN Y SOLUCIÓN DE CONTROVERSIAS</w:t>
      </w:r>
    </w:p>
    <w:p w:rsidR="00BA2548" w:rsidRPr="002B757A" w:rsidRDefault="00BA2548" w:rsidP="00BA2548">
      <w:pPr>
        <w:pStyle w:val="letrapequea"/>
        <w:rPr>
          <w:bCs/>
          <w:szCs w:val="12"/>
        </w:rPr>
      </w:pPr>
      <w:r w:rsidRPr="002B757A">
        <w:rPr>
          <w:bCs/>
          <w:szCs w:val="12"/>
        </w:rPr>
        <w:t>El presente Contrato de Suministro estará regido y será interpretado de acuerdo con la ley española aplicable y, en particular, con la Ley 24/2013 del Sector Eléctrico y su normativa de desarrollo (en especial, RD 1955/2000</w:t>
      </w:r>
      <w:r w:rsidR="006E6101">
        <w:rPr>
          <w:bCs/>
          <w:szCs w:val="12"/>
        </w:rPr>
        <w:t xml:space="preserve">, </w:t>
      </w:r>
      <w:r w:rsidR="006F525F" w:rsidRPr="006E6101">
        <w:rPr>
          <w:bCs/>
          <w:szCs w:val="12"/>
        </w:rPr>
        <w:t>RD1048/2013</w:t>
      </w:r>
      <w:r w:rsidRPr="002B757A">
        <w:rPr>
          <w:bCs/>
          <w:szCs w:val="12"/>
        </w:rPr>
        <w:t xml:space="preserve"> y RD 216/2014).</w:t>
      </w:r>
    </w:p>
    <w:p w:rsidR="00BA2548" w:rsidRPr="002B757A" w:rsidRDefault="00BA2548" w:rsidP="00BA2548">
      <w:pPr>
        <w:pStyle w:val="letrapequea"/>
        <w:rPr>
          <w:bCs/>
          <w:szCs w:val="12"/>
        </w:rPr>
      </w:pPr>
      <w:r w:rsidRPr="002B757A">
        <w:rPr>
          <w:bCs/>
          <w:szCs w:val="12"/>
        </w:rPr>
        <w:t xml:space="preserve">En el caso de que se produzca cualquier discrepancia o controversia con motivo de la interpretación, aplicación o ejecución del presente Contrato, el CR y el Cliente </w:t>
      </w:r>
      <w:r w:rsidR="001C65D1">
        <w:rPr>
          <w:bCs/>
          <w:szCs w:val="12"/>
        </w:rPr>
        <w:t>se someterán</w:t>
      </w:r>
      <w:r w:rsidRPr="002B757A">
        <w:rPr>
          <w:bCs/>
          <w:szCs w:val="12"/>
        </w:rPr>
        <w:t xml:space="preserve"> a la jurisdicción de los Juzgados y Tribunales correspondientes al lugar donde radica la instalación de la que es titular el Cliente y en la que se presta el suministro.</w:t>
      </w:r>
      <w:r w:rsidR="001C65D1">
        <w:rPr>
          <w:bCs/>
          <w:szCs w:val="12"/>
        </w:rPr>
        <w:t xml:space="preserve"> En caso de Clientes con diversos puntos de suministro, </w:t>
      </w:r>
      <w:r w:rsidR="000D7C68">
        <w:rPr>
          <w:bCs/>
          <w:szCs w:val="12"/>
        </w:rPr>
        <w:t>las Partes se someterán a la jurisdicción de los Juzgados y Tribunales de la capital de la provincia en la que se localice el domicilio social del Cliente.</w:t>
      </w:r>
    </w:p>
    <w:p w:rsidR="00BA2548" w:rsidRPr="002B757A" w:rsidRDefault="00BA2548" w:rsidP="00BA2548">
      <w:pPr>
        <w:pStyle w:val="letrapequeattulo"/>
      </w:pPr>
      <w:r w:rsidRPr="002B757A">
        <w:t>12.</w:t>
      </w:r>
      <w:r w:rsidRPr="002B757A">
        <w:tab/>
        <w:t>COMUNICACIONES</w:t>
      </w:r>
    </w:p>
    <w:p w:rsidR="00BA2548" w:rsidRPr="002B757A" w:rsidRDefault="00BA2548" w:rsidP="00BA2548">
      <w:pPr>
        <w:pStyle w:val="letrapequea"/>
        <w:rPr>
          <w:bCs/>
          <w:szCs w:val="12"/>
        </w:rPr>
      </w:pPr>
      <w:r w:rsidRPr="002B757A">
        <w:rPr>
          <w:bCs/>
          <w:szCs w:val="12"/>
        </w:rPr>
        <w:t xml:space="preserve">Las partes acuerdan y consienten de manera expresa que todas las cuestiones relacionadas con el desarrollo y ejecución del contrato, incluida la validez y eficacia en la realización de notificaciones que el CR pueda remitir al Cliente, puedan ser realizados por correo ordinario o por cualquier otro soporte duradero que garantice la comunicación, incluyendo expresamente medios telefónicos, electrónicos o telemáticos (incluyendo SMS), mediante la utilización de sistemas de códigos concretos de identificación o de claves específicas de seguridad que puedan ser facilitados para estos fines por el CR. </w:t>
      </w:r>
    </w:p>
    <w:p w:rsidR="00BA2548" w:rsidRPr="00D61E4F" w:rsidRDefault="00BA2548" w:rsidP="00BA2548">
      <w:pPr>
        <w:pStyle w:val="letrapequea"/>
        <w:rPr>
          <w:bCs/>
          <w:szCs w:val="12"/>
        </w:rPr>
      </w:pPr>
      <w:r w:rsidRPr="002B757A">
        <w:rPr>
          <w:bCs/>
          <w:szCs w:val="12"/>
        </w:rPr>
        <w:t>En caso de contratación telefónica o electrónica de los servicios indicados en las Condiciones Particulares y siempre que el Cliente se haya puesto en contacto con el CR, una vez se proceda a la grabación o registro en formato de similares características por el CR, las presentes Condiciones Particulares y Condiciones Generales que conforman el Contrato</w:t>
      </w:r>
      <w:r w:rsidRPr="00D61E4F">
        <w:rPr>
          <w:bCs/>
          <w:szCs w:val="12"/>
        </w:rPr>
        <w:t xml:space="preserve"> y que se remiten tendrán la consideración de confirmación documental del consentimiento previamente otorgado. A esos efectos, el Contrato se entenderá perfeccionado desde el momento de la grabación o registro del consentimiento sin </w:t>
      </w:r>
      <w:r w:rsidRPr="00D61E4F">
        <w:rPr>
          <w:bCs/>
          <w:szCs w:val="12"/>
        </w:rPr>
        <w:t xml:space="preserve">necesidad de que sea validado con la firma del Cliente </w:t>
      </w:r>
      <w:r>
        <w:rPr>
          <w:bCs/>
          <w:szCs w:val="12"/>
        </w:rPr>
        <w:t>debiendo remitirse por el CR</w:t>
      </w:r>
      <w:r w:rsidRPr="00D61E4F">
        <w:rPr>
          <w:bCs/>
          <w:szCs w:val="12"/>
        </w:rPr>
        <w:t xml:space="preserve"> una copia de los documentos citados</w:t>
      </w:r>
      <w:r>
        <w:rPr>
          <w:bCs/>
          <w:szCs w:val="12"/>
        </w:rPr>
        <w:t xml:space="preserve"> en soporte duradero</w:t>
      </w:r>
      <w:r w:rsidRPr="00D61E4F">
        <w:rPr>
          <w:bCs/>
          <w:szCs w:val="12"/>
        </w:rPr>
        <w:t xml:space="preserve">. </w:t>
      </w:r>
      <w:r>
        <w:rPr>
          <w:bCs/>
          <w:szCs w:val="12"/>
        </w:rPr>
        <w:t xml:space="preserve">En el caso de que sea el CR quien se ponga en contacto con el Cliente, se entenderá confirmada por el Cliente la contratación tras la firma de la documentación remitida o de la confirmación por escrito a través de los medios establecidos (papel, email, fax o SMS). </w:t>
      </w:r>
    </w:p>
    <w:p w:rsidR="00BA2548" w:rsidRDefault="00BA2548" w:rsidP="00BA2548">
      <w:pPr>
        <w:pStyle w:val="letrapequea"/>
        <w:rPr>
          <w:bCs/>
          <w:szCs w:val="12"/>
        </w:rPr>
      </w:pPr>
      <w:r w:rsidRPr="00D61E4F">
        <w:rPr>
          <w:bCs/>
          <w:szCs w:val="12"/>
        </w:rPr>
        <w:t>Ambas partes acuerdan dotar de eficacia jurídica y plena validez al consentimiento y aceptación expresado por el Cliente a través de los medios anteriormente citados.</w:t>
      </w:r>
    </w:p>
    <w:p w:rsidR="00BA2548" w:rsidRPr="00BD796F" w:rsidRDefault="00BA2548" w:rsidP="00BA2548">
      <w:pPr>
        <w:pStyle w:val="letrapequeattulo"/>
      </w:pPr>
      <w:r w:rsidRPr="00BD796F">
        <w:t xml:space="preserve">13. </w:t>
      </w:r>
      <w:r>
        <w:t>CESIÓN</w:t>
      </w:r>
      <w:r w:rsidRPr="00BD796F">
        <w:t>.</w:t>
      </w:r>
    </w:p>
    <w:p w:rsidR="00BA2548" w:rsidRDefault="00BA2548" w:rsidP="00BA2548">
      <w:pPr>
        <w:pStyle w:val="letrapequea"/>
        <w:rPr>
          <w:bCs/>
          <w:szCs w:val="12"/>
        </w:rPr>
      </w:pPr>
      <w:r w:rsidRPr="00D61E4F">
        <w:rPr>
          <w:bCs/>
          <w:szCs w:val="12"/>
        </w:rPr>
        <w:t>El CR podrá ceder el presente Contrato y sus derechos y obligaciones a cualquier empresa, siendo suficiente a tal efecto realizar la correspondiente comuni</w:t>
      </w:r>
      <w:r>
        <w:rPr>
          <w:bCs/>
          <w:szCs w:val="12"/>
        </w:rPr>
        <w:t xml:space="preserve">cación al Cliente. El Cliente, </w:t>
      </w:r>
      <w:r w:rsidRPr="00D61E4F">
        <w:rPr>
          <w:bCs/>
          <w:szCs w:val="12"/>
        </w:rPr>
        <w:t>siempre y cuando esté al corriente de pago, podrá traspasar su contrato a otro consumidor que vaya a hacer uso del mismo en idénticas condiciones. El traspaso del contrato o la subrogación en derechos y obligaciones del contrato, requerirá la previa presentación por escrito de la solicitud de cambio de titularidad con las firmas conjuntas del Cliente y del nuevo titular, y aceptación del CR, quien gestionará ante la Empresa Distribuidora la regularización del Contrato de Acceso, a cuya efectividad quedará condicionado el citado traspaso.</w:t>
      </w:r>
    </w:p>
    <w:p w:rsidR="00BA2548" w:rsidRPr="00BD796F" w:rsidRDefault="00BA2548" w:rsidP="00BA2548">
      <w:pPr>
        <w:pStyle w:val="letrapequeattulo"/>
      </w:pPr>
      <w:r w:rsidRPr="00BD796F">
        <w:t xml:space="preserve">14. </w:t>
      </w:r>
      <w:r w:rsidRPr="00D61E4F">
        <w:t>PROTECCIÓN DE DATOS DE CARÁCTER PERSONAL</w:t>
      </w:r>
    </w:p>
    <w:p w:rsidR="00481057" w:rsidRDefault="00481057" w:rsidP="00481057">
      <w:pPr>
        <w:pStyle w:val="letrapequea"/>
      </w:pPr>
      <w:r>
        <w:t>A los efectos de lo dispuesto en la normativa vigente relativa a tratamientos de datos de carácter personal, Endesa recuerda al Cliente que sus datos han sido incorporados a un fichero automatizado o manual creado bajo la responsabilidad de Endesa, con la finalidad de realizar el mantenimiento y la gestión de la relación contractual con el Cliente. De la misma forma el Cliente presta su consentimiento para el tratamiento de los datos contenidos en el fichero a aquellas empresas cuya intervención sea necesaria para la prestación del servicio.</w:t>
      </w:r>
    </w:p>
    <w:p w:rsidR="00481057" w:rsidRDefault="00481057" w:rsidP="00481057">
      <w:pPr>
        <w:pStyle w:val="letrapequea"/>
      </w:pPr>
    </w:p>
    <w:p w:rsidR="00481057" w:rsidRDefault="00481057" w:rsidP="00481057">
      <w:pPr>
        <w:pStyle w:val="letrapequea"/>
      </w:pPr>
      <w:r>
        <w:t xml:space="preserve">Endesa se compromete al cumplimiento de su deber de guardar secreto de los datos de carácter personal, y adoptará las medidas legalmente previstas y necesarias para evitar su alteración, pérdida, tratamiento o acceso no autorizado, habida cuenta en todo momento del estado de la tecnología aplicable. </w:t>
      </w:r>
    </w:p>
    <w:p w:rsidR="00481057" w:rsidRDefault="00481057" w:rsidP="00481057">
      <w:pPr>
        <w:pStyle w:val="letrapequea"/>
      </w:pPr>
    </w:p>
    <w:p w:rsidR="00481057" w:rsidRDefault="00481057" w:rsidP="00481057">
      <w:pPr>
        <w:pStyle w:val="letrapequea"/>
      </w:pPr>
      <w:r>
        <w:t>A su vez y salvo manifestación en contrario en cualquier momento, a la suscripción de este Contrato, el Cliente consiente expresamente el tratamiento de los datos de carácter personal contenidos en el fichero para que Endesa pueda remitir por cualquier medio, incluyendo medios telefónicos, telemáticos y electrónicos (entre otros, por correo electrónico y SMS), información comercialde los productos y servicios comercializados por el Grupo Endesa y sus filiales (www.endesa.com, Apartado Conoce Endesa) o terceros relacionados con el suministro de energía, los mantenimientos energéticos y de equipos, las telecomunicaciones e Internet, los servicios financieros y seguros, el equipamiento y asistencia en el hogar, automoción, carburantes, ocio, restauración, hostelería, viajes y electrónica   o para realizar prospecciones relacionadas con los productos o servicios mencionados así como la cesión a las empresas del Grupo Endesa o sus filiales con esta misma finalidad.</w:t>
      </w:r>
    </w:p>
    <w:p w:rsidR="00481057" w:rsidRDefault="00481057" w:rsidP="00481057">
      <w:pPr>
        <w:pStyle w:val="letrapequea"/>
      </w:pPr>
    </w:p>
    <w:p w:rsidR="00BA2548" w:rsidRPr="00CE79CC" w:rsidRDefault="00481057" w:rsidP="00BA2548">
      <w:pPr>
        <w:pStyle w:val="letrapequea"/>
      </w:pPr>
      <w:r>
        <w:t>Endesa le informa de que, en todo momento, el Cliente podrá revocar su consentimiento a la cesión de datos así como ejercitar los derechos de acceso, rectificación y cancelación de los datos contenidos en los ficheros citados con anterioridad mediante comunicación escrita a Endesa a la siguiente dirección:  Apartado postal 1128, 41080 - Sevilla, A/A. Endesa, o por correo electrónico a solicitudeslopd@endesa.es, adjuntando fotocopia del DNI, pasaporte o cualquier otro documento identificativo</w:t>
      </w:r>
      <w:r w:rsidR="00BA2548" w:rsidRPr="00CE79CC">
        <w:t>.</w:t>
      </w:r>
    </w:p>
    <w:p w:rsidR="00BA2548" w:rsidRPr="00CE79CC" w:rsidRDefault="00D121BA" w:rsidP="00BA2548">
      <w:pPr>
        <w:pStyle w:val="letrapequea"/>
      </w:pPr>
      <w:r w:rsidRPr="00CE79CC">
        <w:fldChar w:fldCharType="begin">
          <w:ffData>
            <w:name w:val="Casilla6"/>
            <w:enabled/>
            <w:calcOnExit w:val="0"/>
            <w:checkBox>
              <w:sizeAuto/>
              <w:default w:val="0"/>
            </w:checkBox>
          </w:ffData>
        </w:fldChar>
      </w:r>
      <w:bookmarkStart w:id="47" w:name="Casilla6"/>
      <w:r w:rsidR="00BA2548" w:rsidRPr="00CE79CC">
        <w:instrText xml:space="preserve"> FORMCHECKBOX </w:instrText>
      </w:r>
      <w:r w:rsidR="00667E40">
        <w:fldChar w:fldCharType="separate"/>
      </w:r>
      <w:r w:rsidRPr="00CE79CC">
        <w:fldChar w:fldCharType="end"/>
      </w:r>
      <w:bookmarkEnd w:id="47"/>
      <w:r w:rsidR="00BA2548" w:rsidRPr="00CE79CC">
        <w:t xml:space="preserve"> No deseo que mis datos personales sean tratados por el CR para el envío de información comercial ajena a la relación contractual ni cedidos a las empresas del Grupo Endesa o sus filiales para estos fines.</w:t>
      </w:r>
    </w:p>
    <w:p w:rsidR="00BA2548" w:rsidRPr="00BD796F" w:rsidRDefault="00BA2548" w:rsidP="00BA2548">
      <w:pPr>
        <w:pStyle w:val="letrapequeattulo"/>
      </w:pPr>
      <w:r w:rsidRPr="00BD796F">
        <w:t xml:space="preserve">15. </w:t>
      </w:r>
      <w:r>
        <w:t>INFORMACIÓN Y/O RECLAMACIONES</w:t>
      </w:r>
    </w:p>
    <w:p w:rsidR="00BA2548" w:rsidRPr="00CE79CC" w:rsidRDefault="00BA2548" w:rsidP="00BA2548">
      <w:pPr>
        <w:pStyle w:val="letrapequea"/>
      </w:pPr>
      <w:r w:rsidRPr="00CE79CC">
        <w:t>El Cliente podrá solicitar información</w:t>
      </w:r>
      <w:r>
        <w:t>,</w:t>
      </w:r>
      <w:r w:rsidRPr="00CE79CC">
        <w:t xml:space="preserve"> realizar las reclamaciones que estime pertinentes, en relación con el presente Contrato,</w:t>
      </w:r>
      <w:r>
        <w:t xml:space="preserve"> así como confirmar la contratación conforme a lo señalado en la Condición 12ª, </w:t>
      </w:r>
      <w:r w:rsidRPr="00CE79CC">
        <w:t>por escrito al domicilio social del CR, a través del teléfono de atención al cliente 800 760 333, a través de www.endesaonline.com o a la dirección atencionalcliente@endesaonline.com así como en cualquiera de nuestras oficinas comerciales o Puntos de Servicio Endesa.</w:t>
      </w:r>
    </w:p>
    <w:p w:rsidR="000B181B" w:rsidRPr="00CE79CC" w:rsidRDefault="000B181B" w:rsidP="00BA2548">
      <w:pPr>
        <w:pStyle w:val="letrapequeattulo"/>
        <w:sectPr w:rsidR="000B181B" w:rsidRPr="00CE79CC" w:rsidSect="00F2097A">
          <w:type w:val="continuous"/>
          <w:pgSz w:w="11906" w:h="16838" w:code="9"/>
          <w:pgMar w:top="454" w:right="397" w:bottom="567" w:left="397" w:header="567" w:footer="709" w:gutter="0"/>
          <w:cols w:num="3" w:space="170"/>
          <w:vAlign w:val="center"/>
          <w:docGrid w:linePitch="360"/>
        </w:sectPr>
      </w:pPr>
    </w:p>
    <w:p w:rsidR="00507457" w:rsidRDefault="00507457" w:rsidP="000B181B">
      <w:pPr>
        <w:pStyle w:val="CabezaTabla"/>
      </w:pPr>
    </w:p>
    <w:p w:rsidR="00507457" w:rsidRDefault="00507457" w:rsidP="000B181B">
      <w:pPr>
        <w:pStyle w:val="CabezaTabla"/>
      </w:pPr>
      <w:r>
        <w:rPr>
          <w:noProof/>
          <w:lang w:val="es-ES_tradnl" w:eastAsia="es-ES_tradnl"/>
        </w:rPr>
        <w:drawing>
          <wp:anchor distT="0" distB="0" distL="114300" distR="114300" simplePos="0" relativeHeight="251664896" behindDoc="1" locked="0" layoutInCell="1" allowOverlap="1">
            <wp:simplePos x="0" y="0"/>
            <wp:positionH relativeFrom="column">
              <wp:posOffset>4491355</wp:posOffset>
            </wp:positionH>
            <wp:positionV relativeFrom="paragraph">
              <wp:posOffset>-1905</wp:posOffset>
            </wp:positionV>
            <wp:extent cx="1470025" cy="1294765"/>
            <wp:effectExtent l="0" t="0" r="0" b="0"/>
            <wp:wrapNone/>
            <wp:docPr id="2" name="Imagen 1" descr="Firma MT Gonzalez.gif"/>
            <wp:cNvGraphicFramePr/>
            <a:graphic xmlns:a="http://schemas.openxmlformats.org/drawingml/2006/main">
              <a:graphicData uri="http://schemas.openxmlformats.org/drawingml/2006/picture">
                <pic:pic xmlns:pic="http://schemas.openxmlformats.org/drawingml/2006/picture">
                  <pic:nvPicPr>
                    <pic:cNvPr id="0" name="Firma MT Gonzalez.gif"/>
                    <pic:cNvPicPr/>
                  </pic:nvPicPr>
                  <pic:blipFill>
                    <a:blip r:embed="rId9" cstate="print"/>
                    <a:stretch>
                      <a:fillRect/>
                    </a:stretch>
                  </pic:blipFill>
                  <pic:spPr>
                    <a:xfrm>
                      <a:off x="0" y="0"/>
                      <a:ext cx="1470025" cy="1294765"/>
                    </a:xfrm>
                    <a:prstGeom prst="rect">
                      <a:avLst/>
                    </a:prstGeom>
                  </pic:spPr>
                </pic:pic>
              </a:graphicData>
            </a:graphic>
          </wp:anchor>
        </w:drawing>
      </w:r>
    </w:p>
    <w:p w:rsidR="000B181B" w:rsidRDefault="000B181B" w:rsidP="000B181B">
      <w:pPr>
        <w:pStyle w:val="CabezaTabla"/>
        <w:rPr>
          <w:lang w:val="es-ES_tradnl"/>
        </w:rPr>
      </w:pPr>
      <w:r w:rsidRPr="00BD306A">
        <w:t>Fecha</w:t>
      </w:r>
      <w:r w:rsidRPr="00250764">
        <w:rPr>
          <w:lang w:val="es-ES_tradnl"/>
        </w:rPr>
        <w:tab/>
      </w:r>
      <w:r w:rsidRPr="00BD306A">
        <w:t>Cliente</w:t>
      </w:r>
      <w:r w:rsidRPr="00250764">
        <w:rPr>
          <w:lang w:val="es-ES_tradnl"/>
        </w:rPr>
        <w:tab/>
      </w:r>
      <w:r w:rsidR="00B262D9" w:rsidRPr="00B262D9">
        <w:t>Energía XXI Comercializadora de referencia</w:t>
      </w:r>
    </w:p>
    <w:p w:rsidR="000B181B" w:rsidRPr="00250764" w:rsidRDefault="000B181B" w:rsidP="000B181B">
      <w:pPr>
        <w:pStyle w:val="CabezaTabla"/>
        <w:rPr>
          <w:rFonts w:ascii="CosmosBQ-Medium" w:hAnsi="CosmosBQ-Medium"/>
          <w:lang w:val="es-ES_tradnl"/>
        </w:rPr>
      </w:pPr>
      <w:r>
        <w:rPr>
          <w:rFonts w:ascii="CosmosBQ-Medium" w:hAnsi="CosmosBQ-Medium"/>
          <w:lang w:val="es-ES_tradnl"/>
        </w:rPr>
        <w:tab/>
      </w:r>
      <w:r>
        <w:rPr>
          <w:rFonts w:ascii="CosmosBQ-Medium" w:hAnsi="CosmosBQ-Medium"/>
          <w:lang w:val="es-ES_tradnl"/>
        </w:rPr>
        <w:tab/>
      </w:r>
    </w:p>
    <w:p w:rsidR="000B181B" w:rsidRPr="009D40AB" w:rsidRDefault="000C5351" w:rsidP="000B181B">
      <w:pPr>
        <w:pStyle w:val="CasillaRellenable"/>
        <w:rPr>
          <w:b/>
        </w:rPr>
      </w:pPr>
      <w:r>
        <w:rPr>
          <w:rFonts w:ascii="CosmosBQ-Medium" w:hAnsi="CosmosBQ-Medium"/>
          <w:b/>
          <w:noProof/>
          <w:lang w:val="es-ES_tradnl" w:eastAsia="es-ES_tradnl"/>
        </w:rPr>
        <mc:AlternateContent>
          <mc:Choice Requires="wpc">
            <w:drawing>
              <wp:anchor distT="0" distB="0" distL="114300" distR="114300" simplePos="0" relativeHeight="251663872" behindDoc="1" locked="0" layoutInCell="1" allowOverlap="1">
                <wp:simplePos x="0" y="0"/>
                <wp:positionH relativeFrom="page">
                  <wp:posOffset>309880</wp:posOffset>
                </wp:positionH>
                <wp:positionV relativeFrom="page">
                  <wp:posOffset>9725660</wp:posOffset>
                </wp:positionV>
                <wp:extent cx="5494655" cy="650875"/>
                <wp:effectExtent l="0" t="635" r="0" b="0"/>
                <wp:wrapNone/>
                <wp:docPr id="11" name="Lienzo 11"/>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3" name="Text Box 13"/>
                        <wps:cNvSpPr txBox="1">
                          <a:spLocks noChangeArrowheads="1"/>
                        </wps:cNvSpPr>
                        <wps:spPr bwMode="auto">
                          <a:xfrm>
                            <a:off x="99919" y="0"/>
                            <a:ext cx="4233513" cy="5563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8E795A" w:rsidRPr="00BD306A" w:rsidRDefault="008E795A" w:rsidP="000B181B">
                              <w:pPr>
                                <w:rPr>
                                  <w:rFonts w:ascii="Arial" w:hAnsi="Arial" w:cs="Arial"/>
                                  <w:b/>
                                  <w:color w:val="97BADE"/>
                                  <w:sz w:val="72"/>
                                  <w:szCs w:val="72"/>
                                </w:rPr>
                              </w:pPr>
                              <w:r w:rsidRPr="00BD306A">
                                <w:rPr>
                                  <w:rFonts w:ascii="Arial" w:hAnsi="Arial" w:cs="Arial"/>
                                  <w:b/>
                                  <w:color w:val="97BADE"/>
                                  <w:sz w:val="72"/>
                                  <w:szCs w:val="72"/>
                                </w:rPr>
                                <w:t>ELECTRICIDAD</w:t>
                              </w:r>
                            </w:p>
                          </w:txbxContent>
                        </wps:txbx>
                        <wps:bodyPr rot="0" vert="horz" wrap="square" lIns="91440" tIns="45720" rIns="91440" bIns="45720" anchor="t" anchorCtr="0" upright="1">
                          <a:noAutofit/>
                        </wps:bodyPr>
                      </wps:wsp>
                    </wpc:wpc>
                  </a:graphicData>
                </a:graphic>
                <wp14:sizeRelH relativeFrom="page">
                  <wp14:pctWidth>0</wp14:pctWidth>
                </wp14:sizeRelH>
                <wp14:sizeRelV relativeFrom="page">
                  <wp14:pctHeight>0</wp14:pctHeight>
                </wp14:sizeRelV>
              </wp:anchor>
            </w:drawing>
          </mc:Choice>
          <mc:Fallback>
            <w:pict>
              <v:group id="Lienzo 11" o:spid="_x0000_s1031" editas="canvas" style="position:absolute;margin-left:24.4pt;margin-top:765.8pt;width:432.65pt;height:51.25pt;z-index:-251652608;mso-position-horizontal-relative:page;mso-position-vertical-relative:page" coordsize="54946,650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">
                <v:shape id="_x0000_s1032" type="#_x0000_t75" style="position:absolute;width:54946;height:6508;visibility:visible;mso-wrap-style:square">
                  <v:fill o:detectmouseclick="t"/>
                  <v:path o:connecttype="none"/>
                </v:shape>
                <v:shape id="Text Box 13" o:spid="_x0000_s1033" type="#_x0000_t202" style="position:absolute;left:999;width:42335;height:55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" stroked="f">
                  <v:textbox>
                    <w:txbxContent>
                      <w:p w:rsidR="008E795A" w:rsidRPr="00BD306A" w:rsidRDefault="008E795A" w:rsidP="000B181B">
                        <w:pPr>
                          <w:rPr>
                            <w:rFonts w:ascii="Arial" w:hAnsi="Arial" w:cs="Arial"/>
                            <w:b/>
                            <w:color w:val="97BADE"/>
                            <w:sz w:val="72"/>
                            <w:szCs w:val="72"/>
                          </w:rPr>
                        </w:pPr>
                        <w:r w:rsidRPr="00BD306A">
                          <w:rPr>
                            <w:rFonts w:ascii="Arial" w:hAnsi="Arial" w:cs="Arial"/>
                            <w:b/>
                            <w:color w:val="97BADE"/>
                            <w:sz w:val="72"/>
                            <w:szCs w:val="72"/>
                          </w:rPr>
                          <w:t>ELECTRICIDAD</w:t>
                        </w:r>
                      </w:p>
                    </w:txbxContent>
                  </v:textbox>
                </v:shape>
                <w10:wrap anchorx="page" anchory="page"/>
              </v:group>
            </w:pict>
          </mc:Fallback>
        </mc:AlternateContent>
      </w:r>
      <w:r w:rsidR="00D121BA" w:rsidRPr="009D40AB">
        <w:rPr>
          <w:b/>
        </w:rPr>
        <w:fldChar w:fldCharType="begin"/>
      </w:r>
      <w:r w:rsidR="0060732D" w:rsidRPr="009D40AB">
        <w:rPr>
          <w:b/>
        </w:rPr>
        <w:instrText xml:space="preserve"> TIME \@ "dd/MM/yyyy" </w:instrText>
      </w:r>
      <w:r w:rsidR="00D121BA" w:rsidRPr="009D40AB">
        <w:rPr>
          <w:b/>
        </w:rPr>
        <w:fldChar w:fldCharType="separate"/>
      </w:r>
      <w:r w:rsidR="00667E40">
        <w:rPr>
          <w:b/>
          <w:noProof/>
        </w:rPr>
        <w:t>23/08/2019</w:t>
      </w:r>
      <w:r w:rsidR="00D121BA" w:rsidRPr="009D40AB">
        <w:rPr>
          <w:b/>
        </w:rPr>
        <w:fldChar w:fldCharType="end"/>
      </w:r>
    </w:p>
    <w:sectPr w:rsidR="000B181B" w:rsidRPr="009D40AB" w:rsidSect="00F2097A">
      <w:type w:val="continuous"/>
      <w:pgSz w:w="11906" w:h="16838"/>
      <w:pgMar w:top="539" w:right="424" w:bottom="709" w:left="426"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67E40" w:rsidRDefault="00667E40" w:rsidP="00CE79CC">
      <w:r>
        <w:separator/>
      </w:r>
    </w:p>
  </w:endnote>
  <w:endnote w:type="continuationSeparator" w:id="0">
    <w:p w:rsidR="00667E40" w:rsidRDefault="00667E40" w:rsidP="00CE79C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smosBQ-Medium">
    <w:altName w:val="Courier New"/>
    <w:panose1 w:val="00000000000000000000"/>
    <w:charset w:val="00"/>
    <w:family w:val="roman"/>
    <w:notTrueType/>
    <w:pitch w:val="variable"/>
    <w:sig w:usb0="00000003" w:usb1="00000000" w:usb2="00000000" w:usb3="00000000" w:csb0="00000001" w:csb1="00000000"/>
  </w:font>
  <w:font w:name="Cosmos">
    <w:altName w:val="Symbol"/>
    <w:charset w:val="02"/>
    <w:family w:val="auto"/>
    <w:pitch w:val="variable"/>
    <w:sig w:usb0="00000000" w:usb1="10000000" w:usb2="00000000" w:usb3="00000000" w:csb0="80000000" w:csb1="00000000"/>
  </w:font>
  <w:font w:name="CosmosBQ-Light">
    <w:altName w:val="Courier New"/>
    <w:panose1 w:val="00000000000000000000"/>
    <w:charset w:val="00"/>
    <w:family w:val="roman"/>
    <w:notTrueType/>
    <w:pitch w:val="variable"/>
    <w:sig w:usb0="00000003" w:usb1="00000000" w:usb2="00000000" w:usb3="00000000" w:csb0="00000001"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E0441" w:rsidRDefault="00BE0441">
    <w:pPr>
      <w:pStyle w:val="Piedepgina"/>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E0441" w:rsidRDefault="00BE0441">
    <w:pPr>
      <w:pStyle w:val="Piedepgina"/>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E0441" w:rsidRDefault="00BE0441">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67E40" w:rsidRDefault="00667E40" w:rsidP="00CE79CC">
      <w:r>
        <w:separator/>
      </w:r>
    </w:p>
  </w:footnote>
  <w:footnote w:type="continuationSeparator" w:id="0">
    <w:p w:rsidR="00667E40" w:rsidRDefault="00667E40" w:rsidP="00CE79C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E0441" w:rsidRDefault="00BE0441">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E0441" w:rsidRDefault="00BE0441">
    <w:pPr>
      <w:pStyle w:val="Encabezado"/>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E0441" w:rsidRDefault="00BE0441">
    <w:pPr>
      <w:pStyle w:val="Encabezado"/>
    </w:pP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E795A" w:rsidRPr="00494509" w:rsidRDefault="008E795A" w:rsidP="00494509">
    <w:pPr>
      <w:pStyle w:val="Encabezado"/>
    </w:pPr>
    <w:r w:rsidRPr="00494509">
      <w:t>CONDICIONES GENERALES DEL CONTRATO</w: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536B67D9"/>
    <w:multiLevelType w:val="hybridMultilevel"/>
    <w:tmpl w:val="C4DCD58A"/>
    <w:lvl w:ilvl="0" w:tplc="155CC436">
      <w:start w:val="1"/>
      <w:numFmt w:val="decimal"/>
      <w:lvlText w:val="(%1)"/>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0"/>
  <w:defaultTabStop w:val="708"/>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67E40"/>
    <w:rsid w:val="0000252A"/>
    <w:rsid w:val="000104AD"/>
    <w:rsid w:val="00011301"/>
    <w:rsid w:val="00013AB3"/>
    <w:rsid w:val="000151C2"/>
    <w:rsid w:val="00017EB7"/>
    <w:rsid w:val="00021953"/>
    <w:rsid w:val="00041043"/>
    <w:rsid w:val="00054A23"/>
    <w:rsid w:val="000568C6"/>
    <w:rsid w:val="00070419"/>
    <w:rsid w:val="0007494B"/>
    <w:rsid w:val="00076098"/>
    <w:rsid w:val="00080388"/>
    <w:rsid w:val="00081159"/>
    <w:rsid w:val="00083D06"/>
    <w:rsid w:val="000842F0"/>
    <w:rsid w:val="00084C6E"/>
    <w:rsid w:val="00086844"/>
    <w:rsid w:val="000A62D0"/>
    <w:rsid w:val="000B181B"/>
    <w:rsid w:val="000C0310"/>
    <w:rsid w:val="000C5351"/>
    <w:rsid w:val="000C7175"/>
    <w:rsid w:val="000D7C68"/>
    <w:rsid w:val="000E2034"/>
    <w:rsid w:val="000E4593"/>
    <w:rsid w:val="000F37E7"/>
    <w:rsid w:val="000F7F94"/>
    <w:rsid w:val="00101777"/>
    <w:rsid w:val="001103EA"/>
    <w:rsid w:val="00110A9A"/>
    <w:rsid w:val="00110DEE"/>
    <w:rsid w:val="00110F54"/>
    <w:rsid w:val="001118F5"/>
    <w:rsid w:val="00112A67"/>
    <w:rsid w:val="00113716"/>
    <w:rsid w:val="00124079"/>
    <w:rsid w:val="00131888"/>
    <w:rsid w:val="001345E5"/>
    <w:rsid w:val="00137168"/>
    <w:rsid w:val="00142CFE"/>
    <w:rsid w:val="00144D1F"/>
    <w:rsid w:val="00150FB3"/>
    <w:rsid w:val="00160C15"/>
    <w:rsid w:val="0017003E"/>
    <w:rsid w:val="00177A80"/>
    <w:rsid w:val="001827D4"/>
    <w:rsid w:val="00184990"/>
    <w:rsid w:val="00185518"/>
    <w:rsid w:val="00192EB6"/>
    <w:rsid w:val="00197F1B"/>
    <w:rsid w:val="001A42F3"/>
    <w:rsid w:val="001B0B21"/>
    <w:rsid w:val="001B33FB"/>
    <w:rsid w:val="001C3E4D"/>
    <w:rsid w:val="001C65D1"/>
    <w:rsid w:val="001D4E2F"/>
    <w:rsid w:val="001D6CD7"/>
    <w:rsid w:val="001E46B2"/>
    <w:rsid w:val="001E6A0A"/>
    <w:rsid w:val="001F1C39"/>
    <w:rsid w:val="001F1CF1"/>
    <w:rsid w:val="00200711"/>
    <w:rsid w:val="00201C23"/>
    <w:rsid w:val="00210937"/>
    <w:rsid w:val="00214660"/>
    <w:rsid w:val="00221EF2"/>
    <w:rsid w:val="00230D98"/>
    <w:rsid w:val="00237A14"/>
    <w:rsid w:val="00237BB3"/>
    <w:rsid w:val="00243DDC"/>
    <w:rsid w:val="0024515A"/>
    <w:rsid w:val="00250764"/>
    <w:rsid w:val="00252561"/>
    <w:rsid w:val="0025491B"/>
    <w:rsid w:val="00257727"/>
    <w:rsid w:val="00272406"/>
    <w:rsid w:val="00272CFF"/>
    <w:rsid w:val="00273B60"/>
    <w:rsid w:val="0027530A"/>
    <w:rsid w:val="00281A58"/>
    <w:rsid w:val="0029449E"/>
    <w:rsid w:val="00294DA2"/>
    <w:rsid w:val="00295FED"/>
    <w:rsid w:val="002A075D"/>
    <w:rsid w:val="002A1A01"/>
    <w:rsid w:val="002A6273"/>
    <w:rsid w:val="002B2712"/>
    <w:rsid w:val="002B5470"/>
    <w:rsid w:val="002C23DA"/>
    <w:rsid w:val="002D1D35"/>
    <w:rsid w:val="002E0F83"/>
    <w:rsid w:val="002E366D"/>
    <w:rsid w:val="002E3E7A"/>
    <w:rsid w:val="002E4145"/>
    <w:rsid w:val="002E5CE2"/>
    <w:rsid w:val="002F4FF6"/>
    <w:rsid w:val="003039FB"/>
    <w:rsid w:val="003120C9"/>
    <w:rsid w:val="00314BD2"/>
    <w:rsid w:val="0032011D"/>
    <w:rsid w:val="00323D60"/>
    <w:rsid w:val="00324584"/>
    <w:rsid w:val="00325372"/>
    <w:rsid w:val="00333CBE"/>
    <w:rsid w:val="00335154"/>
    <w:rsid w:val="003462E3"/>
    <w:rsid w:val="00347F15"/>
    <w:rsid w:val="00352907"/>
    <w:rsid w:val="00353966"/>
    <w:rsid w:val="00371485"/>
    <w:rsid w:val="00383416"/>
    <w:rsid w:val="00384405"/>
    <w:rsid w:val="00392B0D"/>
    <w:rsid w:val="003A390D"/>
    <w:rsid w:val="003A65AC"/>
    <w:rsid w:val="003A7386"/>
    <w:rsid w:val="003A77A1"/>
    <w:rsid w:val="003C33AF"/>
    <w:rsid w:val="003C6063"/>
    <w:rsid w:val="003D23BE"/>
    <w:rsid w:val="003E2AAD"/>
    <w:rsid w:val="003E4729"/>
    <w:rsid w:val="00404384"/>
    <w:rsid w:val="004048C7"/>
    <w:rsid w:val="00421221"/>
    <w:rsid w:val="0044174D"/>
    <w:rsid w:val="00441CCC"/>
    <w:rsid w:val="00441CE4"/>
    <w:rsid w:val="00450352"/>
    <w:rsid w:val="00453264"/>
    <w:rsid w:val="0045576E"/>
    <w:rsid w:val="00457BA7"/>
    <w:rsid w:val="00457F8B"/>
    <w:rsid w:val="00460B15"/>
    <w:rsid w:val="00473D08"/>
    <w:rsid w:val="004747F7"/>
    <w:rsid w:val="00481057"/>
    <w:rsid w:val="004816EE"/>
    <w:rsid w:val="00483025"/>
    <w:rsid w:val="00487250"/>
    <w:rsid w:val="00487DB6"/>
    <w:rsid w:val="004932F8"/>
    <w:rsid w:val="00494509"/>
    <w:rsid w:val="004A499D"/>
    <w:rsid w:val="004B01B0"/>
    <w:rsid w:val="004B37F7"/>
    <w:rsid w:val="004B564B"/>
    <w:rsid w:val="004B7BD2"/>
    <w:rsid w:val="004C0042"/>
    <w:rsid w:val="004D1E7C"/>
    <w:rsid w:val="004E57FE"/>
    <w:rsid w:val="004F66C2"/>
    <w:rsid w:val="005029D0"/>
    <w:rsid w:val="00507457"/>
    <w:rsid w:val="00521ABE"/>
    <w:rsid w:val="00524FA8"/>
    <w:rsid w:val="00525619"/>
    <w:rsid w:val="00531D14"/>
    <w:rsid w:val="005327F3"/>
    <w:rsid w:val="00545AC4"/>
    <w:rsid w:val="00556391"/>
    <w:rsid w:val="00560823"/>
    <w:rsid w:val="00560D02"/>
    <w:rsid w:val="005623A6"/>
    <w:rsid w:val="005656D6"/>
    <w:rsid w:val="0057553B"/>
    <w:rsid w:val="00587E9E"/>
    <w:rsid w:val="005905FE"/>
    <w:rsid w:val="00593519"/>
    <w:rsid w:val="005A7C59"/>
    <w:rsid w:val="005C14A9"/>
    <w:rsid w:val="005C2F5C"/>
    <w:rsid w:val="005C312A"/>
    <w:rsid w:val="005D77B5"/>
    <w:rsid w:val="005E20D8"/>
    <w:rsid w:val="005E2263"/>
    <w:rsid w:val="005F0AAF"/>
    <w:rsid w:val="005F350A"/>
    <w:rsid w:val="006013FF"/>
    <w:rsid w:val="00602949"/>
    <w:rsid w:val="00603F9B"/>
    <w:rsid w:val="00605584"/>
    <w:rsid w:val="0060732D"/>
    <w:rsid w:val="00613654"/>
    <w:rsid w:val="00620857"/>
    <w:rsid w:val="00630E86"/>
    <w:rsid w:val="006345D2"/>
    <w:rsid w:val="00643278"/>
    <w:rsid w:val="006503F7"/>
    <w:rsid w:val="00651BF3"/>
    <w:rsid w:val="00652A84"/>
    <w:rsid w:val="006562C9"/>
    <w:rsid w:val="00656448"/>
    <w:rsid w:val="00662924"/>
    <w:rsid w:val="0066587E"/>
    <w:rsid w:val="00667499"/>
    <w:rsid w:val="00667B3B"/>
    <w:rsid w:val="00667E40"/>
    <w:rsid w:val="00685A99"/>
    <w:rsid w:val="00687941"/>
    <w:rsid w:val="0069709E"/>
    <w:rsid w:val="006B6A0F"/>
    <w:rsid w:val="006B6C4A"/>
    <w:rsid w:val="006C2B02"/>
    <w:rsid w:val="006C3C45"/>
    <w:rsid w:val="006D18AE"/>
    <w:rsid w:val="006D3DEA"/>
    <w:rsid w:val="006E29CB"/>
    <w:rsid w:val="006E2EFE"/>
    <w:rsid w:val="006E6101"/>
    <w:rsid w:val="006F4997"/>
    <w:rsid w:val="006F4B06"/>
    <w:rsid w:val="006F525F"/>
    <w:rsid w:val="00713095"/>
    <w:rsid w:val="00721CD2"/>
    <w:rsid w:val="00725509"/>
    <w:rsid w:val="00743F42"/>
    <w:rsid w:val="00755F06"/>
    <w:rsid w:val="00757869"/>
    <w:rsid w:val="00760C4F"/>
    <w:rsid w:val="00783D7B"/>
    <w:rsid w:val="00787CF8"/>
    <w:rsid w:val="007920BB"/>
    <w:rsid w:val="007927CB"/>
    <w:rsid w:val="007974E3"/>
    <w:rsid w:val="00797723"/>
    <w:rsid w:val="007A1A48"/>
    <w:rsid w:val="007B3441"/>
    <w:rsid w:val="007B5080"/>
    <w:rsid w:val="007C054D"/>
    <w:rsid w:val="007C1E7B"/>
    <w:rsid w:val="007C6937"/>
    <w:rsid w:val="007D44DD"/>
    <w:rsid w:val="007F1181"/>
    <w:rsid w:val="007F1503"/>
    <w:rsid w:val="007F16B1"/>
    <w:rsid w:val="0080477F"/>
    <w:rsid w:val="008157B3"/>
    <w:rsid w:val="008174F7"/>
    <w:rsid w:val="00824502"/>
    <w:rsid w:val="0082496B"/>
    <w:rsid w:val="008328F4"/>
    <w:rsid w:val="00837803"/>
    <w:rsid w:val="00842DDB"/>
    <w:rsid w:val="00851EE9"/>
    <w:rsid w:val="00854F92"/>
    <w:rsid w:val="008552AF"/>
    <w:rsid w:val="0086322E"/>
    <w:rsid w:val="00864365"/>
    <w:rsid w:val="00867C7D"/>
    <w:rsid w:val="00872DF2"/>
    <w:rsid w:val="0088121C"/>
    <w:rsid w:val="008831D6"/>
    <w:rsid w:val="00884858"/>
    <w:rsid w:val="008901A3"/>
    <w:rsid w:val="00890A1C"/>
    <w:rsid w:val="00891881"/>
    <w:rsid w:val="008B50B0"/>
    <w:rsid w:val="008B5443"/>
    <w:rsid w:val="008C01DC"/>
    <w:rsid w:val="008D5144"/>
    <w:rsid w:val="008D73A7"/>
    <w:rsid w:val="008E1AB7"/>
    <w:rsid w:val="008E3EBC"/>
    <w:rsid w:val="008E795A"/>
    <w:rsid w:val="008F5016"/>
    <w:rsid w:val="008F69C7"/>
    <w:rsid w:val="008F6CF9"/>
    <w:rsid w:val="00907A3C"/>
    <w:rsid w:val="00911BEE"/>
    <w:rsid w:val="00924650"/>
    <w:rsid w:val="0093020F"/>
    <w:rsid w:val="00931902"/>
    <w:rsid w:val="00962E10"/>
    <w:rsid w:val="009772FC"/>
    <w:rsid w:val="00977903"/>
    <w:rsid w:val="009915CE"/>
    <w:rsid w:val="0099179A"/>
    <w:rsid w:val="009A22FE"/>
    <w:rsid w:val="009A243E"/>
    <w:rsid w:val="009A3D81"/>
    <w:rsid w:val="009A4079"/>
    <w:rsid w:val="009A5398"/>
    <w:rsid w:val="009A63AD"/>
    <w:rsid w:val="009B33F0"/>
    <w:rsid w:val="009C2B4E"/>
    <w:rsid w:val="009C4BF9"/>
    <w:rsid w:val="009C5851"/>
    <w:rsid w:val="009D03FB"/>
    <w:rsid w:val="009D1948"/>
    <w:rsid w:val="009D2B7E"/>
    <w:rsid w:val="009D40AB"/>
    <w:rsid w:val="009D54C1"/>
    <w:rsid w:val="009D6A59"/>
    <w:rsid w:val="009D6EB6"/>
    <w:rsid w:val="009E3268"/>
    <w:rsid w:val="00A02D24"/>
    <w:rsid w:val="00A04324"/>
    <w:rsid w:val="00A15E9E"/>
    <w:rsid w:val="00A31FB2"/>
    <w:rsid w:val="00A445E4"/>
    <w:rsid w:val="00A476FD"/>
    <w:rsid w:val="00A53419"/>
    <w:rsid w:val="00A5508E"/>
    <w:rsid w:val="00A56669"/>
    <w:rsid w:val="00A5765F"/>
    <w:rsid w:val="00A736C7"/>
    <w:rsid w:val="00A9372A"/>
    <w:rsid w:val="00AC6E00"/>
    <w:rsid w:val="00AD3901"/>
    <w:rsid w:val="00AD68D2"/>
    <w:rsid w:val="00AD6964"/>
    <w:rsid w:val="00AF2799"/>
    <w:rsid w:val="00AF7BD3"/>
    <w:rsid w:val="00B031B7"/>
    <w:rsid w:val="00B04F83"/>
    <w:rsid w:val="00B121D3"/>
    <w:rsid w:val="00B13EE1"/>
    <w:rsid w:val="00B15408"/>
    <w:rsid w:val="00B262D9"/>
    <w:rsid w:val="00B275D8"/>
    <w:rsid w:val="00B30699"/>
    <w:rsid w:val="00B3078B"/>
    <w:rsid w:val="00B34485"/>
    <w:rsid w:val="00B51FF5"/>
    <w:rsid w:val="00B56599"/>
    <w:rsid w:val="00B66740"/>
    <w:rsid w:val="00B853C9"/>
    <w:rsid w:val="00B873E3"/>
    <w:rsid w:val="00B87E6C"/>
    <w:rsid w:val="00B97745"/>
    <w:rsid w:val="00B978C9"/>
    <w:rsid w:val="00BA0B09"/>
    <w:rsid w:val="00BA2548"/>
    <w:rsid w:val="00BB776B"/>
    <w:rsid w:val="00BC3858"/>
    <w:rsid w:val="00BC3B63"/>
    <w:rsid w:val="00BD306A"/>
    <w:rsid w:val="00BD4D97"/>
    <w:rsid w:val="00BD796F"/>
    <w:rsid w:val="00BE0441"/>
    <w:rsid w:val="00BE5EB2"/>
    <w:rsid w:val="00BF771B"/>
    <w:rsid w:val="00C11F39"/>
    <w:rsid w:val="00C12456"/>
    <w:rsid w:val="00C15360"/>
    <w:rsid w:val="00C16B6D"/>
    <w:rsid w:val="00C423BD"/>
    <w:rsid w:val="00C43BC9"/>
    <w:rsid w:val="00C72133"/>
    <w:rsid w:val="00C7363A"/>
    <w:rsid w:val="00C80AD3"/>
    <w:rsid w:val="00C831DF"/>
    <w:rsid w:val="00CA0A3B"/>
    <w:rsid w:val="00CA32AC"/>
    <w:rsid w:val="00CA3450"/>
    <w:rsid w:val="00CB5E0F"/>
    <w:rsid w:val="00CB6276"/>
    <w:rsid w:val="00CC38F6"/>
    <w:rsid w:val="00CD1F60"/>
    <w:rsid w:val="00CD256A"/>
    <w:rsid w:val="00CE2458"/>
    <w:rsid w:val="00CE79CC"/>
    <w:rsid w:val="00CF588A"/>
    <w:rsid w:val="00CF654A"/>
    <w:rsid w:val="00D121BA"/>
    <w:rsid w:val="00D13612"/>
    <w:rsid w:val="00D149FE"/>
    <w:rsid w:val="00D2009A"/>
    <w:rsid w:val="00D2022E"/>
    <w:rsid w:val="00D20325"/>
    <w:rsid w:val="00D4490A"/>
    <w:rsid w:val="00D475F3"/>
    <w:rsid w:val="00D50F7E"/>
    <w:rsid w:val="00D60F84"/>
    <w:rsid w:val="00D616FA"/>
    <w:rsid w:val="00D61879"/>
    <w:rsid w:val="00D61E4F"/>
    <w:rsid w:val="00D634FE"/>
    <w:rsid w:val="00D733C4"/>
    <w:rsid w:val="00D77EB5"/>
    <w:rsid w:val="00D902BB"/>
    <w:rsid w:val="00D90D8C"/>
    <w:rsid w:val="00D971B9"/>
    <w:rsid w:val="00DA5ABA"/>
    <w:rsid w:val="00DB0768"/>
    <w:rsid w:val="00DB1F09"/>
    <w:rsid w:val="00DB5AFC"/>
    <w:rsid w:val="00DC599E"/>
    <w:rsid w:val="00DD55E3"/>
    <w:rsid w:val="00DE2AB9"/>
    <w:rsid w:val="00DE5914"/>
    <w:rsid w:val="00DE6A40"/>
    <w:rsid w:val="00DF2DC1"/>
    <w:rsid w:val="00DF3262"/>
    <w:rsid w:val="00DF5047"/>
    <w:rsid w:val="00E00680"/>
    <w:rsid w:val="00E06404"/>
    <w:rsid w:val="00E10128"/>
    <w:rsid w:val="00E11F44"/>
    <w:rsid w:val="00E15B20"/>
    <w:rsid w:val="00E15F14"/>
    <w:rsid w:val="00E26A65"/>
    <w:rsid w:val="00E42678"/>
    <w:rsid w:val="00E47ECB"/>
    <w:rsid w:val="00E5155F"/>
    <w:rsid w:val="00E53378"/>
    <w:rsid w:val="00E62530"/>
    <w:rsid w:val="00E6266D"/>
    <w:rsid w:val="00E8027C"/>
    <w:rsid w:val="00E83EC0"/>
    <w:rsid w:val="00E85144"/>
    <w:rsid w:val="00E95ADC"/>
    <w:rsid w:val="00EA3AF2"/>
    <w:rsid w:val="00EA7161"/>
    <w:rsid w:val="00EB3B97"/>
    <w:rsid w:val="00EB597A"/>
    <w:rsid w:val="00EB6D56"/>
    <w:rsid w:val="00EB7259"/>
    <w:rsid w:val="00ED17B6"/>
    <w:rsid w:val="00ED1924"/>
    <w:rsid w:val="00ED1A97"/>
    <w:rsid w:val="00ED2606"/>
    <w:rsid w:val="00ED68EB"/>
    <w:rsid w:val="00EE2E97"/>
    <w:rsid w:val="00EE5082"/>
    <w:rsid w:val="00EF4612"/>
    <w:rsid w:val="00EF6618"/>
    <w:rsid w:val="00F03F97"/>
    <w:rsid w:val="00F07E4C"/>
    <w:rsid w:val="00F115C5"/>
    <w:rsid w:val="00F2097A"/>
    <w:rsid w:val="00F2368D"/>
    <w:rsid w:val="00F268DD"/>
    <w:rsid w:val="00F307B4"/>
    <w:rsid w:val="00F30C2C"/>
    <w:rsid w:val="00F503BF"/>
    <w:rsid w:val="00F53F76"/>
    <w:rsid w:val="00F56123"/>
    <w:rsid w:val="00F77747"/>
    <w:rsid w:val="00F83599"/>
    <w:rsid w:val="00F84D59"/>
    <w:rsid w:val="00F93016"/>
    <w:rsid w:val="00F95522"/>
    <w:rsid w:val="00FA24D5"/>
    <w:rsid w:val="00FA7C4B"/>
    <w:rsid w:val="00FB0BF8"/>
    <w:rsid w:val="00FC028F"/>
    <w:rsid w:val="00FC158C"/>
    <w:rsid w:val="00FC2DAB"/>
    <w:rsid w:val="00FC638C"/>
    <w:rsid w:val="00FD5D67"/>
    <w:rsid w:val="00FE0A92"/>
    <w:rsid w:val="00FE2A32"/>
    <w:rsid w:val="00FE4E19"/>
    <w:rsid w:val="00FE7088"/>
    <w:rsid w:val="00FF6F75"/>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s-ES" w:eastAsia="es-ES"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55F06"/>
    <w:rPr>
      <w:szCs w:val="24"/>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table" w:customStyle="1" w:styleId="TablaEndesa1">
    <w:name w:val="Tabla Endesa 1"/>
    <w:basedOn w:val="Tablanormal"/>
    <w:rsid w:val="009D03FB"/>
    <w:pPr>
      <w:jc w:val="center"/>
    </w:pPr>
    <w:rPr>
      <w:rFonts w:ascii="Verdana" w:hAnsi="Verdana"/>
      <w:color w:val="333399"/>
      <w:sz w:val="18"/>
    </w:rPr>
    <w:tblPr>
      <w:tblBorders>
        <w:top w:val="single" w:sz="24" w:space="0" w:color="FFFFFF"/>
        <w:left w:val="single" w:sz="24" w:space="0" w:color="FFFFFF"/>
        <w:bottom w:val="single" w:sz="24" w:space="0" w:color="FFFFFF"/>
        <w:right w:val="single" w:sz="24" w:space="0" w:color="FFFFFF"/>
        <w:insideH w:val="single" w:sz="24" w:space="0" w:color="FFFFFF"/>
        <w:insideV w:val="single" w:sz="24" w:space="0" w:color="FFFFFF"/>
      </w:tblBorders>
    </w:tblPr>
    <w:tcPr>
      <w:shd w:val="clear" w:color="auto" w:fill="E3DE4F"/>
      <w:vAlign w:val="center"/>
    </w:tcPr>
  </w:style>
  <w:style w:type="paragraph" w:styleId="Textoindependiente">
    <w:name w:val="Body Text"/>
    <w:basedOn w:val="Normal"/>
    <w:rsid w:val="007F16B1"/>
    <w:pPr>
      <w:jc w:val="center"/>
    </w:pPr>
    <w:rPr>
      <w:spacing w:val="22"/>
      <w:sz w:val="32"/>
      <w:lang w:val="ca-ES"/>
    </w:rPr>
  </w:style>
  <w:style w:type="paragraph" w:customStyle="1" w:styleId="EtiquetaCampo">
    <w:name w:val="Etiqueta Campo"/>
    <w:basedOn w:val="Normal"/>
    <w:rsid w:val="00BD306A"/>
    <w:rPr>
      <w:rFonts w:ascii="Arial" w:hAnsi="Arial"/>
      <w:sz w:val="16"/>
    </w:rPr>
  </w:style>
  <w:style w:type="paragraph" w:customStyle="1" w:styleId="CasillaRellenable">
    <w:name w:val="Casilla Rellenable"/>
    <w:basedOn w:val="Normal"/>
    <w:link w:val="CasillaRellenableCar"/>
    <w:rsid w:val="00BD306A"/>
    <w:rPr>
      <w:rFonts w:ascii="Arial" w:hAnsi="Arial" w:cs="Courier New"/>
      <w:sz w:val="18"/>
    </w:rPr>
  </w:style>
  <w:style w:type="paragraph" w:customStyle="1" w:styleId="CabezaTabla">
    <w:name w:val="Cabeza Tabla"/>
    <w:basedOn w:val="Normal"/>
    <w:rsid w:val="00F2097A"/>
    <w:pPr>
      <w:tabs>
        <w:tab w:val="center" w:pos="4860"/>
        <w:tab w:val="center" w:pos="8280"/>
      </w:tabs>
      <w:spacing w:after="40"/>
      <w:ind w:right="-57"/>
    </w:pPr>
    <w:rPr>
      <w:rFonts w:ascii="Arial" w:hAnsi="Arial"/>
      <w:b/>
      <w:spacing w:val="-6"/>
      <w:sz w:val="18"/>
    </w:rPr>
  </w:style>
  <w:style w:type="paragraph" w:customStyle="1" w:styleId="letrapequea">
    <w:name w:val="letra pequeña"/>
    <w:rsid w:val="00F2097A"/>
    <w:pPr>
      <w:tabs>
        <w:tab w:val="left" w:pos="284"/>
      </w:tabs>
      <w:spacing w:line="192" w:lineRule="auto"/>
      <w:jc w:val="both"/>
    </w:pPr>
    <w:rPr>
      <w:rFonts w:ascii="Arial" w:hAnsi="Arial"/>
      <w:spacing w:val="-6"/>
      <w:sz w:val="16"/>
    </w:rPr>
  </w:style>
  <w:style w:type="paragraph" w:customStyle="1" w:styleId="tituloletrapequea">
    <w:name w:val="titulo letra pequeña"/>
    <w:basedOn w:val="letrapequea"/>
    <w:rsid w:val="006C2B02"/>
    <w:pPr>
      <w:shd w:val="clear" w:color="auto" w:fill="D9D9D9"/>
      <w:jc w:val="left"/>
    </w:pPr>
    <w:rPr>
      <w:b/>
      <w:bCs/>
    </w:rPr>
  </w:style>
  <w:style w:type="paragraph" w:customStyle="1" w:styleId="Nota">
    <w:name w:val="Nota"/>
    <w:basedOn w:val="EtiquetaCampo"/>
    <w:rsid w:val="007F16B1"/>
    <w:rPr>
      <w:sz w:val="14"/>
      <w:lang w:val="es-ES_tradnl"/>
    </w:rPr>
  </w:style>
  <w:style w:type="paragraph" w:styleId="Textodeglobo">
    <w:name w:val="Balloon Text"/>
    <w:basedOn w:val="Normal"/>
    <w:semiHidden/>
    <w:rsid w:val="00323D60"/>
    <w:rPr>
      <w:rFonts w:ascii="Tahoma" w:hAnsi="Tahoma" w:cs="Tahoma"/>
      <w:sz w:val="16"/>
      <w:szCs w:val="16"/>
    </w:rPr>
  </w:style>
  <w:style w:type="table" w:styleId="Tablaconcuadrcula">
    <w:name w:val="Table Grid"/>
    <w:basedOn w:val="Tablanormal"/>
    <w:rsid w:val="0018551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asillaRellenableCar">
    <w:name w:val="Casilla Rellenable Car"/>
    <w:basedOn w:val="Fuentedeprrafopredeter"/>
    <w:link w:val="CasillaRellenable"/>
    <w:rsid w:val="00BD306A"/>
    <w:rPr>
      <w:rFonts w:ascii="Arial" w:hAnsi="Arial" w:cs="Courier New"/>
      <w:sz w:val="18"/>
      <w:szCs w:val="24"/>
    </w:rPr>
  </w:style>
  <w:style w:type="character" w:styleId="Hipervnculo">
    <w:name w:val="Hyperlink"/>
    <w:basedOn w:val="Fuentedeprrafopredeter"/>
    <w:rsid w:val="008B50B0"/>
    <w:rPr>
      <w:color w:val="0000FF" w:themeColor="hyperlink"/>
      <w:u w:val="single"/>
    </w:rPr>
  </w:style>
  <w:style w:type="paragraph" w:customStyle="1" w:styleId="Letrapequea0">
    <w:name w:val="Letra pequeña"/>
    <w:basedOn w:val="letrapequea"/>
    <w:qFormat/>
    <w:rsid w:val="001D4E2F"/>
    <w:rPr>
      <w:bCs/>
      <w:szCs w:val="12"/>
    </w:rPr>
  </w:style>
  <w:style w:type="character" w:styleId="Refdecomentario">
    <w:name w:val="annotation reference"/>
    <w:basedOn w:val="Fuentedeprrafopredeter"/>
    <w:rsid w:val="00B30699"/>
    <w:rPr>
      <w:sz w:val="16"/>
      <w:szCs w:val="16"/>
    </w:rPr>
  </w:style>
  <w:style w:type="paragraph" w:styleId="Textocomentario">
    <w:name w:val="annotation text"/>
    <w:basedOn w:val="Normal"/>
    <w:link w:val="TextocomentarioCar"/>
    <w:rsid w:val="00B30699"/>
    <w:rPr>
      <w:szCs w:val="20"/>
    </w:rPr>
  </w:style>
  <w:style w:type="character" w:customStyle="1" w:styleId="TextocomentarioCar">
    <w:name w:val="Texto comentario Car"/>
    <w:basedOn w:val="Fuentedeprrafopredeter"/>
    <w:link w:val="Textocomentario"/>
    <w:rsid w:val="00B30699"/>
  </w:style>
  <w:style w:type="paragraph" w:styleId="Encabezado">
    <w:name w:val="header"/>
    <w:basedOn w:val="Normal"/>
    <w:link w:val="EncabezadoCar"/>
    <w:uiPriority w:val="99"/>
    <w:rsid w:val="00494509"/>
    <w:pPr>
      <w:tabs>
        <w:tab w:val="center" w:pos="4252"/>
        <w:tab w:val="right" w:pos="8504"/>
      </w:tabs>
      <w:spacing w:after="120"/>
      <w:jc w:val="center"/>
    </w:pPr>
    <w:rPr>
      <w:rFonts w:ascii="Arial" w:hAnsi="Arial"/>
      <w:b/>
      <w:sz w:val="24"/>
    </w:rPr>
  </w:style>
  <w:style w:type="character" w:customStyle="1" w:styleId="EncabezadoCar">
    <w:name w:val="Encabezado Car"/>
    <w:basedOn w:val="Fuentedeprrafopredeter"/>
    <w:link w:val="Encabezado"/>
    <w:uiPriority w:val="99"/>
    <w:rsid w:val="00494509"/>
    <w:rPr>
      <w:rFonts w:ascii="Arial" w:hAnsi="Arial"/>
      <w:b/>
      <w:sz w:val="24"/>
      <w:szCs w:val="24"/>
    </w:rPr>
  </w:style>
  <w:style w:type="paragraph" w:styleId="Piedepgina">
    <w:name w:val="footer"/>
    <w:basedOn w:val="Normal"/>
    <w:link w:val="PiedepginaCar"/>
    <w:rsid w:val="00CE79CC"/>
    <w:pPr>
      <w:tabs>
        <w:tab w:val="center" w:pos="4252"/>
        <w:tab w:val="right" w:pos="8504"/>
      </w:tabs>
    </w:pPr>
  </w:style>
  <w:style w:type="character" w:customStyle="1" w:styleId="PiedepginaCar">
    <w:name w:val="Pie de página Car"/>
    <w:basedOn w:val="Fuentedeprrafopredeter"/>
    <w:link w:val="Piedepgina"/>
    <w:rsid w:val="00CE79CC"/>
    <w:rPr>
      <w:szCs w:val="24"/>
    </w:rPr>
  </w:style>
  <w:style w:type="character" w:customStyle="1" w:styleId="CabezaTablacomentario">
    <w:name w:val="Cabeza Tabla comentario"/>
    <w:uiPriority w:val="1"/>
    <w:qFormat/>
    <w:rsid w:val="00BD306A"/>
    <w:rPr>
      <w:sz w:val="16"/>
      <w:szCs w:val="16"/>
    </w:rPr>
  </w:style>
  <w:style w:type="paragraph" w:customStyle="1" w:styleId="Tituloprincipal">
    <w:name w:val="Titulo principal"/>
    <w:basedOn w:val="Textoindependiente"/>
    <w:qFormat/>
    <w:rsid w:val="00BD306A"/>
    <w:rPr>
      <w:rFonts w:ascii="Arial" w:hAnsi="Arial" w:cs="Arial"/>
      <w:b/>
      <w:spacing w:val="100"/>
      <w:szCs w:val="32"/>
      <w:lang w:val="es-ES_tradnl"/>
    </w:rPr>
  </w:style>
  <w:style w:type="paragraph" w:customStyle="1" w:styleId="letrapequeattulo">
    <w:name w:val="letra pequeña título"/>
    <w:basedOn w:val="letrapequea"/>
    <w:qFormat/>
    <w:rsid w:val="0024515A"/>
    <w:pPr>
      <w:shd w:val="clear" w:color="auto" w:fill="D9D9D9" w:themeFill="background1" w:themeFillShade="D9"/>
    </w:pPr>
    <w:rPr>
      <w:b/>
      <w:bCs/>
      <w:szCs w:val="12"/>
    </w:rPr>
  </w:style>
  <w:style w:type="paragraph" w:styleId="Asuntodelcomentario">
    <w:name w:val="annotation subject"/>
    <w:basedOn w:val="Textocomentario"/>
    <w:next w:val="Textocomentario"/>
    <w:link w:val="AsuntodelcomentarioCar"/>
    <w:rsid w:val="00453264"/>
    <w:rPr>
      <w:b/>
      <w:bCs/>
    </w:rPr>
  </w:style>
  <w:style w:type="character" w:customStyle="1" w:styleId="AsuntodelcomentarioCar">
    <w:name w:val="Asunto del comentario Car"/>
    <w:basedOn w:val="TextocomentarioCar"/>
    <w:link w:val="Asuntodelcomentario"/>
    <w:rsid w:val="00453264"/>
    <w:rPr>
      <w:b/>
      <w:bCs/>
    </w:rPr>
  </w:style>
  <w:style w:type="paragraph" w:customStyle="1" w:styleId="EstiloTituloprincipalNegritaExpandido25pto">
    <w:name w:val="Estilo Titulo principal + Negrita Expandido  25 pto"/>
    <w:basedOn w:val="Tituloprincipal"/>
    <w:rsid w:val="00F2097A"/>
    <w:rPr>
      <w:bCs/>
      <w:spacing w:val="50"/>
    </w:rPr>
  </w:style>
  <w:style w:type="paragraph" w:styleId="Revisin">
    <w:name w:val="Revision"/>
    <w:hidden/>
    <w:uiPriority w:val="99"/>
    <w:semiHidden/>
    <w:rsid w:val="00E00680"/>
    <w:rPr>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88704771">
      <w:bodyDiv w:val="1"/>
      <w:marLeft w:val="0"/>
      <w:marRight w:val="0"/>
      <w:marTop w:val="0"/>
      <w:marBottom w:val="0"/>
      <w:divBdr>
        <w:top w:val="none" w:sz="0" w:space="0" w:color="auto"/>
        <w:left w:val="none" w:sz="0" w:space="0" w:color="auto"/>
        <w:bottom w:val="none" w:sz="0" w:space="0" w:color="auto"/>
        <w:right w:val="none" w:sz="0" w:space="0" w:color="auto"/>
      </w:divBdr>
    </w:div>
    <w:div w:id="1501190816">
      <w:bodyDiv w:val="1"/>
      <w:marLeft w:val="0"/>
      <w:marRight w:val="0"/>
      <w:marTop w:val="0"/>
      <w:marBottom w:val="0"/>
      <w:divBdr>
        <w:top w:val="none" w:sz="0" w:space="0" w:color="auto"/>
        <w:left w:val="none" w:sz="0" w:space="0" w:color="auto"/>
        <w:bottom w:val="none" w:sz="0" w:space="0" w:color="auto"/>
        <w:right w:val="none" w:sz="0" w:space="0" w:color="auto"/>
      </w:divBdr>
    </w:div>
    <w:div w:id="169307426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gif"/><Relationship Id="rId14" Type="http://schemas.openxmlformats.org/officeDocument/2006/relationships/header" Target="header3.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09203588-0A57-4963-B8DA-EC5DFFECC6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Contrato_EEXXI_20190715.dotx</Template>
  <TotalTime>1</TotalTime>
  <Pages>3</Pages>
  <Words>3949</Words>
  <Characters>22210</Characters>
  <Application>Microsoft Office Word</Application>
  <DocSecurity>0</DocSecurity>
  <Lines>185</Lines>
  <Paragraphs>52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Endesa</Company>
  <LinksUpToDate>false</LinksUpToDate>
  <CharactersWithSpaces>26107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Guerrero Jaime, Jose Manuel</dc:creator>
  <cp:lastModifiedBy>Guerrero Jaime, Jose Manuel</cp:lastModifiedBy>
  <cp:revision>1</cp:revision>
  <cp:lastPrinted>2019-04-24T16:17:00Z</cp:lastPrinted>
  <dcterms:created xsi:type="dcterms:W3CDTF">2019-08-23T10:17:00Z</dcterms:created>
  <dcterms:modified xsi:type="dcterms:W3CDTF">2019-08-23T10:18:00Z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112e00b9-34e2-4b26-a577-af1fd0f9f7ee_Enabled">
    <vt:lpwstr>True</vt:lpwstr>
  </property>
  <property fmtid="{D5CDD505-2E9C-101B-9397-08002B2CF9AE}" pid="3" name="MSIP_Label_112e00b9-34e2-4b26-a577-af1fd0f9f7ee_SiteId">
    <vt:lpwstr>33440fc6-b7c7-412c-bb73-0e70b0198d5a</vt:lpwstr>
  </property>
  <property fmtid="{D5CDD505-2E9C-101B-9397-08002B2CF9AE}" pid="4" name="MSIP_Label_112e00b9-34e2-4b26-a577-af1fd0f9f7ee_Owner">
    <vt:lpwstr>gabriel.mora@atos.net</vt:lpwstr>
  </property>
  <property fmtid="{D5CDD505-2E9C-101B-9397-08002B2CF9AE}" pid="5" name="MSIP_Label_112e00b9-34e2-4b26-a577-af1fd0f9f7ee_SetDate">
    <vt:lpwstr>2019-07-15T08:53:20.0236565Z</vt:lpwstr>
  </property>
  <property fmtid="{D5CDD505-2E9C-101B-9397-08002B2CF9AE}" pid="6" name="MSIP_Label_112e00b9-34e2-4b26-a577-af1fd0f9f7ee_Name">
    <vt:lpwstr>Atos For Internal Use</vt:lpwstr>
  </property>
  <property fmtid="{D5CDD505-2E9C-101B-9397-08002B2CF9AE}" pid="7" name="MSIP_Label_112e00b9-34e2-4b26-a577-af1fd0f9f7ee_Application">
    <vt:lpwstr>Microsoft Azure Information Protection</vt:lpwstr>
  </property>
  <property fmtid="{D5CDD505-2E9C-101B-9397-08002B2CF9AE}" pid="8" name="MSIP_Label_112e00b9-34e2-4b26-a577-af1fd0f9f7ee_ActionId">
    <vt:lpwstr>895f92ca-e0b6-42aa-8026-5c2c193af1fc</vt:lpwstr>
  </property>
  <property fmtid="{D5CDD505-2E9C-101B-9397-08002B2CF9AE}" pid="9" name="MSIP_Label_112e00b9-34e2-4b26-a577-af1fd0f9f7ee_Extended_MSFT_Method">
    <vt:lpwstr>Automatic</vt:lpwstr>
  </property>
  <property fmtid="{D5CDD505-2E9C-101B-9397-08002B2CF9AE}" pid="10" name="MSIP_Label_e463cba9-5f6c-478d-9329-7b2295e4e8ed_Enabled">
    <vt:lpwstr>True</vt:lpwstr>
  </property>
  <property fmtid="{D5CDD505-2E9C-101B-9397-08002B2CF9AE}" pid="11" name="MSIP_Label_e463cba9-5f6c-478d-9329-7b2295e4e8ed_SiteId">
    <vt:lpwstr>33440fc6-b7c7-412c-bb73-0e70b0198d5a</vt:lpwstr>
  </property>
  <property fmtid="{D5CDD505-2E9C-101B-9397-08002B2CF9AE}" pid="12" name="MSIP_Label_e463cba9-5f6c-478d-9329-7b2295e4e8ed_Owner">
    <vt:lpwstr>gabriel.mora@atos.net</vt:lpwstr>
  </property>
  <property fmtid="{D5CDD505-2E9C-101B-9397-08002B2CF9AE}" pid="13" name="MSIP_Label_e463cba9-5f6c-478d-9329-7b2295e4e8ed_SetDate">
    <vt:lpwstr>2019-07-15T08:53:20.0236565Z</vt:lpwstr>
  </property>
  <property fmtid="{D5CDD505-2E9C-101B-9397-08002B2CF9AE}" pid="14" name="MSIP_Label_e463cba9-5f6c-478d-9329-7b2295e4e8ed_Name">
    <vt:lpwstr>Atos For Internal Use - All Employees</vt:lpwstr>
  </property>
  <property fmtid="{D5CDD505-2E9C-101B-9397-08002B2CF9AE}" pid="15" name="MSIP_Label_e463cba9-5f6c-478d-9329-7b2295e4e8ed_Application">
    <vt:lpwstr>Microsoft Azure Information Protection</vt:lpwstr>
  </property>
  <property fmtid="{D5CDD505-2E9C-101B-9397-08002B2CF9AE}" pid="16" name="MSIP_Label_e463cba9-5f6c-478d-9329-7b2295e4e8ed_ActionId">
    <vt:lpwstr>895f92ca-e0b6-42aa-8026-5c2c193af1fc</vt:lpwstr>
  </property>
  <property fmtid="{D5CDD505-2E9C-101B-9397-08002B2CF9AE}" pid="17" name="MSIP_Label_e463cba9-5f6c-478d-9329-7b2295e4e8ed_Parent">
    <vt:lpwstr>112e00b9-34e2-4b26-a577-af1fd0f9f7ee</vt:lpwstr>
  </property>
  <property fmtid="{D5CDD505-2E9C-101B-9397-08002B2CF9AE}" pid="18" name="MSIP_Label_e463cba9-5f6c-478d-9329-7b2295e4e8ed_Extended_MSFT_Method">
    <vt:lpwstr>Automatic</vt:lpwstr>
  </property>
  <property fmtid="{D5CDD505-2E9C-101B-9397-08002B2CF9AE}" pid="19" name="Sensitivity">
    <vt:lpwstr>Atos For Internal Use Atos For Internal Use - All Employees</vt:lpwstr>
  </property>
</Properties>
</file>