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Exam-02</w:t>
      </w:r>
    </w:p>
    <w:p>
      <w:pPr>
        <w:pStyle w:val="Author"/>
      </w:pPr>
      <w:r>
        <w:t xml:space="preserve">Pablo</w:t>
      </w:r>
      <w:r>
        <w:t xml:space="preserve"> </w:t>
      </w:r>
      <w:r>
        <w:t xml:space="preserve">Vivas</w:t>
      </w:r>
    </w:p>
    <w:p>
      <w:pPr>
        <w:pStyle w:val="Date"/>
      </w:pPr>
      <w:r>
        <w:t xml:space="preserve">2023-12-20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question-1"/>
    <w:p>
      <w:pPr>
        <w:pStyle w:val="Heading1"/>
      </w:pPr>
      <w:r>
        <w:t xml:space="preserve">Question 1</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"./data/personality-1.csv"</w:t>
      </w:r>
      <w:r>
        <w:rPr>
          <w:rStyle w:val="NormalTok"/>
        </w:rPr>
        <w:t xml:space="preserve">)</w:t>
      </w:r>
      <w:r>
        <w:br/>
      </w:r>
      <w:r>
        <w:br/>
      </w:r>
      <w:r>
        <w:rPr>
          <w:rStyle w:val="NormalTok"/>
        </w:rPr>
        <w:t xml:space="preserve">data_sub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str_c</w:t>
      </w:r>
      <w:r>
        <w:rPr>
          <w:rStyle w:val="NormalTok"/>
        </w:rPr>
        <w:t xml:space="preserve">(</w:t>
      </w:r>
      <w:r>
        <w:rPr>
          <w:rStyle w:val="StringTok"/>
        </w:rPr>
        <w:t xml:space="preserve">"pers"</w:t>
      </w:r>
      <w:r>
        <w:rPr>
          <w:rStyle w:val="NormalTok"/>
        </w:rPr>
        <w:t xml:space="preserve">, </w:t>
      </w:r>
      <w:r>
        <w:rPr>
          <w:rStyle w:val="FunctionTok"/>
        </w:rPr>
        <w:t xml:space="preserve">c</w:t>
      </w:r>
      <w:r>
        <w:rPr>
          <w:rStyle w:val="NormalTok"/>
        </w:rPr>
        <w:t xml:space="preserve">(</w:t>
      </w:r>
      <w:r>
        <w:rPr>
          <w:rStyle w:val="StringTok"/>
        </w:rPr>
        <w:t xml:space="preserve">"03"</w:t>
      </w:r>
      <w:r>
        <w:rPr>
          <w:rStyle w:val="NormalTok"/>
        </w:rPr>
        <w:t xml:space="preserve">, </w:t>
      </w:r>
      <w:r>
        <w:rPr>
          <w:rStyle w:val="StringTok"/>
        </w:rPr>
        <w:t xml:space="preserve">"07"</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16</w:t>
      </w:r>
      <w:r>
        <w:rPr>
          <w:rStyle w:val="NormalTok"/>
        </w:rPr>
        <w:t xml:space="preserve">, </w:t>
      </w:r>
      <w:r>
        <w:rPr>
          <w:rStyle w:val="DecValTok"/>
        </w:rPr>
        <w:t xml:space="preserve">26</w:t>
      </w:r>
      <w:r>
        <w:rPr>
          <w:rStyle w:val="NormalTok"/>
        </w:rPr>
        <w:t xml:space="preserve">, </w:t>
      </w:r>
      <w:r>
        <w:rPr>
          <w:rStyle w:val="DecValTok"/>
        </w:rPr>
        <w:t xml:space="preserve">36</w:t>
      </w:r>
      <w:r>
        <w:rPr>
          <w:rStyle w:val="NormalTok"/>
        </w:rPr>
        <w:t xml:space="preserve">)))</w:t>
      </w:r>
    </w:p>
    <w:bookmarkStart w:id="20" w:name="a"/>
    <w:p>
      <w:pPr>
        <w:pStyle w:val="Heading2"/>
      </w:pPr>
      <w:r>
        <w:t xml:space="preserve">a)</w:t>
      </w:r>
    </w:p>
    <w:p>
      <w:pPr>
        <w:pStyle w:val="FirstParagraph"/>
      </w:pPr>
      <w:r>
        <w:t xml:space="preserve">A single-factor model using seven indicators is statistically identified. This because the model contains</w:t>
      </w:r>
      <w:r>
        <w:t xml:space="preserve"> </w:t>
      </w:r>
      <m:oMath>
        <m:r>
          <m:t>14</m:t>
        </m:r>
      </m:oMath>
      <w:r>
        <w:t xml:space="preserve"> </w:t>
      </w:r>
      <w:r>
        <w:t xml:space="preserve">parameters</w:t>
      </w:r>
      <w:r>
        <w:t xml:space="preserve"> </w:t>
      </w:r>
      <m:oMath>
        <m:d>
          <m:dPr>
            <m:begChr m:val="("/>
            <m:endChr m:val=")"/>
            <m:sepChr m:val=""/>
            <m:grow/>
          </m:dPr>
          <m:e>
            <m:sSub>
              <m:e>
                <m:r>
                  <m:t>λ</m:t>
                </m:r>
              </m:e>
              <m:sub>
                <m:r>
                  <m:t>1</m:t>
                </m:r>
              </m:sub>
            </m:sSub>
            <m:r>
              <m:rPr>
                <m:sty m:val="p"/>
              </m:rPr>
              <m:t>,</m:t>
            </m:r>
            <m:r>
              <m:rPr>
                <m:sty m:val="p"/>
              </m:rPr>
              <m:t>.</m:t>
            </m:r>
            <m:r>
              <m:rPr>
                <m:sty m:val="p"/>
              </m:rPr>
              <m:t>.</m:t>
            </m:r>
            <m:r>
              <m:rPr>
                <m:sty m:val="p"/>
              </m:rPr>
              <m:t>.</m:t>
            </m:r>
            <m:r>
              <m:rPr>
                <m:sty m:val="p"/>
              </m:rPr>
              <m:t>,</m:t>
            </m:r>
            <m:sSub>
              <m:e>
                <m:r>
                  <m:t>λ</m:t>
                </m:r>
              </m:e>
              <m:sub>
                <m:r>
                  <m:t>7</m:t>
                </m:r>
              </m:sub>
            </m:sSub>
            <m:r>
              <m:rPr>
                <m:sty m:val="p"/>
              </m:rPr>
              <m:t>,</m:t>
            </m:r>
            <m:sSub>
              <m:e>
                <m:r>
                  <m:t>ε</m:t>
                </m:r>
              </m:e>
              <m:sub>
                <m:r>
                  <m:t>1</m:t>
                </m:r>
              </m:sub>
            </m:sSub>
            <m:r>
              <m:rPr>
                <m:sty m:val="p"/>
              </m:rPr>
              <m:t>,</m:t>
            </m:r>
            <m:r>
              <m:rPr>
                <m:sty m:val="p"/>
              </m:rPr>
              <m:t>.</m:t>
            </m:r>
            <m:r>
              <m:rPr>
                <m:sty m:val="p"/>
              </m:rPr>
              <m:t>.</m:t>
            </m:r>
            <m:r>
              <m:rPr>
                <m:sty m:val="p"/>
              </m:rPr>
              <m:t>.</m:t>
            </m:r>
            <m:r>
              <m:rPr>
                <m:sty m:val="p"/>
              </m:rPr>
              <m:t>,</m:t>
            </m:r>
            <m:sSub>
              <m:e>
                <m:r>
                  <m:t>ε</m:t>
                </m:r>
              </m:e>
              <m:sub>
                <m:r>
                  <m:t>7</m:t>
                </m:r>
              </m:sub>
            </m:sSub>
          </m:e>
        </m:d>
      </m:oMath>
      <w:r>
        <w:t xml:space="preserve"> </w:t>
      </w:r>
      <w:r>
        <w:t xml:space="preserve">and the correlation matrix contains</w:t>
      </w:r>
      <w:r>
        <w:t xml:space="preserve"> </w:t>
      </w:r>
      <m:oMath>
        <m:f>
          <m:fPr>
            <m:type m:val="bar"/>
          </m:fPr>
          <m:num>
            <m:r>
              <m:t>7</m:t>
            </m:r>
            <m:d>
              <m:dPr>
                <m:begChr m:val="("/>
                <m:endChr m:val=")"/>
                <m:sepChr m:val=""/>
                <m:grow/>
              </m:dPr>
              <m:e>
                <m:r>
                  <m:t>7</m:t>
                </m:r>
                <m:r>
                  <m:rPr>
                    <m:sty m:val="p"/>
                  </m:rPr>
                  <m:t>+</m:t>
                </m:r>
                <m:r>
                  <m:t>1</m:t>
                </m:r>
              </m:e>
            </m:d>
          </m:num>
          <m:den>
            <m:r>
              <m:t>2</m:t>
            </m:r>
          </m:den>
        </m:f>
        <m:r>
          <m:rPr>
            <m:sty m:val="p"/>
          </m:rPr>
          <m:t>=</m:t>
        </m:r>
        <m:f>
          <m:fPr>
            <m:type m:val="bar"/>
          </m:fPr>
          <m:num>
            <m:r>
              <m:t>56</m:t>
            </m:r>
          </m:num>
          <m:den>
            <m:r>
              <m:t>2</m:t>
            </m:r>
          </m:den>
        </m:f>
        <m:r>
          <m:rPr>
            <m:sty m:val="p"/>
          </m:rPr>
          <m:t>=</m:t>
        </m:r>
        <m:r>
          <m:t>28</m:t>
        </m:r>
      </m:oMath>
      <w:r>
        <w:t xml:space="preserve"> </w:t>
      </w:r>
      <w:r>
        <w:t xml:space="preserve">unique pieces of information, also known as degrees of freedom. Hence, we have more degrees of freedom than model parameters which results in the model being statistically identified. (We have</w:t>
      </w:r>
      <w:r>
        <w:t xml:space="preserve"> </w:t>
      </w:r>
      <m:oMath>
        <m:r>
          <m:t>28</m:t>
        </m:r>
        <m:r>
          <m:rPr>
            <m:sty m:val="p"/>
          </m:rPr>
          <m:t>−</m:t>
        </m:r>
        <m:r>
          <m:t>14</m:t>
        </m:r>
        <m:r>
          <m:rPr>
            <m:sty m:val="p"/>
          </m:rPr>
          <m:t>=</m:t>
        </m:r>
        <m:r>
          <m:t>14</m:t>
        </m:r>
      </m:oMath>
      <w:r>
        <w:t xml:space="preserve"> </w:t>
      </w:r>
      <w:r>
        <w:t xml:space="preserve">degrees of freedom to spare 🥳). Also, following the three-indicator rule (covered in class), there are more than three indicators per latent variable.</w:t>
      </w:r>
    </w:p>
    <w:bookmarkEnd w:id="20"/>
    <w:bookmarkStart w:id="22" w:name="b"/>
    <w:p>
      <w:pPr>
        <w:pStyle w:val="Heading2"/>
      </w:pPr>
      <w:r>
        <w:t xml:space="preserve">b)</w:t>
      </w:r>
    </w:p>
    <w:bookmarkStart w:id="21" w:name="tbl-fit-one-factor-cfa"/>
    <w:p>
      <w:pPr>
        <w:pStyle w:val="SourceCode"/>
      </w:pPr>
      <w:r>
        <w:rPr>
          <w:rStyle w:val="NormalTok"/>
        </w:rPr>
        <w:t xml:space="preserve">mod_01 </w:t>
      </w:r>
      <w:r>
        <w:rPr>
          <w:rStyle w:val="OtherTok"/>
        </w:rPr>
        <w:t xml:space="preserve">=</w:t>
      </w:r>
      <w:r>
        <w:rPr>
          <w:rStyle w:val="NormalTok"/>
        </w:rPr>
        <w:t xml:space="preserve"> </w:t>
      </w:r>
      <w:r>
        <w:rPr>
          <w:rStyle w:val="StringTok"/>
        </w:rPr>
        <w:t xml:space="preserve">'</w:t>
      </w:r>
      <w:r>
        <w:br/>
      </w:r>
      <w:r>
        <w:rPr>
          <w:rStyle w:val="StringTok"/>
        </w:rPr>
        <w:t xml:space="preserve">  f1 =~ pers03 + pers07 + pers11 + pers13 + pers16 + pers26 + pers36</w:t>
      </w:r>
      <w:r>
        <w:br/>
      </w:r>
      <w:r>
        <w:rPr>
          <w:rStyle w:val="StringTok"/>
        </w:rPr>
        <w:t xml:space="preserve">'</w:t>
      </w:r>
      <w:r>
        <w:br/>
      </w:r>
      <w:r>
        <w:br/>
      </w:r>
      <w:r>
        <w:rPr>
          <w:rStyle w:val="NormalTok"/>
        </w:rPr>
        <w:t xml:space="preserve">cfa_01 </w:t>
      </w:r>
      <w:r>
        <w:rPr>
          <w:rStyle w:val="OtherTok"/>
        </w:rPr>
        <w:t xml:space="preserve">=</w:t>
      </w:r>
      <w:r>
        <w:rPr>
          <w:rStyle w:val="NormalTok"/>
        </w:rPr>
        <w:t xml:space="preserve"> </w:t>
      </w:r>
      <w:r>
        <w:rPr>
          <w:rStyle w:val="FunctionTok"/>
        </w:rPr>
        <w:t xml:space="preserve">cfa</w:t>
      </w:r>
      <w:r>
        <w:rPr>
          <w:rStyle w:val="NormalTok"/>
        </w:rPr>
        <w:t xml:space="preserve">(mod_01, </w:t>
      </w:r>
      <w:r>
        <w:rPr>
          <w:rStyle w:val="AttributeTok"/>
        </w:rPr>
        <w:t xml:space="preserve">data =</w:t>
      </w:r>
      <w:r>
        <w:rPr>
          <w:rStyle w:val="NormalTok"/>
        </w:rPr>
        <w:t xml:space="preserve"> data_sub)</w:t>
      </w:r>
      <w:r>
        <w:br/>
      </w:r>
      <w:r>
        <w:br/>
      </w:r>
      <w:r>
        <w:rPr>
          <w:rStyle w:val="FunctionTok"/>
        </w:rPr>
        <w:t xml:space="preserve">fitMeasures</w:t>
      </w:r>
      <w:r>
        <w:rPr>
          <w:rStyle w:val="NormalTok"/>
        </w:rPr>
        <w:t xml:space="preserve">(cfa_01)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measure =</w:t>
      </w:r>
      <w:r>
        <w:rPr>
          <w:rStyle w:val="NormalTok"/>
        </w:rPr>
        <w:t xml:space="preserve"> names,</w:t>
      </w:r>
      <w:r>
        <w:br/>
      </w:r>
      <w:r>
        <w:rPr>
          <w:rStyle w:val="NormalTok"/>
        </w:rPr>
        <w:t xml:space="preserve">    </w:t>
      </w:r>
      <w:r>
        <w:rPr>
          <w:rStyle w:val="AttributeTok"/>
        </w:rPr>
        <w:t xml:space="preserve">value =</w:t>
      </w:r>
      <w:r>
        <w:rPr>
          <w:rStyle w:val="NormalTok"/>
        </w:rPr>
        <w:t xml:space="preserve"> </w:t>
      </w:r>
      <w:r>
        <w:rPr>
          <w:rStyle w:val="FunctionTok"/>
        </w:rPr>
        <w:t xml:space="preserve">round</w:t>
      </w:r>
      <w:r>
        <w:rPr>
          <w:rStyle w:val="NormalTok"/>
        </w:rPr>
        <w:t xml:space="preserve">(x, </w:t>
      </w:r>
      <w:r>
        <w:rPr>
          <w:rStyle w:val="DecValTok"/>
        </w:rPr>
        <w:t xml:space="preserve">2</w:t>
      </w:r>
      <w:r>
        <w:rPr>
          <w:rStyle w:val="NormalTok"/>
        </w:rPr>
        <w:t xml:space="preserve">),</w:t>
      </w:r>
      <w:r>
        <w:br/>
      </w:r>
      <w:r>
        <w:rPr>
          <w:rStyle w:val="NormalTok"/>
        </w:rPr>
        <w:t xml:space="preserve">    </w:t>
      </w:r>
      <w:r>
        <w:rPr>
          <w:rStyle w:val="AttributeTok"/>
        </w:rPr>
        <w:t xml:space="preserve">.keep =</w:t>
      </w:r>
      <w:r>
        <w:rPr>
          <w:rStyle w:val="NormalTok"/>
        </w:rPr>
        <w:t xml:space="preserve"> </w:t>
      </w:r>
      <w:r>
        <w:rPr>
          <w:rStyle w:val="StringTok"/>
        </w:rPr>
        <w:t xml:space="preserve">"unused"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(measure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"chisq"</w:t>
      </w:r>
      <w:r>
        <w:rPr>
          <w:rStyle w:val="NormalTok"/>
        </w:rPr>
        <w:t xml:space="preserve">, </w:t>
      </w:r>
      <w:r>
        <w:rPr>
          <w:rStyle w:val="StringTok"/>
        </w:rPr>
        <w:t xml:space="preserve">"pvalue"</w:t>
      </w:r>
      <w:r>
        <w:rPr>
          <w:rStyle w:val="NormalTok"/>
        </w:rPr>
        <w:t xml:space="preserve">, </w:t>
      </w:r>
      <w:r>
        <w:rPr>
          <w:rStyle w:val="StringTok"/>
        </w:rPr>
        <w:t xml:space="preserve">"cfi"</w:t>
      </w:r>
      <w:r>
        <w:rPr>
          <w:rStyle w:val="NormalTok"/>
        </w:rPr>
        <w:t xml:space="preserve">, </w:t>
      </w:r>
      <w:r>
        <w:rPr>
          <w:rStyle w:val="StringTok"/>
        </w:rPr>
        <w:t xml:space="preserve">"tli"</w:t>
      </w:r>
      <w:r>
        <w:rPr>
          <w:rStyle w:val="NormalTok"/>
        </w:rPr>
        <w:t xml:space="preserve">, </w:t>
      </w:r>
      <w:r>
        <w:rPr>
          <w:rStyle w:val="StringTok"/>
        </w:rPr>
        <w:t xml:space="preserve">"rmsea"</w:t>
      </w:r>
      <w:r>
        <w:rPr>
          <w:rStyle w:val="NormalTok"/>
        </w:rPr>
        <w:t xml:space="preserve">, </w:t>
      </w:r>
      <w:r>
        <w:rPr>
          <w:rStyle w:val="StringTok"/>
        </w:rPr>
        <w:t xml:space="preserve">"srmr"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100</w:t>
      </w:r>
      <w:r>
        <w:rPr>
          <w:rStyle w:val="NormalTok"/>
        </w:rPr>
        <w:t xml:space="preserv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measure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chisq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pvalue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tli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srmr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bl>
    <w:p>
      <w:pPr>
        <w:pStyle w:val="FirstParagraph"/>
      </w:pPr>
      <w:r>
        <w:rPr>
          <w:bCs/>
          <w:b/>
        </w:rPr>
        <w:t xml:space="preserve">?(caption)</w:t>
      </w:r>
    </w:p>
    <w:bookmarkEnd w:id="21"/>
    <w:p>
      <w:pPr>
        <w:pStyle w:val="BodyText"/>
      </w:pPr>
      <w:r>
        <w:t xml:space="preserve">Given the results of</w:t>
      </w:r>
      <w:r>
        <w:t xml:space="preserve"> </w:t>
      </w:r>
      <w:r>
        <w:rPr>
          <w:bCs/>
          <w:b/>
        </w:rPr>
        <w:t xml:space="preserve">?@tbl-fit-one-factor-cfa</w:t>
      </w:r>
      <w:r>
        <w:t xml:space="preserve">, the model doesn’t seem to fit the data. Hence, no interpretation of the parameter estimates is needed.</w:t>
      </w:r>
    </w:p>
    <w:bookmarkEnd w:id="22"/>
    <w:bookmarkStart w:id="23" w:name="c"/>
    <w:p>
      <w:pPr>
        <w:pStyle w:val="Heading2"/>
      </w:pPr>
      <w:r>
        <w:t xml:space="preserve">c)</w:t>
      </w:r>
    </w:p>
    <w:p>
      <w:pPr>
        <w:pStyle w:val="SourceCode"/>
      </w:pPr>
      <w:r>
        <w:rPr>
          <w:rStyle w:val="FunctionTok"/>
        </w:rPr>
        <w:t xml:space="preserve">residuals</w:t>
      </w:r>
      <w:r>
        <w:rPr>
          <w:rStyle w:val="NormalTok"/>
        </w:rPr>
        <w:t xml:space="preserve">(cfa_01, </w:t>
      </w:r>
      <w:r>
        <w:rPr>
          <w:rStyle w:val="AttributeTok"/>
        </w:rPr>
        <w:t xml:space="preserve">type =</w:t>
      </w:r>
      <w:r>
        <w:rPr>
          <w:rStyle w:val="NormalTok"/>
        </w:rPr>
        <w:t xml:space="preserve"> </w:t>
      </w:r>
      <w:r>
        <w:rPr>
          <w:rStyle w:val="StringTok"/>
        </w:rPr>
        <w:t xml:space="preserve">"standardized"</w:t>
      </w:r>
      <w:r>
        <w:rPr>
          <w:rStyle w:val="NormalTok"/>
        </w:rPr>
        <w:t xml:space="preserve">)</w:t>
      </w:r>
    </w:p>
    <w:p>
      <w:pPr>
        <w:pStyle w:val="SourceCode"/>
      </w:pPr>
      <w:r>
        <w:rPr>
          <w:rStyle w:val="VerbatimChar"/>
        </w:rPr>
        <w:t xml:space="preserve">$type</w:t>
      </w:r>
      <w:r>
        <w:br/>
      </w:r>
      <w:r>
        <w:rPr>
          <w:rStyle w:val="VerbatimChar"/>
        </w:rPr>
        <w:t xml:space="preserve">[1] "standardized"</w:t>
      </w:r>
      <w:r>
        <w:br/>
      </w:r>
      <w:r>
        <w:br/>
      </w:r>
      <w:r>
        <w:rPr>
          <w:rStyle w:val="VerbatimChar"/>
        </w:rPr>
        <w:t xml:space="preserve">$cov</w:t>
      </w:r>
      <w:r>
        <w:br/>
      </w:r>
      <w:r>
        <w:rPr>
          <w:rStyle w:val="VerbatimChar"/>
        </w:rPr>
        <w:t xml:space="preserve">       pers03 pers07 pers11 pers13 pers16 pers26 pers36</w:t>
      </w:r>
      <w:r>
        <w:br/>
      </w:r>
      <w:r>
        <w:rPr>
          <w:rStyle w:val="VerbatimChar"/>
        </w:rPr>
        <w:t xml:space="preserve">pers03  0.000                                          </w:t>
      </w:r>
      <w:r>
        <w:br/>
      </w:r>
      <w:r>
        <w:rPr>
          <w:rStyle w:val="VerbatimChar"/>
        </w:rPr>
        <w:t xml:space="preserve">pers07 -1.273  0.000                                   </w:t>
      </w:r>
      <w:r>
        <w:br/>
      </w:r>
      <w:r>
        <w:rPr>
          <w:rStyle w:val="VerbatimChar"/>
        </w:rPr>
        <w:t xml:space="preserve">pers11 -1.573 -1.031  0.000                            </w:t>
      </w:r>
      <w:r>
        <w:br/>
      </w:r>
      <w:r>
        <w:rPr>
          <w:rStyle w:val="VerbatimChar"/>
        </w:rPr>
        <w:t xml:space="preserve">pers13  4.594  1.889 -3.704  0.000                     </w:t>
      </w:r>
      <w:r>
        <w:br/>
      </w:r>
      <w:r>
        <w:rPr>
          <w:rStyle w:val="VerbatimChar"/>
        </w:rPr>
        <w:t xml:space="preserve">pers16 -1.317  0.380  7.996 -5.858  0.000              </w:t>
      </w:r>
      <w:r>
        <w:br/>
      </w:r>
      <w:r>
        <w:rPr>
          <w:rStyle w:val="VerbatimChar"/>
        </w:rPr>
        <w:t xml:space="preserve">pers26 -0.538 -2.414  6.839 -4.201  8.375  0.000       </w:t>
      </w:r>
      <w:r>
        <w:br/>
      </w:r>
      <w:r>
        <w:rPr>
          <w:rStyle w:val="VerbatimChar"/>
        </w:rPr>
        <w:t xml:space="preserve">pers36 -3.965  0.214  5.930 -1.999  7.634  7.289  0.000</w:t>
      </w:r>
    </w:p>
    <w:p>
      <w:pPr>
        <w:pStyle w:val="FirstParagraph"/>
      </w:pPr>
      <w:r>
        <w:t xml:space="preserve">We see huge standardized residuals, specifically in the correlation estimates of</w:t>
      </w:r>
      <w:r>
        <w:t xml:space="preserve"> </w:t>
      </w:r>
      <w:r>
        <w:rPr>
          <w:rStyle w:val="VerbatimChar"/>
        </w:rPr>
        <w:t xml:space="preserve">pers36</w:t>
      </w:r>
      <w:r>
        <w:t xml:space="preserve"> </w:t>
      </w:r>
      <w:r>
        <w:t xml:space="preserve">and the other items. This is probably due to the wording of this question and its relationship to the other items (they may be correlated). Also, the biggest misfit is happening in the estimate for the correlation between</w:t>
      </w:r>
      <w:r>
        <w:t xml:space="preserve"> </w:t>
      </w:r>
      <w:r>
        <w:rPr>
          <w:rStyle w:val="VerbatimChar"/>
        </w:rPr>
        <w:t xml:space="preserve">per26</w:t>
      </w:r>
      <w:r>
        <w:t xml:space="preserve"> </w:t>
      </w:r>
      <w:r>
        <w:t xml:space="preserve">and</w:t>
      </w:r>
      <w:r>
        <w:t xml:space="preserve"> </w:t>
      </w:r>
      <w:r>
        <w:rPr>
          <w:rStyle w:val="VerbatimChar"/>
        </w:rPr>
        <w:t xml:space="preserve">per16</w:t>
      </w:r>
      <w:r>
        <w:t xml:space="preserve">, more than 8 units off. However, it is unclear why is this happening with this two items that seem somewhat different (</w:t>
      </w:r>
      <w:r>
        <w:rPr>
          <w:rStyle w:val="VerbatimChar"/>
        </w:rPr>
        <w:t xml:space="preserve">per16</w:t>
      </w:r>
      <w:r>
        <w:t xml:space="preserve">:generates enthusiasm in others,</w:t>
      </w:r>
      <w:r>
        <w:t xml:space="preserve"> </w:t>
      </w:r>
      <w:r>
        <w:rPr>
          <w:rStyle w:val="VerbatimChar"/>
        </w:rPr>
        <w:t xml:space="preserve">per26</w:t>
      </w:r>
      <w:r>
        <w:t xml:space="preserve">: assertive).</w:t>
      </w:r>
    </w:p>
    <w:p>
      <w:pPr>
        <w:pStyle w:val="SourceCode"/>
      </w:pPr>
      <w:r>
        <w:rPr>
          <w:rStyle w:val="FunctionTok"/>
        </w:rPr>
        <w:t xml:space="preserve">modindices</w:t>
      </w:r>
      <w:r>
        <w:rPr>
          <w:rStyle w:val="NormalTok"/>
        </w:rPr>
        <w:t xml:space="preserve">(cfa_01, </w:t>
      </w:r>
      <w:r>
        <w:rPr>
          <w:rStyle w:val="AttributeTok"/>
        </w:rPr>
        <w:t xml:space="preserve">sort =</w:t>
      </w:r>
      <w:r>
        <w:rPr>
          <w:rStyle w:val="NormalTok"/>
        </w:rPr>
        <w:t xml:space="preserve"> T)</w:t>
      </w:r>
    </w:p>
    <w:p>
      <w:pPr>
        <w:pStyle w:val="SourceCode"/>
      </w:pPr>
      <w:r>
        <w:rPr>
          <w:rStyle w:val="VerbatimChar"/>
        </w:rPr>
        <w:t xml:space="preserve"># A tibble: 21 × 8</w:t>
      </w:r>
      <w:r>
        <w:br/>
      </w:r>
      <w:r>
        <w:rPr>
          <w:rStyle w:val="VerbatimChar"/>
        </w:rPr>
        <w:t xml:space="preserve">   lhs    op    rhs       mi    epc sepc.lv sepc.all sepc.nox</w:t>
      </w:r>
      <w:r>
        <w:br/>
      </w:r>
      <w:r>
        <w:rPr>
          <w:rStyle w:val="VerbatimChar"/>
        </w:rPr>
        <w:t xml:space="preserve">   &lt;chr&gt;  &lt;chr&gt; &lt;chr&gt;  &lt;dbl&gt;  &lt;dbl&gt;   &lt;dbl&gt;    &lt;dbl&gt;    &lt;dbl&gt;</w:t>
      </w:r>
      <w:r>
        <w:br/>
      </w:r>
      <w:r>
        <w:rPr>
          <w:rStyle w:val="VerbatimChar"/>
        </w:rPr>
        <w:t xml:space="preserve"> 1 pers16 ~~    pers26  86.3  0.505   0.505    0.449    0.449</w:t>
      </w:r>
      <w:r>
        <w:br/>
      </w:r>
      <w:r>
        <w:rPr>
          <w:rStyle w:val="VerbatimChar"/>
        </w:rPr>
        <w:t xml:space="preserve"> 2 pers11 ~~    pers16  76.9  0.485   0.485    0.423    0.423</w:t>
      </w:r>
      <w:r>
        <w:br/>
      </w:r>
      <w:r>
        <w:rPr>
          <w:rStyle w:val="VerbatimChar"/>
        </w:rPr>
        <w:t xml:space="preserve"> 3 pers16 ~~    pers36  69.9  0.452   0.452    0.406    0.406</w:t>
      </w:r>
      <w:r>
        <w:br/>
      </w:r>
      <w:r>
        <w:rPr>
          <w:rStyle w:val="VerbatimChar"/>
        </w:rPr>
        <w:t xml:space="preserve"> 4 pers26 ~~    pers36  62.4  0.498   0.498    0.383    0.383</w:t>
      </w:r>
      <w:r>
        <w:br/>
      </w:r>
      <w:r>
        <w:rPr>
          <w:rStyle w:val="VerbatimChar"/>
        </w:rPr>
        <w:t xml:space="preserve"> 5 pers11 ~~    pers26  53.4  0.471   0.471    0.352    0.352</w:t>
      </w:r>
      <w:r>
        <w:br/>
      </w:r>
      <w:r>
        <w:rPr>
          <w:rStyle w:val="VerbatimChar"/>
        </w:rPr>
        <w:t xml:space="preserve"> 6 pers03 ~~    pers13  49.4  0.833   0.833    1.71     1.71 </w:t>
      </w:r>
      <w:r>
        <w:br/>
      </w:r>
      <w:r>
        <w:rPr>
          <w:rStyle w:val="VerbatimChar"/>
        </w:rPr>
        <w:t xml:space="preserve"> 7 pers11 ~~    pers36  39.1  0.401   0.401    0.302    0.302</w:t>
      </w:r>
      <w:r>
        <w:br/>
      </w:r>
      <w:r>
        <w:rPr>
          <w:rStyle w:val="VerbatimChar"/>
        </w:rPr>
        <w:t xml:space="preserve"> 8 pers13 ~~    pers16  28.2 -0.247  -0.247   -0.358   -0.358</w:t>
      </w:r>
      <w:r>
        <w:br/>
      </w:r>
      <w:r>
        <w:rPr>
          <w:rStyle w:val="VerbatimChar"/>
        </w:rPr>
        <w:t xml:space="preserve"> 9 pers13 ~~    pers26  15.7 -0.212  -0.212   -0.263   -0.263</w:t>
      </w:r>
      <w:r>
        <w:br/>
      </w:r>
      <w:r>
        <w:rPr>
          <w:rStyle w:val="VerbatimChar"/>
        </w:rPr>
        <w:t xml:space="preserve">10 pers03 ~~    pers36  13.4 -0.182  -0.182   -0.231   -0.231</w:t>
      </w:r>
      <w:r>
        <w:br/>
      </w:r>
      <w:r>
        <w:rPr>
          <w:rStyle w:val="VerbatimChar"/>
        </w:rPr>
        <w:t xml:space="preserve"># ℹ 11 more rows</w:t>
      </w:r>
    </w:p>
    <w:p>
      <w:pPr>
        <w:pStyle w:val="FirstParagraph"/>
      </w:pPr>
      <w:r>
        <w:t xml:space="preserve">As suspected, adding some correlation terms between the error component of the items will improve the fit in the model. This makes sense as some of the items are very similar and probably is easy to understand within the personality theories. Given that we have only</w:t>
      </w:r>
      <w:r>
        <w:t xml:space="preserve"> </w:t>
      </w:r>
      <m:oMath>
        <m:r>
          <m:t>14</m:t>
        </m:r>
      </m:oMath>
      <w:r>
        <w:t xml:space="preserve"> </w:t>
      </w:r>
      <w:r>
        <w:t xml:space="preserve">degrees of freedom left, I will add</w:t>
      </w:r>
      <w:r>
        <w:t xml:space="preserve"> </w:t>
      </w:r>
      <m:oMath>
        <m:r>
          <m:t>10</m:t>
        </m:r>
      </m:oMath>
      <w:r>
        <w:t xml:space="preserve"> </w:t>
      </w:r>
      <w:r>
        <w:t xml:space="preserve">correlation terms as specified in the table above. This because I am interested in maintaining an over-identified model while still be able to asses the fit of it.</w:t>
      </w:r>
    </w:p>
    <w:bookmarkEnd w:id="23"/>
    <w:bookmarkStart w:id="25" w:name="d"/>
    <w:p>
      <w:pPr>
        <w:pStyle w:val="Heading2"/>
      </w:pPr>
      <w:r>
        <w:t xml:space="preserve">d)</w:t>
      </w:r>
    </w:p>
    <w:bookmarkStart w:id="24" w:name="tbl-fit-one-factor-cfa-corr"/>
    <w:p>
      <w:pPr>
        <w:pStyle w:val="SourceCode"/>
      </w:pPr>
      <w:r>
        <w:rPr>
          <w:rStyle w:val="NormalTok"/>
        </w:rPr>
        <w:t xml:space="preserve">mod_02 </w:t>
      </w:r>
      <w:r>
        <w:rPr>
          <w:rStyle w:val="OtherTok"/>
        </w:rPr>
        <w:t xml:space="preserve">=</w:t>
      </w:r>
      <w:r>
        <w:rPr>
          <w:rStyle w:val="NormalTok"/>
        </w:rPr>
        <w:t xml:space="preserve"> </w:t>
      </w:r>
      <w:r>
        <w:rPr>
          <w:rStyle w:val="StringTok"/>
        </w:rPr>
        <w:t xml:space="preserve">'</w:t>
      </w:r>
      <w:r>
        <w:br/>
      </w:r>
      <w:r>
        <w:rPr>
          <w:rStyle w:val="StringTok"/>
        </w:rPr>
        <w:t xml:space="preserve">  f1 =~ pers03 + pers07 + pers11 + pers13 + pers16 + pers26 + pers36</w:t>
      </w:r>
      <w:r>
        <w:br/>
      </w:r>
      <w:r>
        <w:rPr>
          <w:rStyle w:val="StringTok"/>
        </w:rPr>
        <w:t xml:space="preserve">  pers16    ~~  pers26</w:t>
      </w:r>
      <w:r>
        <w:br/>
      </w:r>
      <w:r>
        <w:rPr>
          <w:rStyle w:val="StringTok"/>
        </w:rPr>
        <w:t xml:space="preserve">  pers11    ~~  pers16</w:t>
      </w:r>
      <w:r>
        <w:br/>
      </w:r>
      <w:r>
        <w:rPr>
          <w:rStyle w:val="StringTok"/>
        </w:rPr>
        <w:t xml:space="preserve">  pers16    ~~  pers36</w:t>
      </w:r>
      <w:r>
        <w:br/>
      </w:r>
      <w:r>
        <w:rPr>
          <w:rStyle w:val="StringTok"/>
        </w:rPr>
        <w:t xml:space="preserve">  pers26    ~~  pers36</w:t>
      </w:r>
      <w:r>
        <w:br/>
      </w:r>
      <w:r>
        <w:rPr>
          <w:rStyle w:val="StringTok"/>
        </w:rPr>
        <w:t xml:space="preserve">  pers11    ~~  pers26</w:t>
      </w:r>
      <w:r>
        <w:br/>
      </w:r>
      <w:r>
        <w:rPr>
          <w:rStyle w:val="StringTok"/>
        </w:rPr>
        <w:t xml:space="preserve">  pers03    ~~  pers13</w:t>
      </w:r>
      <w:r>
        <w:br/>
      </w:r>
      <w:r>
        <w:rPr>
          <w:rStyle w:val="StringTok"/>
        </w:rPr>
        <w:t xml:space="preserve">  pers11    ~~  pers36</w:t>
      </w:r>
      <w:r>
        <w:br/>
      </w:r>
      <w:r>
        <w:rPr>
          <w:rStyle w:val="StringTok"/>
        </w:rPr>
        <w:t xml:space="preserve">  pers13    ~~  pers16</w:t>
      </w:r>
      <w:r>
        <w:br/>
      </w:r>
      <w:r>
        <w:rPr>
          <w:rStyle w:val="StringTok"/>
        </w:rPr>
        <w:t xml:space="preserve">  pers13    ~~  pers26</w:t>
      </w:r>
      <w:r>
        <w:br/>
      </w:r>
      <w:r>
        <w:rPr>
          <w:rStyle w:val="StringTok"/>
        </w:rPr>
        <w:t xml:space="preserve">  pers03    ~~  pers36</w:t>
      </w:r>
      <w:r>
        <w:br/>
      </w:r>
      <w:r>
        <w:rPr>
          <w:rStyle w:val="StringTok"/>
        </w:rPr>
        <w:t xml:space="preserve">'</w:t>
      </w:r>
      <w:r>
        <w:br/>
      </w:r>
      <w:r>
        <w:br/>
      </w:r>
      <w:r>
        <w:rPr>
          <w:rStyle w:val="NormalTok"/>
        </w:rPr>
        <w:t xml:space="preserve">cfa_02 </w:t>
      </w:r>
      <w:r>
        <w:rPr>
          <w:rStyle w:val="OtherTok"/>
        </w:rPr>
        <w:t xml:space="preserve">=</w:t>
      </w:r>
      <w:r>
        <w:rPr>
          <w:rStyle w:val="NormalTok"/>
        </w:rPr>
        <w:t xml:space="preserve"> </w:t>
      </w:r>
      <w:r>
        <w:rPr>
          <w:rStyle w:val="FunctionTok"/>
        </w:rPr>
        <w:t xml:space="preserve">cfa</w:t>
      </w:r>
      <w:r>
        <w:rPr>
          <w:rStyle w:val="NormalTok"/>
        </w:rPr>
        <w:t xml:space="preserve">(mod_02, </w:t>
      </w:r>
      <w:r>
        <w:rPr>
          <w:rStyle w:val="AttributeTok"/>
        </w:rPr>
        <w:t xml:space="preserve">data =</w:t>
      </w:r>
      <w:r>
        <w:rPr>
          <w:rStyle w:val="NormalTok"/>
        </w:rPr>
        <w:t xml:space="preserve"> data_sub)</w:t>
      </w:r>
      <w:r>
        <w:br/>
      </w:r>
      <w:r>
        <w:br/>
      </w:r>
      <w:r>
        <w:rPr>
          <w:rStyle w:val="FunctionTok"/>
        </w:rPr>
        <w:t xml:space="preserve">fitMeasures</w:t>
      </w:r>
      <w:r>
        <w:rPr>
          <w:rStyle w:val="NormalTok"/>
        </w:rPr>
        <w:t xml:space="preserve">(cfa_02)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measure =</w:t>
      </w:r>
      <w:r>
        <w:rPr>
          <w:rStyle w:val="NormalTok"/>
        </w:rPr>
        <w:t xml:space="preserve"> names,</w:t>
      </w:r>
      <w:r>
        <w:br/>
      </w:r>
      <w:r>
        <w:rPr>
          <w:rStyle w:val="NormalTok"/>
        </w:rPr>
        <w:t xml:space="preserve">    </w:t>
      </w:r>
      <w:r>
        <w:rPr>
          <w:rStyle w:val="AttributeTok"/>
        </w:rPr>
        <w:t xml:space="preserve">value =</w:t>
      </w:r>
      <w:r>
        <w:rPr>
          <w:rStyle w:val="NormalTok"/>
        </w:rPr>
        <w:t xml:space="preserve"> </w:t>
      </w:r>
      <w:r>
        <w:rPr>
          <w:rStyle w:val="FunctionTok"/>
        </w:rPr>
        <w:t xml:space="preserve">round</w:t>
      </w:r>
      <w:r>
        <w:rPr>
          <w:rStyle w:val="NormalTok"/>
        </w:rPr>
        <w:t xml:space="preserve">(x, </w:t>
      </w:r>
      <w:r>
        <w:rPr>
          <w:rStyle w:val="DecValTok"/>
        </w:rPr>
        <w:t xml:space="preserve">2</w:t>
      </w:r>
      <w:r>
        <w:rPr>
          <w:rStyle w:val="NormalTok"/>
        </w:rPr>
        <w:t xml:space="preserve">),</w:t>
      </w:r>
      <w:r>
        <w:br/>
      </w:r>
      <w:r>
        <w:rPr>
          <w:rStyle w:val="NormalTok"/>
        </w:rPr>
        <w:t xml:space="preserve">    </w:t>
      </w:r>
      <w:r>
        <w:rPr>
          <w:rStyle w:val="AttributeTok"/>
        </w:rPr>
        <w:t xml:space="preserve">.keep =</w:t>
      </w:r>
      <w:r>
        <w:rPr>
          <w:rStyle w:val="NormalTok"/>
        </w:rPr>
        <w:t xml:space="preserve"> </w:t>
      </w:r>
      <w:r>
        <w:rPr>
          <w:rStyle w:val="StringTok"/>
        </w:rPr>
        <w:t xml:space="preserve">"unused"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(measure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"chisq"</w:t>
      </w:r>
      <w:r>
        <w:rPr>
          <w:rStyle w:val="NormalTok"/>
        </w:rPr>
        <w:t xml:space="preserve">, </w:t>
      </w:r>
      <w:r>
        <w:rPr>
          <w:rStyle w:val="StringTok"/>
        </w:rPr>
        <w:t xml:space="preserve">"pvalue"</w:t>
      </w:r>
      <w:r>
        <w:rPr>
          <w:rStyle w:val="NormalTok"/>
        </w:rPr>
        <w:t xml:space="preserve">, </w:t>
      </w:r>
      <w:r>
        <w:rPr>
          <w:rStyle w:val="StringTok"/>
        </w:rPr>
        <w:t xml:space="preserve">"cfi"</w:t>
      </w:r>
      <w:r>
        <w:rPr>
          <w:rStyle w:val="NormalTok"/>
        </w:rPr>
        <w:t xml:space="preserve">, </w:t>
      </w:r>
      <w:r>
        <w:rPr>
          <w:rStyle w:val="StringTok"/>
        </w:rPr>
        <w:t xml:space="preserve">"tli"</w:t>
      </w:r>
      <w:r>
        <w:rPr>
          <w:rStyle w:val="NormalTok"/>
        </w:rPr>
        <w:t xml:space="preserve">, </w:t>
      </w:r>
      <w:r>
        <w:rPr>
          <w:rStyle w:val="StringTok"/>
        </w:rPr>
        <w:t xml:space="preserve">"rmsea"</w:t>
      </w:r>
      <w:r>
        <w:rPr>
          <w:rStyle w:val="NormalTok"/>
        </w:rPr>
        <w:t xml:space="preserve">, </w:t>
      </w:r>
      <w:r>
        <w:rPr>
          <w:rStyle w:val="StringTok"/>
        </w:rPr>
        <w:t xml:space="preserve">"srmr"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100</w:t>
      </w:r>
      <w:r>
        <w:rPr>
          <w:rStyle w:val="NormalTok"/>
        </w:rPr>
        <w:t xml:space="preserv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measure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chisq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pvalue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tli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srmr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r>
    </w:tbl>
    <w:p>
      <w:pPr>
        <w:pStyle w:val="FirstParagraph"/>
      </w:pPr>
      <w:r>
        <w:rPr>
          <w:bCs/>
          <w:b/>
        </w:rPr>
        <w:t xml:space="preserve">?(caption)</w:t>
      </w:r>
    </w:p>
    <w:bookmarkEnd w:id="24"/>
    <w:p>
      <w:pPr>
        <w:pStyle w:val="BodyText"/>
      </w:pPr>
      <w:r>
        <w:t xml:space="preserve">Given the results of</w:t>
      </w:r>
      <w:r>
        <w:t xml:space="preserve"> </w:t>
      </w:r>
      <w:r>
        <w:rPr>
          <w:bCs/>
          <w:b/>
        </w:rPr>
        <w:t xml:space="preserve">?@tbl-fit-one-factor-cfa-corr</w:t>
      </w:r>
      <w:r>
        <w:t xml:space="preserve">, we can claim that the data does fit the specified one-factor model with some correlated errors. Comparing this table with the results of</w:t>
      </w:r>
      <w:r>
        <w:t xml:space="preserve"> </w:t>
      </w:r>
      <w:r>
        <w:rPr>
          <w:bCs/>
          <w:b/>
        </w:rPr>
        <w:t xml:space="preserve">?@tbl-fit-one-factor-cfa</w:t>
      </w:r>
      <w:r>
        <w:t xml:space="preserve">, it is clear the improvement of the original model fitted originally. Also, it is worth mentioning that these two models are nested (the model with no correlation terms is nested into the model with correlation error terms). Because of this fact, we can compare the fit of thess two nested models through a</w:t>
      </w:r>
      <w:r>
        <w:t xml:space="preserve"> </w:t>
      </w:r>
      <m:oMath>
        <m:sSup>
          <m:e>
            <m:r>
              <m:t>χ</m:t>
            </m:r>
          </m:e>
          <m:sup>
            <m:r>
              <m:t>2</m:t>
            </m:r>
          </m:sup>
        </m:sSup>
      </m:oMath>
      <w:r>
        <w:t xml:space="preserve"> </w:t>
      </w:r>
      <w:r>
        <w:t xml:space="preserve">test.</w:t>
      </w:r>
    </w:p>
    <w:p>
      <w:pPr>
        <w:pStyle w:val="SourceCode"/>
      </w:pPr>
      <w:r>
        <w:rPr>
          <w:rStyle w:val="FunctionTok"/>
        </w:rPr>
        <w:t xml:space="preserve">anova</w:t>
      </w:r>
      <w:r>
        <w:rPr>
          <w:rStyle w:val="NormalTok"/>
        </w:rPr>
        <w:t xml:space="preserve">(cfa_01, cfa_02)</w:t>
      </w:r>
    </w:p>
    <w:p>
      <w:pPr>
        <w:pStyle w:val="SourceCode"/>
      </w:pPr>
      <w:r>
        <w:rPr>
          <w:rStyle w:val="VerbatimChar"/>
        </w:rPr>
        <w:t xml:space="preserve"># A tibble: 2 × 8</w:t>
      </w:r>
      <w:r>
        <w:br/>
      </w:r>
      <w:r>
        <w:rPr>
          <w:rStyle w:val="VerbatimChar"/>
        </w:rPr>
        <w:t xml:space="preserve">     Df   AIC   BIC  Chisq `Chisq diff`  RMSEA `Df diff` `Pr(&gt;Chisq)`</w:t>
      </w:r>
      <w:r>
        <w:br/>
      </w:r>
      <w:r>
        <w:rPr>
          <w:rStyle w:val="VerbatimChar"/>
        </w:rPr>
        <w:t xml:space="preserve">  &lt;int&gt; &lt;dbl&gt; &lt;dbl&gt;  &lt;dbl&gt;        &lt;dbl&gt;  &lt;dbl&gt;     &lt;int&gt;        &lt;dbl&gt;</w:t>
      </w:r>
      <w:r>
        <w:br/>
      </w:r>
      <w:r>
        <w:rPr>
          <w:rStyle w:val="VerbatimChar"/>
        </w:rPr>
        <w:t xml:space="preserve">1     4 8608. 8706.   5.92          NA  NA            NA    NA       </w:t>
      </w:r>
      <w:r>
        <w:br/>
      </w:r>
      <w:r>
        <w:rPr>
          <w:rStyle w:val="VerbatimChar"/>
        </w:rPr>
        <w:t xml:space="preserve">2    14 8917. 8975. 335.           330.  0.269        10     8.62e-65</w:t>
      </w:r>
    </w:p>
    <w:p>
      <w:pPr>
        <w:pStyle w:val="FirstParagraph"/>
      </w:pPr>
      <w:r>
        <w:t xml:space="preserve">The results of this test point out what we found with the goodness of fit indexes: the second model does a better job in describing the relationship between the 7 items we analyzed. Also, from a information-based criteria, the second model also has smaller values of AIC and BIC.</w:t>
      </w:r>
    </w:p>
    <w:bookmarkEnd w:id="25"/>
    <w:bookmarkStart w:id="26" w:name="e"/>
    <w:p>
      <w:pPr>
        <w:pStyle w:val="Heading2"/>
      </w:pPr>
      <w:r>
        <w:t xml:space="preserve">e)</w:t>
      </w:r>
    </w:p>
    <w:p>
      <w:pPr>
        <w:pStyle w:val="SourceCode"/>
      </w:pPr>
      <w:r>
        <w:rPr>
          <w:rStyle w:val="FunctionTok"/>
        </w:rPr>
        <w:t xml:space="preserve">summary</w:t>
      </w:r>
      <w:r>
        <w:rPr>
          <w:rStyle w:val="NormalTok"/>
        </w:rPr>
        <w:t xml:space="preserve">(cfa_02, </w:t>
      </w:r>
      <w:r>
        <w:rPr>
          <w:rStyle w:val="AttributeTok"/>
        </w:rPr>
        <w:t xml:space="preserve">standardized=</w:t>
      </w:r>
      <w:r>
        <w:rPr>
          <w:rStyle w:val="NormalTok"/>
        </w:rPr>
        <w:t xml:space="preserve">T)</w:t>
      </w:r>
    </w:p>
    <w:p>
      <w:pPr>
        <w:pStyle w:val="SourceCode"/>
      </w:pPr>
      <w:r>
        <w:rPr>
          <w:rStyle w:val="VerbatimChar"/>
        </w:rPr>
        <w:t xml:space="preserve">lavaan 0.6.16 ended normally after 46 iterations</w:t>
      </w:r>
      <w:r>
        <w:br/>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24</w:t>
      </w:r>
      <w:r>
        <w:br/>
      </w:r>
      <w:r>
        <w:br/>
      </w:r>
      <w:r>
        <w:rPr>
          <w:rStyle w:val="VerbatimChar"/>
        </w:rPr>
        <w:t xml:space="preserve">                                                  Used       Total</w:t>
      </w:r>
      <w:r>
        <w:br/>
      </w:r>
      <w:r>
        <w:rPr>
          <w:rStyle w:val="VerbatimChar"/>
        </w:rPr>
        <w:t xml:space="preserve">  Number of observations                           440         452</w:t>
      </w:r>
      <w:r>
        <w:br/>
      </w:r>
      <w:r>
        <w:br/>
      </w:r>
      <w:r>
        <w:rPr>
          <w:rStyle w:val="VerbatimChar"/>
        </w:rPr>
        <w:t xml:space="preserve">Model Test User Model:</w:t>
      </w:r>
      <w:r>
        <w:br/>
      </w:r>
      <w:r>
        <w:rPr>
          <w:rStyle w:val="VerbatimChar"/>
        </w:rPr>
        <w:t xml:space="preserve">                                                      </w:t>
      </w:r>
      <w:r>
        <w:br/>
      </w:r>
      <w:r>
        <w:rPr>
          <w:rStyle w:val="VerbatimChar"/>
        </w:rPr>
        <w:t xml:space="preserve">  Test statistic                                 5.922</w:t>
      </w:r>
      <w:r>
        <w:br/>
      </w:r>
      <w:r>
        <w:rPr>
          <w:rStyle w:val="VerbatimChar"/>
        </w:rPr>
        <w:t xml:space="preserve">  Degrees of freedom                                 4</w:t>
      </w:r>
      <w:r>
        <w:br/>
      </w:r>
      <w:r>
        <w:rPr>
          <w:rStyle w:val="VerbatimChar"/>
        </w:rPr>
        <w:t xml:space="preserve">  P-value (Chi-square)                           0.205</w:t>
      </w:r>
      <w:r>
        <w:br/>
      </w:r>
      <w:r>
        <w:br/>
      </w:r>
      <w:r>
        <w:rPr>
          <w:rStyle w:val="VerbatimChar"/>
        </w:rPr>
        <w:t xml:space="preserve">Parameter Estimates:</w:t>
      </w:r>
      <w:r>
        <w:br/>
      </w:r>
      <w:r>
        <w:br/>
      </w:r>
      <w:r>
        <w:rPr>
          <w:rStyle w:val="VerbatimChar"/>
        </w:rPr>
        <w:t xml:space="preserve">  Standard errors                             Standard</w:t>
      </w:r>
      <w:r>
        <w:br/>
      </w:r>
      <w:r>
        <w:rPr>
          <w:rStyle w:val="VerbatimChar"/>
        </w:rPr>
        <w:t xml:space="preserve">  Information                                 Expected</w:t>
      </w:r>
      <w:r>
        <w:br/>
      </w:r>
      <w:r>
        <w:rPr>
          <w:rStyle w:val="VerbatimChar"/>
        </w:rPr>
        <w:t xml:space="preserve">  Information saturated (h1) model          Structured</w:t>
      </w:r>
      <w:r>
        <w:br/>
      </w:r>
      <w:r>
        <w:br/>
      </w:r>
      <w:r>
        <w:rPr>
          <w:rStyle w:val="VerbatimChar"/>
        </w:rPr>
        <w:t xml:space="preserve">Latent Variables:</w:t>
      </w:r>
      <w:r>
        <w:br/>
      </w:r>
      <w:r>
        <w:rPr>
          <w:rStyle w:val="VerbatimChar"/>
        </w:rPr>
        <w:t xml:space="preserve">                   Estimate  Std.Err  z-value  P(&gt;|z|)   Std.lv  Std.all</w:t>
      </w:r>
      <w:r>
        <w:br/>
      </w:r>
      <w:r>
        <w:rPr>
          <w:rStyle w:val="VerbatimChar"/>
        </w:rPr>
        <w:t xml:space="preserve">  f1 =~                                                                 </w:t>
      </w:r>
      <w:r>
        <w:br/>
      </w:r>
      <w:r>
        <w:rPr>
          <w:rStyle w:val="VerbatimChar"/>
        </w:rPr>
        <w:t xml:space="preserve">    pers03            1.000                               0.505    0.515</w:t>
      </w:r>
      <w:r>
        <w:br/>
      </w:r>
      <w:r>
        <w:rPr>
          <w:rStyle w:val="VerbatimChar"/>
        </w:rPr>
        <w:t xml:space="preserve">    pers07            1.296    0.458    2.831    0.005    0.654    0.666</w:t>
      </w:r>
      <w:r>
        <w:br/>
      </w:r>
      <w:r>
        <w:rPr>
          <w:rStyle w:val="VerbatimChar"/>
        </w:rPr>
        <w:t xml:space="preserve">    pers11            0.160    0.147    1.089    0.276    0.081    0.068</w:t>
      </w:r>
      <w:r>
        <w:br/>
      </w:r>
      <w:r>
        <w:rPr>
          <w:rStyle w:val="VerbatimChar"/>
        </w:rPr>
        <w:t xml:space="preserve">    pers13            1.274    0.153    8.313    0.000    0.643    0.613</w:t>
      </w:r>
      <w:r>
        <w:br/>
      </w:r>
      <w:r>
        <w:rPr>
          <w:rStyle w:val="VerbatimChar"/>
        </w:rPr>
        <w:t xml:space="preserve">    pers16            0.374    0.142    2.627    0.009    0.189    0.189</w:t>
      </w:r>
      <w:r>
        <w:br/>
      </w:r>
      <w:r>
        <w:rPr>
          <w:rStyle w:val="VerbatimChar"/>
        </w:rPr>
        <w:t xml:space="preserve">    pers26            0.150    0.152    0.990    0.322    0.076    0.065</w:t>
      </w:r>
      <w:r>
        <w:br/>
      </w:r>
      <w:r>
        <w:rPr>
          <w:rStyle w:val="VerbatimChar"/>
        </w:rPr>
        <w:t xml:space="preserve">    pers36            0.469    0.170    2.762    0.006    0.237    0.203</w:t>
      </w:r>
      <w:r>
        <w:br/>
      </w:r>
      <w:r>
        <w:br/>
      </w:r>
      <w:r>
        <w:rPr>
          <w:rStyle w:val="VerbatimChar"/>
        </w:rPr>
        <w:t xml:space="preserve">Covariances:</w:t>
      </w:r>
      <w:r>
        <w:br/>
      </w:r>
      <w:r>
        <w:rPr>
          <w:rStyle w:val="VerbatimChar"/>
        </w:rPr>
        <w:t xml:space="preserve">                   Estimate  Std.Err  z-value  P(&gt;|z|)   Std.lv  Std.all</w:t>
      </w:r>
      <w:r>
        <w:br/>
      </w:r>
      <w:r>
        <w:rPr>
          <w:rStyle w:val="VerbatimChar"/>
        </w:rPr>
        <w:t xml:space="preserve"> .pers16 ~~                                                             </w:t>
      </w:r>
      <w:r>
        <w:br/>
      </w:r>
      <w:r>
        <w:rPr>
          <w:rStyle w:val="VerbatimChar"/>
        </w:rPr>
        <w:t xml:space="preserve">   .pers26            0.518    0.061    8.495    0.000    0.518    0.453</w:t>
      </w:r>
      <w:r>
        <w:br/>
      </w:r>
      <w:r>
        <w:rPr>
          <w:rStyle w:val="VerbatimChar"/>
        </w:rPr>
        <w:t xml:space="preserve"> .pers11 ~~                                                             </w:t>
      </w:r>
      <w:r>
        <w:br/>
      </w:r>
      <w:r>
        <w:rPr>
          <w:rStyle w:val="VerbatimChar"/>
        </w:rPr>
        <w:t xml:space="preserve">   .pers16            0.491    0.061    8.029    0.000    0.491    0.424</w:t>
      </w:r>
      <w:r>
        <w:br/>
      </w:r>
      <w:r>
        <w:rPr>
          <w:rStyle w:val="VerbatimChar"/>
        </w:rPr>
        <w:t xml:space="preserve"> .pers16 ~~                                                             </w:t>
      </w:r>
      <w:r>
        <w:br/>
      </w:r>
      <w:r>
        <w:rPr>
          <w:rStyle w:val="VerbatimChar"/>
        </w:rPr>
        <w:t xml:space="preserve">   .pers36            0.446    0.061    7.321    0.000    0.446    0.397</w:t>
      </w:r>
      <w:r>
        <w:br/>
      </w:r>
      <w:r>
        <w:rPr>
          <w:rStyle w:val="VerbatimChar"/>
        </w:rPr>
        <w:t xml:space="preserve"> .pers26 ~~                                                             </w:t>
      </w:r>
      <w:r>
        <w:br/>
      </w:r>
      <w:r>
        <w:rPr>
          <w:rStyle w:val="VerbatimChar"/>
        </w:rPr>
        <w:t xml:space="preserve">   .pers36            0.528    0.070    7.550    0.000    0.528    0.397</w:t>
      </w:r>
      <w:r>
        <w:br/>
      </w:r>
      <w:r>
        <w:rPr>
          <w:rStyle w:val="VerbatimChar"/>
        </w:rPr>
        <w:t xml:space="preserve"> .pers11 ~~                                                             </w:t>
      </w:r>
      <w:r>
        <w:br/>
      </w:r>
      <w:r>
        <w:rPr>
          <w:rStyle w:val="VerbatimChar"/>
        </w:rPr>
        <w:t xml:space="preserve">   .pers26            0.492    0.070    7.054    0.000    0.492    0.359</w:t>
      </w:r>
      <w:r>
        <w:br/>
      </w:r>
      <w:r>
        <w:rPr>
          <w:rStyle w:val="VerbatimChar"/>
        </w:rPr>
        <w:t xml:space="preserve"> .pers03 ~~                                                             </w:t>
      </w:r>
      <w:r>
        <w:br/>
      </w:r>
      <w:r>
        <w:rPr>
          <w:rStyle w:val="VerbatimChar"/>
        </w:rPr>
        <w:t xml:space="preserve">   .pers13            0.247    0.120    2.058    0.040    0.247    0.355</w:t>
      </w:r>
      <w:r>
        <w:br/>
      </w:r>
      <w:r>
        <w:rPr>
          <w:rStyle w:val="VerbatimChar"/>
        </w:rPr>
        <w:t xml:space="preserve"> .pers11 ~~                                                             </w:t>
      </w:r>
      <w:r>
        <w:br/>
      </w:r>
      <w:r>
        <w:rPr>
          <w:rStyle w:val="VerbatimChar"/>
        </w:rPr>
        <w:t xml:space="preserve">   .pers36            0.423    0.069    6.159    0.000    0.423    0.313</w:t>
      </w:r>
      <w:r>
        <w:br/>
      </w:r>
      <w:r>
        <w:rPr>
          <w:rStyle w:val="VerbatimChar"/>
        </w:rPr>
        <w:t xml:space="preserve"> .pers13 ~~                                                             </w:t>
      </w:r>
      <w:r>
        <w:br/>
      </w:r>
      <w:r>
        <w:rPr>
          <w:rStyle w:val="VerbatimChar"/>
        </w:rPr>
        <w:t xml:space="preserve">   .pers16           -0.081    0.038   -2.112    0.035   -0.081   -0.099</w:t>
      </w:r>
      <w:r>
        <w:br/>
      </w:r>
      <w:r>
        <w:rPr>
          <w:rStyle w:val="VerbatimChar"/>
        </w:rPr>
        <w:t xml:space="preserve">   .pers26           -0.019    0.044   -0.438    0.661   -0.019   -0.020</w:t>
      </w:r>
      <w:r>
        <w:br/>
      </w:r>
      <w:r>
        <w:rPr>
          <w:rStyle w:val="VerbatimChar"/>
        </w:rPr>
        <w:t xml:space="preserve"> .pers03 ~~                                                             </w:t>
      </w:r>
      <w:r>
        <w:br/>
      </w:r>
      <w:r>
        <w:rPr>
          <w:rStyle w:val="VerbatimChar"/>
        </w:rPr>
        <w:t xml:space="preserve">   .pers36           -0.072    0.042   -1.727    0.084   -0.072   -0.074</w:t>
      </w:r>
      <w:r>
        <w:br/>
      </w:r>
      <w:r>
        <w:br/>
      </w:r>
      <w:r>
        <w:rPr>
          <w:rStyle w:val="VerbatimChar"/>
        </w:rPr>
        <w:t xml:space="preserve">Variances:</w:t>
      </w:r>
      <w:r>
        <w:br/>
      </w:r>
      <w:r>
        <w:rPr>
          <w:rStyle w:val="VerbatimChar"/>
        </w:rPr>
        <w:t xml:space="preserve">                   Estimate  Std.Err  z-value  P(&gt;|z|)   Std.lv  Std.all</w:t>
      </w:r>
      <w:r>
        <w:br/>
      </w:r>
      <w:r>
        <w:rPr>
          <w:rStyle w:val="VerbatimChar"/>
        </w:rPr>
        <w:t xml:space="preserve">   .pers03            0.708    0.105    6.728    0.000    0.708    0.735</w:t>
      </w:r>
      <w:r>
        <w:br/>
      </w:r>
      <w:r>
        <w:rPr>
          <w:rStyle w:val="VerbatimChar"/>
        </w:rPr>
        <w:t xml:space="preserve">   .pers07            0.536    0.149    3.597    0.000    0.536    0.556</w:t>
      </w:r>
      <w:r>
        <w:br/>
      </w:r>
      <w:r>
        <w:rPr>
          <w:rStyle w:val="VerbatimChar"/>
        </w:rPr>
        <w:t xml:space="preserve">   .pers11            1.390    0.094   14.787    0.000    1.390    0.995</w:t>
      </w:r>
      <w:r>
        <w:br/>
      </w:r>
      <w:r>
        <w:rPr>
          <w:rStyle w:val="VerbatimChar"/>
        </w:rPr>
        <w:t xml:space="preserve">   .pers13            0.687    0.152    4.525    0.000    0.687    0.624</w:t>
      </w:r>
      <w:r>
        <w:br/>
      </w:r>
      <w:r>
        <w:rPr>
          <w:rStyle w:val="VerbatimChar"/>
        </w:rPr>
        <w:t xml:space="preserve">   .pers16            0.966    0.067   14.335    0.000    0.966    0.964</w:t>
      </w:r>
      <w:r>
        <w:br/>
      </w:r>
      <w:r>
        <w:rPr>
          <w:rStyle w:val="VerbatimChar"/>
        </w:rPr>
        <w:t xml:space="preserve">   .pers26            1.350    0.091   14.778    0.000    1.350    0.996</w:t>
      </w:r>
      <w:r>
        <w:br/>
      </w:r>
      <w:r>
        <w:rPr>
          <w:rStyle w:val="VerbatimChar"/>
        </w:rPr>
        <w:t xml:space="preserve">   .pers36            1.309    0.091   14.381    0.000    1.309    0.959</w:t>
      </w:r>
      <w:r>
        <w:br/>
      </w:r>
      <w:r>
        <w:rPr>
          <w:rStyle w:val="VerbatimChar"/>
        </w:rPr>
        <w:t xml:space="preserve">    f1                0.255    0.103    2.481    0.013    1.000    1.000</w:t>
      </w:r>
    </w:p>
    <w:p>
      <w:pPr>
        <w:pStyle w:val="FirstParagraph"/>
      </w:pPr>
      <w:r>
        <w:t xml:space="preserve">With the above information we can claim that these items are measuring a latent factor that I’ve decided to name</w:t>
      </w:r>
      <w:r>
        <w:t xml:space="preserve"> </w:t>
      </w:r>
      <w:r>
        <w:rPr>
          <w:rStyle w:val="VerbatimChar"/>
        </w:rPr>
        <w:t xml:space="preserve">active worker</w:t>
      </w:r>
      <w:r>
        <w:t xml:space="preserve">. It is worth mentioning that some of the items are measuring the same aspect of this latent variable, that is why some correlated errors are introduced in the model.</w:t>
      </w:r>
    </w:p>
    <w:bookmarkEnd w:id="26"/>
    <w:bookmarkEnd w:id="27"/>
    <w:bookmarkStart w:id="44" w:name="question-2"/>
    <w:p>
      <w:pPr>
        <w:pStyle w:val="Heading1"/>
      </w:pPr>
      <w:r>
        <w:t xml:space="preserve">Question 2</w:t>
      </w:r>
    </w:p>
    <w:bookmarkStart w:id="28" w:name="a-1"/>
    <w:p>
      <w:pPr>
        <w:pStyle w:val="Heading2"/>
      </w:pPr>
      <w:r>
        <w:t xml:space="preserve">a)</w:t>
      </w:r>
    </w:p>
    <w:p>
      <w:pPr>
        <w:pStyle w:val="SourceCode"/>
      </w:pPr>
      <w:r>
        <w:rPr>
          <w:rStyle w:val="NormalTok"/>
        </w:rPr>
        <w:t xml:space="preserve">cor_mat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cor</w:t>
      </w:r>
      <w:r>
        <w:rPr>
          <w:rStyle w:val="NormalTok"/>
        </w:rPr>
        <w:t xml:space="preserve">()</w:t>
      </w:r>
      <w:r>
        <w:br/>
      </w:r>
      <w:r>
        <w:br/>
      </w:r>
      <w:r>
        <w:rPr>
          <w:rStyle w:val="FunctionTok"/>
        </w:rPr>
        <w:t xml:space="preserve">cortest.bartlett</w:t>
      </w:r>
      <w:r>
        <w:rPr>
          <w:rStyle w:val="NormalTok"/>
        </w:rPr>
        <w:t xml:space="preserve">(cor_mat, </w:t>
      </w:r>
      <w:r>
        <w:rPr>
          <w:rStyle w:val="AttributeTok"/>
        </w:rPr>
        <w:t xml:space="preserve">n =</w:t>
      </w:r>
      <w:r>
        <w:rPr>
          <w:rStyle w:val="NormalTok"/>
        </w:rPr>
        <w:t xml:space="preserve"> </w:t>
      </w:r>
      <w:r>
        <w:rPr>
          <w:rStyle w:val="FunctionTok"/>
        </w:rPr>
        <w:t xml:space="preserve">nrow</w:t>
      </w:r>
      <w:r>
        <w:rPr>
          <w:rStyle w:val="NormalTok"/>
        </w:rPr>
        <w:t xml:space="preserve">(data </w:t>
      </w:r>
      <w:r>
        <w:rPr>
          <w:rStyle w:val="SpecialCharTok"/>
        </w:rPr>
        <w:t xml:space="preserve">|&gt;</w:t>
      </w:r>
      <w:r>
        <w:rPr>
          <w:rStyle w:val="NormalTok"/>
        </w:rPr>
        <w:t xml:space="preserve"> </w:t>
      </w:r>
      <w:r>
        <w:rPr>
          <w:rStyle w:val="FunctionTok"/>
        </w:rPr>
        <w:t xml:space="preserve">drop_na</w:t>
      </w:r>
      <w:r>
        <w:rPr>
          <w:rStyle w:val="NormalTok"/>
        </w:rPr>
        <w:t xml:space="preserve">()))</w:t>
      </w:r>
    </w:p>
    <w:p>
      <w:pPr>
        <w:pStyle w:val="SourceCode"/>
      </w:pPr>
      <w:r>
        <w:rPr>
          <w:rStyle w:val="VerbatimChar"/>
        </w:rPr>
        <w:t xml:space="preserve">$chisq</w:t>
      </w:r>
      <w:r>
        <w:br/>
      </w:r>
      <w:r>
        <w:rPr>
          <w:rStyle w:val="VerbatimChar"/>
        </w:rPr>
        <w:t xml:space="preserve">[1] 6730.363</w:t>
      </w:r>
      <w:r>
        <w:br/>
      </w:r>
      <w:r>
        <w:br/>
      </w:r>
      <w:r>
        <w:rPr>
          <w:rStyle w:val="VerbatimChar"/>
        </w:rPr>
        <w:t xml:space="preserve">$p.value</w:t>
      </w:r>
      <w:r>
        <w:br/>
      </w:r>
      <w:r>
        <w:rPr>
          <w:rStyle w:val="VerbatimChar"/>
        </w:rPr>
        <w:t xml:space="preserve">[1] 0</w:t>
      </w:r>
      <w:r>
        <w:br/>
      </w:r>
      <w:r>
        <w:br/>
      </w:r>
      <w:r>
        <w:rPr>
          <w:rStyle w:val="VerbatimChar"/>
        </w:rPr>
        <w:t xml:space="preserve">$df</w:t>
      </w:r>
      <w:r>
        <w:br/>
      </w:r>
      <w:r>
        <w:rPr>
          <w:rStyle w:val="VerbatimChar"/>
        </w:rPr>
        <w:t xml:space="preserve">[1] 946</w:t>
      </w:r>
    </w:p>
    <w:p>
      <w:pPr>
        <w:pStyle w:val="SourceCode"/>
      </w:pPr>
      <w:r>
        <w:rPr>
          <w:rStyle w:val="FunctionTok"/>
        </w:rPr>
        <w:t xml:space="preserve">KMO</w:t>
      </w:r>
      <w:r>
        <w:rPr>
          <w:rStyle w:val="NormalTok"/>
        </w:rPr>
        <w:t xml:space="preserve">(data </w:t>
      </w:r>
      <w:r>
        <w:rPr>
          <w:rStyle w:val="SpecialCharTok"/>
        </w:rPr>
        <w:t xml:space="preserve">|&gt;</w:t>
      </w:r>
      <w:r>
        <w:rPr>
          <w:rStyle w:val="NormalTok"/>
        </w:rPr>
        <w:t xml:space="preserve"> </w:t>
      </w:r>
      <w:r>
        <w:rPr>
          <w:rStyle w:val="FunctionTok"/>
        </w:rPr>
        <w:t xml:space="preserve">drop_na</w:t>
      </w:r>
      <w:r>
        <w:rPr>
          <w:rStyle w:val="NormalTok"/>
        </w:rPr>
        <w:t xml:space="preserve">())</w:t>
      </w:r>
    </w:p>
    <w:p>
      <w:pPr>
        <w:pStyle w:val="SourceCode"/>
      </w:pPr>
      <w:r>
        <w:rPr>
          <w:rStyle w:val="VerbatimChar"/>
        </w:rPr>
        <w:t xml:space="preserve">Kaiser-Meyer-Olkin factor adequacy</w:t>
      </w:r>
      <w:r>
        <w:br/>
      </w:r>
      <w:r>
        <w:rPr>
          <w:rStyle w:val="VerbatimChar"/>
        </w:rPr>
        <w:t xml:space="preserve">Call: KMO(r = drop_na(data))</w:t>
      </w:r>
      <w:r>
        <w:br/>
      </w:r>
      <w:r>
        <w:rPr>
          <w:rStyle w:val="VerbatimChar"/>
        </w:rPr>
        <w:t xml:space="preserve">Overall MSA =  0.84</w:t>
      </w:r>
      <w:r>
        <w:br/>
      </w:r>
      <w:r>
        <w:rPr>
          <w:rStyle w:val="VerbatimChar"/>
        </w:rPr>
        <w:t xml:space="preserve">MSA for each item = </w:t>
      </w:r>
      <w:r>
        <w:br/>
      </w:r>
      <w:r>
        <w:rPr>
          <w:rStyle w:val="VerbatimChar"/>
        </w:rPr>
        <w:t xml:space="preserve">pers01 pers02 pers03 pers04 pers05 pers06 pers07 pers08 pers09 pers10 pers11 </w:t>
      </w:r>
      <w:r>
        <w:br/>
      </w:r>
      <w:r>
        <w:rPr>
          <w:rStyle w:val="VerbatimChar"/>
        </w:rPr>
        <w:t xml:space="preserve">  0.83   0.76   0.91   0.87   0.85   0.85   0.89   0.90   0.79   0.80   0.79 </w:t>
      </w:r>
      <w:r>
        <w:br/>
      </w:r>
      <w:r>
        <w:rPr>
          <w:rStyle w:val="VerbatimChar"/>
        </w:rPr>
        <w:t xml:space="preserve">pers12 pers13 pers14 pers15 pers16 pers17 pers18 pers19 pers20 pers21 pers22 </w:t>
      </w:r>
      <w:r>
        <w:br/>
      </w:r>
      <w:r>
        <w:rPr>
          <w:rStyle w:val="VerbatimChar"/>
        </w:rPr>
        <w:t xml:space="preserve">  0.76   0.87   0.87   0.76   0.85   0.84   0.83   0.81   0.82   0.86   0.87 </w:t>
      </w:r>
      <w:r>
        <w:br/>
      </w:r>
      <w:r>
        <w:rPr>
          <w:rStyle w:val="VerbatimChar"/>
        </w:rPr>
        <w:t xml:space="preserve">pers23 pers24 pers25 pers26 pers27 pers28 pers29 pers30 pers31 pers32 pers33 </w:t>
      </w:r>
      <w:r>
        <w:br/>
      </w:r>
      <w:r>
        <w:rPr>
          <w:rStyle w:val="VerbatimChar"/>
        </w:rPr>
        <w:t xml:space="preserve">  0.90   0.87   0.75   0.84   0.84   0.90   0.79   0.68   0.84   0.85   0.80 </w:t>
      </w:r>
      <w:r>
        <w:br/>
      </w:r>
      <w:r>
        <w:rPr>
          <w:rStyle w:val="VerbatimChar"/>
        </w:rPr>
        <w:t xml:space="preserve">pers34 pers35 pers36 pers37 pers38 pers39 pers40 pers41 pers42 pers43 pers44 </w:t>
      </w:r>
      <w:r>
        <w:br/>
      </w:r>
      <w:r>
        <w:rPr>
          <w:rStyle w:val="VerbatimChar"/>
        </w:rPr>
        <w:t xml:space="preserve">  0.79   0.71   0.89   0.84   0.88   0.88   0.79   0.74   0.88   0.89   0.66 </w:t>
      </w:r>
    </w:p>
    <w:p>
      <w:pPr>
        <w:pStyle w:val="FirstParagraph"/>
      </w:pPr>
      <w:r>
        <w:t xml:space="preserve">Given the results of this two test, we can conclude that the data is suitable for factor analysis. First, the Bartlett’s test of sphericity provides evidence that our correlation matrix is different from the identity matrix and that there is an intercorrelation between variables that can be explained by common factors. Then, the KMO provides evidence that our data suitable for this analysis, with an overall measure of sampling adequacy of</w:t>
      </w:r>
      <w:r>
        <w:t xml:space="preserve"> </w:t>
      </w:r>
      <m:oMath>
        <m:r>
          <m:t>0.84</m:t>
        </m:r>
      </m:oMath>
      <w:r>
        <w:t xml:space="preserve">, which is great</w:t>
      </w:r>
    </w:p>
    <w:bookmarkEnd w:id="28"/>
    <w:bookmarkStart w:id="35" w:name="b-1"/>
    <w:p>
      <w:pPr>
        <w:pStyle w:val="Heading2"/>
      </w:pPr>
      <w:r>
        <w:t xml:space="preserve">b)</w:t>
      </w:r>
    </w:p>
    <w:p>
      <w:pPr>
        <w:pStyle w:val="SourceCode"/>
      </w:pPr>
      <w:r>
        <w:rPr>
          <w:rStyle w:val="FunctionTok"/>
        </w:rPr>
        <w:t xml:space="preserve">fa.parallel</w:t>
      </w:r>
      <w:r>
        <w:rPr>
          <w:rStyle w:val="NormalTok"/>
        </w:rPr>
        <w:t xml:space="preserve">(data, </w:t>
      </w:r>
      <w:r>
        <w:rPr>
          <w:rStyle w:val="AttributeTok"/>
        </w:rPr>
        <w:t xml:space="preserve">fm =</w:t>
      </w:r>
      <w:r>
        <w:rPr>
          <w:rStyle w:val="NormalTok"/>
        </w:rPr>
        <w:t xml:space="preserve"> </w:t>
      </w:r>
      <w:r>
        <w:rPr>
          <w:rStyle w:val="StringTok"/>
        </w:rPr>
        <w:t xml:space="preserve">"ml"</w:t>
      </w:r>
      <w:r>
        <w:rPr>
          <w:rStyle w:val="NormalTok"/>
        </w:rPr>
        <w:t xml:space="preserve">, </w:t>
      </w:r>
      <w:r>
        <w:rPr>
          <w:rStyle w:val="AttributeTok"/>
        </w:rPr>
        <w:t xml:space="preserve">n.obs =</w:t>
      </w:r>
      <w:r>
        <w:rPr>
          <w:rStyle w:val="NormalTok"/>
        </w:rPr>
        <w:t xml:space="preserve"> </w:t>
      </w:r>
      <w:r>
        <w:rPr>
          <w:rStyle w:val="FunctionTok"/>
        </w:rPr>
        <w:t xml:space="preserve">nrow</w:t>
      </w:r>
      <w:r>
        <w:rPr>
          <w:rStyle w:val="NormalTok"/>
        </w:rPr>
        <w:t xml:space="preserve">(data </w:t>
      </w:r>
      <w:r>
        <w:rPr>
          <w:rStyle w:val="SpecialCharTok"/>
        </w:rPr>
        <w:t xml:space="preserve">|&gt;</w:t>
      </w:r>
      <w:r>
        <w:rPr>
          <w:rStyle w:val="NormalTok"/>
        </w:rPr>
        <w:t xml:space="preserve"> </w:t>
      </w:r>
      <w:r>
        <w:rPr>
          <w:rStyle w:val="FunctionTok"/>
        </w:rPr>
        <w:t xml:space="preserve">drop_na</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index_files/figure-docx/unnamed-chunk-10-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6  and the number of components =  6 </w:t>
      </w:r>
    </w:p>
    <w:p>
      <w:pPr>
        <w:pStyle w:val="SourceCode"/>
      </w:pPr>
      <w:r>
        <w:rPr>
          <w:rStyle w:val="FunctionTok"/>
        </w:rPr>
        <w:t xml:space="preserve">scree</w:t>
      </w:r>
      <w:r>
        <w:rPr>
          <w:rStyle w:val="NormalTok"/>
        </w:rPr>
        <w:t xml:space="preserve">(data </w:t>
      </w:r>
      <w:r>
        <w:rPr>
          <w:rStyle w:val="SpecialCharTok"/>
        </w:rPr>
        <w:t xml:space="preserve">|&gt;</w:t>
      </w:r>
      <w:r>
        <w:rPr>
          <w:rStyle w:val="NormalTok"/>
        </w:rPr>
        <w:t xml:space="preserve"> </w:t>
      </w:r>
      <w:r>
        <w:rPr>
          <w:rStyle w:val="FunctionTok"/>
        </w:rPr>
        <w:t xml:space="preserve">drop_na</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index_files/figure-docx/unnamed-chunk-10-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Both the parallel analysis and the scree-plot suggest that the number of factors to be extracted is</w:t>
      </w:r>
      <w:r>
        <w:t xml:space="preserve"> </w:t>
      </w:r>
      <m:oMath>
        <m:r>
          <m:t>6</m:t>
        </m:r>
      </m:oMath>
      <w:r>
        <w:t xml:space="preserve">.</w:t>
      </w:r>
    </w:p>
    <w:p>
      <w:pPr>
        <w:pStyle w:val="SourceCode"/>
      </w:pPr>
      <w:r>
        <w:rPr>
          <w:rStyle w:val="NormalTok"/>
        </w:rPr>
        <w:t xml:space="preserve">efa_01 </w:t>
      </w:r>
      <w:r>
        <w:rPr>
          <w:rStyle w:val="OtherTok"/>
        </w:rPr>
        <w:t xml:space="preserve">=</w:t>
      </w:r>
      <w:r>
        <w:rPr>
          <w:rStyle w:val="NormalTok"/>
        </w:rPr>
        <w:t xml:space="preserve"> </w:t>
      </w:r>
      <w:r>
        <w:rPr>
          <w:rStyle w:val="FunctionTok"/>
        </w:rPr>
        <w:t xml:space="preserve">fa</w:t>
      </w:r>
      <w:r>
        <w:rPr>
          <w:rStyle w:val="NormalTok"/>
        </w:rPr>
        <w:t xml:space="preserve">(cor_mat, </w:t>
      </w:r>
      <w:r>
        <w:br/>
      </w:r>
      <w:r>
        <w:rPr>
          <w:rStyle w:val="NormalTok"/>
        </w:rPr>
        <w:t xml:space="preserve">            </w:t>
      </w:r>
      <w:r>
        <w:rPr>
          <w:rStyle w:val="AttributeTok"/>
        </w:rPr>
        <w:t xml:space="preserve">nfactors =</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AttributeTok"/>
        </w:rPr>
        <w:t xml:space="preserve">n.obs =</w:t>
      </w:r>
      <w:r>
        <w:rPr>
          <w:rStyle w:val="NormalTok"/>
        </w:rPr>
        <w:t xml:space="preserve"> </w:t>
      </w:r>
      <w:r>
        <w:rPr>
          <w:rStyle w:val="FunctionTok"/>
        </w:rPr>
        <w:t xml:space="preserve">nrow</w:t>
      </w:r>
      <w:r>
        <w:rPr>
          <w:rStyle w:val="NormalTok"/>
        </w:rPr>
        <w:t xml:space="preserve">(data </w:t>
      </w:r>
      <w:r>
        <w:rPr>
          <w:rStyle w:val="SpecialCharTok"/>
        </w:rPr>
        <w:t xml:space="preserve">|&gt;</w:t>
      </w:r>
      <w:r>
        <w:rPr>
          <w:rStyle w:val="NormalTok"/>
        </w:rPr>
        <w:t xml:space="preserve"> </w:t>
      </w:r>
      <w:r>
        <w:rPr>
          <w:rStyle w:val="FunctionTok"/>
        </w:rPr>
        <w:t xml:space="preserve">drop_na</w:t>
      </w:r>
      <w:r>
        <w:rPr>
          <w:rStyle w:val="NormalTok"/>
        </w:rPr>
        <w:t xml:space="preserve">()), </w:t>
      </w:r>
      <w:r>
        <w:br/>
      </w:r>
      <w:r>
        <w:rPr>
          <w:rStyle w:val="NormalTok"/>
        </w:rPr>
        <w:t xml:space="preserve">            </w:t>
      </w:r>
      <w:r>
        <w:rPr>
          <w:rStyle w:val="AttributeTok"/>
        </w:rPr>
        <w:t xml:space="preserve">fm =</w:t>
      </w:r>
      <w:r>
        <w:rPr>
          <w:rStyle w:val="NormalTok"/>
        </w:rPr>
        <w:t xml:space="preserve"> </w:t>
      </w:r>
      <w:r>
        <w:rPr>
          <w:rStyle w:val="StringTok"/>
        </w:rPr>
        <w:t xml:space="preserve">"ml"</w:t>
      </w:r>
      <w:r>
        <w:rPr>
          <w:rStyle w:val="NormalTok"/>
        </w:rPr>
        <w:t xml:space="preserve">, </w:t>
      </w:r>
      <w:r>
        <w:br/>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br/>
      </w:r>
      <w:r>
        <w:rPr>
          <w:rStyle w:val="FunctionTok"/>
        </w:rPr>
        <w:t xml:space="preserve">summary</w:t>
      </w:r>
      <w:r>
        <w:rPr>
          <w:rStyle w:val="NormalTok"/>
        </w:rPr>
        <w:t xml:space="preserve">(efa_01)</w:t>
      </w:r>
    </w:p>
    <w:p>
      <w:pPr>
        <w:pStyle w:val="SourceCode"/>
      </w:pPr>
      <w:r>
        <w:br/>
      </w:r>
      <w:r>
        <w:rPr>
          <w:rStyle w:val="VerbatimChar"/>
        </w:rPr>
        <w:t xml:space="preserve">Factor analysis with Call: fa(r = cor_mat, nfactors = 6, n.obs = nrow(drop_na(data)), rotate = "none", </w:t>
      </w:r>
      <w:r>
        <w:br/>
      </w:r>
      <w:r>
        <w:rPr>
          <w:rStyle w:val="VerbatimChar"/>
        </w:rPr>
        <w:t xml:space="preserve">    fm = "ml")</w:t>
      </w:r>
      <w:r>
        <w:br/>
      </w:r>
      <w:r>
        <w:br/>
      </w:r>
      <w:r>
        <w:rPr>
          <w:rStyle w:val="VerbatimChar"/>
        </w:rPr>
        <w:t xml:space="preserve">Test of the hypothesis that 6 factors are sufficient.</w:t>
      </w:r>
      <w:r>
        <w:br/>
      </w:r>
      <w:r>
        <w:rPr>
          <w:rStyle w:val="VerbatimChar"/>
        </w:rPr>
        <w:t xml:space="preserve">The degrees of freedom for the model is 697  and the objective function was  3.26 </w:t>
      </w:r>
      <w:r>
        <w:br/>
      </w:r>
      <w:r>
        <w:rPr>
          <w:rStyle w:val="VerbatimChar"/>
        </w:rPr>
        <w:t xml:space="preserve">The number of observations was  433  with Chi Square =  1344.09  with prob &lt;  1.7e-43 </w:t>
      </w:r>
      <w:r>
        <w:br/>
      </w:r>
      <w:r>
        <w:br/>
      </w:r>
      <w:r>
        <w:rPr>
          <w:rStyle w:val="VerbatimChar"/>
        </w:rPr>
        <w:t xml:space="preserve">The root mean square of the residuals (RMSA) is  0.04 </w:t>
      </w:r>
      <w:r>
        <w:br/>
      </w:r>
      <w:r>
        <w:rPr>
          <w:rStyle w:val="VerbatimChar"/>
        </w:rPr>
        <w:t xml:space="preserve">The df corrected root mean square of the residuals is  0.04 </w:t>
      </w:r>
      <w:r>
        <w:br/>
      </w:r>
      <w:r>
        <w:br/>
      </w:r>
      <w:r>
        <w:rPr>
          <w:rStyle w:val="VerbatimChar"/>
        </w:rPr>
        <w:t xml:space="preserve">Tucker Lewis Index of factoring reliability =  0.846</w:t>
      </w:r>
      <w:r>
        <w:br/>
      </w:r>
      <w:r>
        <w:rPr>
          <w:rStyle w:val="VerbatimChar"/>
        </w:rPr>
        <w:t xml:space="preserve">RMSEA index =  0.046  and the 10 % confidence intervals are  0.043 0.05</w:t>
      </w:r>
      <w:r>
        <w:br/>
      </w:r>
      <w:r>
        <w:rPr>
          <w:rStyle w:val="VerbatimChar"/>
        </w:rPr>
        <w:t xml:space="preserve">BIC =  -2887.21</w:t>
      </w:r>
    </w:p>
    <w:p>
      <w:pPr>
        <w:pStyle w:val="FirstParagraph"/>
      </w:pPr>
      <w:r>
        <w:t xml:space="preserve">Based on the goodness-of-fit indices, this model seems to be doing a decent job in explaining the intercorrelation between the items. Even thought the</w:t>
      </w:r>
      <w:r>
        <w:t xml:space="preserve"> </w:t>
      </w:r>
      <m:oMath>
        <m:sSup>
          <m:e>
            <m:r>
              <m:t>χ</m:t>
            </m:r>
          </m:e>
          <m:sup>
            <m:r>
              <m:t>2</m:t>
            </m:r>
          </m:sup>
        </m:sSup>
      </m:oMath>
      <w:r>
        <w:t xml:space="preserve"> </w:t>
      </w:r>
      <w:r>
        <w:t xml:space="preserve">test is significant, the other measures to evaluate how good the data fits the model are withing acceptable ranges (RMSA = 0.04, TLI = 0.846, RMSEA = 0.046).</w:t>
      </w:r>
    </w:p>
    <w:bookmarkEnd w:id="35"/>
    <w:bookmarkStart w:id="36" w:name="c-1"/>
    <w:p>
      <w:pPr>
        <w:pStyle w:val="Heading2"/>
      </w:pPr>
      <w:r>
        <w:t xml:space="preserve">c)</w:t>
      </w:r>
    </w:p>
    <w:p>
      <w:pPr>
        <w:pStyle w:val="FirstParagraph"/>
      </w:pPr>
      <w:r>
        <w:t xml:space="preserve">Because these items are similar, I would prefer an oblique rotation to allow correlation between the latent factors.</w:t>
      </w:r>
    </w:p>
    <w:p>
      <w:pPr>
        <w:pStyle w:val="SourceCode"/>
      </w:pPr>
      <w:r>
        <w:rPr>
          <w:rStyle w:val="NormalTok"/>
        </w:rPr>
        <w:t xml:space="preserve">efa_02 </w:t>
      </w:r>
      <w:r>
        <w:rPr>
          <w:rStyle w:val="OtherTok"/>
        </w:rPr>
        <w:t xml:space="preserve">=</w:t>
      </w:r>
      <w:r>
        <w:rPr>
          <w:rStyle w:val="NormalTok"/>
        </w:rPr>
        <w:t xml:space="preserve"> </w:t>
      </w:r>
      <w:r>
        <w:rPr>
          <w:rStyle w:val="FunctionTok"/>
        </w:rPr>
        <w:t xml:space="preserve">fa</w:t>
      </w:r>
      <w:r>
        <w:rPr>
          <w:rStyle w:val="NormalTok"/>
        </w:rPr>
        <w:t xml:space="preserve">(cor_mat, </w:t>
      </w:r>
      <w:r>
        <w:br/>
      </w:r>
      <w:r>
        <w:rPr>
          <w:rStyle w:val="NormalTok"/>
        </w:rPr>
        <w:t xml:space="preserve">            </w:t>
      </w:r>
      <w:r>
        <w:rPr>
          <w:rStyle w:val="AttributeTok"/>
        </w:rPr>
        <w:t xml:space="preserve">nfactors =</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AttributeTok"/>
        </w:rPr>
        <w:t xml:space="preserve">n.obs =</w:t>
      </w:r>
      <w:r>
        <w:rPr>
          <w:rStyle w:val="NormalTok"/>
        </w:rPr>
        <w:t xml:space="preserve"> </w:t>
      </w:r>
      <w:r>
        <w:rPr>
          <w:rStyle w:val="FunctionTok"/>
        </w:rPr>
        <w:t xml:space="preserve">nrow</w:t>
      </w:r>
      <w:r>
        <w:rPr>
          <w:rStyle w:val="NormalTok"/>
        </w:rPr>
        <w:t xml:space="preserve">(data </w:t>
      </w:r>
      <w:r>
        <w:rPr>
          <w:rStyle w:val="SpecialCharTok"/>
        </w:rPr>
        <w:t xml:space="preserve">|&gt;</w:t>
      </w:r>
      <w:r>
        <w:rPr>
          <w:rStyle w:val="NormalTok"/>
        </w:rPr>
        <w:t xml:space="preserve"> </w:t>
      </w:r>
      <w:r>
        <w:rPr>
          <w:rStyle w:val="FunctionTok"/>
        </w:rPr>
        <w:t xml:space="preserve">drop_na</w:t>
      </w:r>
      <w:r>
        <w:rPr>
          <w:rStyle w:val="NormalTok"/>
        </w:rPr>
        <w:t xml:space="preserve">()), </w:t>
      </w:r>
      <w:r>
        <w:br/>
      </w:r>
      <w:r>
        <w:rPr>
          <w:rStyle w:val="NormalTok"/>
        </w:rPr>
        <w:t xml:space="preserve">            </w:t>
      </w:r>
      <w:r>
        <w:rPr>
          <w:rStyle w:val="AttributeTok"/>
        </w:rPr>
        <w:t xml:space="preserve">fm=</w:t>
      </w:r>
      <w:r>
        <w:rPr>
          <w:rStyle w:val="StringTok"/>
        </w:rPr>
        <w:t xml:space="preserve">"ml"</w:t>
      </w:r>
      <w:r>
        <w:rPr>
          <w:rStyle w:val="NormalTok"/>
        </w:rPr>
        <w:t xml:space="preserve">, </w:t>
      </w:r>
      <w:r>
        <w:br/>
      </w:r>
      <w:r>
        <w:rPr>
          <w:rStyle w:val="NormalTok"/>
        </w:rPr>
        <w:t xml:space="preserve">            </w:t>
      </w:r>
      <w:r>
        <w:rPr>
          <w:rStyle w:val="AttributeTok"/>
        </w:rPr>
        <w:t xml:space="preserve">rotate =</w:t>
      </w:r>
      <w:r>
        <w:rPr>
          <w:rStyle w:val="NormalTok"/>
        </w:rPr>
        <w:t xml:space="preserve"> </w:t>
      </w:r>
      <w:r>
        <w:rPr>
          <w:rStyle w:val="StringTok"/>
        </w:rPr>
        <w:t xml:space="preserve">"promax"</w:t>
      </w:r>
      <w:r>
        <w:rPr>
          <w:rStyle w:val="NormalTok"/>
        </w:rPr>
        <w:t xml:space="preserve">)</w:t>
      </w:r>
      <w:r>
        <w:br/>
      </w:r>
      <w:r>
        <w:br/>
      </w:r>
      <w:r>
        <w:rPr>
          <w:rStyle w:val="NormalTok"/>
        </w:rPr>
        <w:t xml:space="preserve">efa_02</w:t>
      </w:r>
      <w:r>
        <w:rPr>
          <w:rStyle w:val="SpecialCharTok"/>
        </w:rPr>
        <w:t xml:space="preserve">$</w:t>
      </w:r>
      <w:r>
        <w:rPr>
          <w:rStyle w:val="NormalTok"/>
        </w:rPr>
        <w:t xml:space="preserve">loadings</w:t>
      </w:r>
    </w:p>
    <w:p>
      <w:pPr>
        <w:pStyle w:val="SourceCode"/>
      </w:pPr>
      <w:r>
        <w:br/>
      </w:r>
      <w:r>
        <w:rPr>
          <w:rStyle w:val="VerbatimChar"/>
        </w:rPr>
        <w:t xml:space="preserve">Loadings:</w:t>
      </w:r>
      <w:r>
        <w:br/>
      </w:r>
      <w:r>
        <w:rPr>
          <w:rStyle w:val="VerbatimChar"/>
        </w:rPr>
        <w:t xml:space="preserve">       ML2    ML1    ML3    ML5    ML4    ML6   </w:t>
      </w:r>
      <w:r>
        <w:br/>
      </w:r>
      <w:r>
        <w:rPr>
          <w:rStyle w:val="VerbatimChar"/>
        </w:rPr>
        <w:t xml:space="preserve">pers01        -0.663  0.210  0.333 -0.106  0.313</w:t>
      </w:r>
      <w:r>
        <w:br/>
      </w:r>
      <w:r>
        <w:rPr>
          <w:rStyle w:val="VerbatimChar"/>
        </w:rPr>
        <w:t xml:space="preserve">pers02  0.187 -0.129  0.193 -0.451         0.364</w:t>
      </w:r>
      <w:r>
        <w:br/>
      </w:r>
      <w:r>
        <w:rPr>
          <w:rStyle w:val="VerbatimChar"/>
        </w:rPr>
        <w:t xml:space="preserve">pers03  0.664                0.122         0.129</w:t>
      </w:r>
      <w:r>
        <w:br/>
      </w:r>
      <w:r>
        <w:rPr>
          <w:rStyle w:val="VerbatimChar"/>
        </w:rPr>
        <w:t xml:space="preserve">pers04         0.122  0.512 -0.147        -0.120</w:t>
      </w:r>
      <w:r>
        <w:br/>
      </w:r>
      <w:r>
        <w:rPr>
          <w:rStyle w:val="VerbatimChar"/>
        </w:rPr>
        <w:t xml:space="preserve">pers05  0.120 -0.199                0.535       </w:t>
      </w:r>
      <w:r>
        <w:br/>
      </w:r>
      <w:r>
        <w:rPr>
          <w:rStyle w:val="VerbatimChar"/>
        </w:rPr>
        <w:t xml:space="preserve">pers06  0.128  0.728                0.119       </w:t>
      </w:r>
      <w:r>
        <w:br/>
      </w:r>
      <w:r>
        <w:rPr>
          <w:rStyle w:val="VerbatimChar"/>
        </w:rPr>
        <w:t xml:space="preserve">pers07  0.190                0.502              </w:t>
      </w:r>
      <w:r>
        <w:br/>
      </w:r>
      <w:r>
        <w:rPr>
          <w:rStyle w:val="VerbatimChar"/>
        </w:rPr>
        <w:t xml:space="preserve">pers08 -0.620                              0.165</w:t>
      </w:r>
      <w:r>
        <w:br/>
      </w:r>
      <w:r>
        <w:rPr>
          <w:rStyle w:val="VerbatimChar"/>
        </w:rPr>
        <w:t xml:space="preserve">pers09         0.166 -0.716                0.162</w:t>
      </w:r>
      <w:r>
        <w:br/>
      </w:r>
      <w:r>
        <w:rPr>
          <w:rStyle w:val="VerbatimChar"/>
        </w:rPr>
        <w:t xml:space="preserve">pers10                              0.362  0.275</w:t>
      </w:r>
      <w:r>
        <w:br/>
      </w:r>
      <w:r>
        <w:rPr>
          <w:rStyle w:val="VerbatimChar"/>
        </w:rPr>
        <w:t xml:space="preserve">pers11               -0.267                0.485</w:t>
      </w:r>
      <w:r>
        <w:br/>
      </w:r>
      <w:r>
        <w:rPr>
          <w:rStyle w:val="VerbatimChar"/>
        </w:rPr>
        <w:t xml:space="preserve">pers12                      -0.321         0.196</w:t>
      </w:r>
      <w:r>
        <w:br/>
      </w:r>
      <w:r>
        <w:rPr>
          <w:rStyle w:val="VerbatimChar"/>
        </w:rPr>
        <w:t xml:space="preserve">pers13  0.528         0.104  0.253              </w:t>
      </w:r>
      <w:r>
        <w:br/>
      </w:r>
      <w:r>
        <w:rPr>
          <w:rStyle w:val="VerbatimChar"/>
        </w:rPr>
        <w:t xml:space="preserve">pers14                0.676                     </w:t>
      </w:r>
      <w:r>
        <w:br/>
      </w:r>
      <w:r>
        <w:rPr>
          <w:rStyle w:val="VerbatimChar"/>
        </w:rPr>
        <w:t xml:space="preserve">pers15  0.118  0.138        -0.140  0.530       </w:t>
      </w:r>
      <w:r>
        <w:br/>
      </w:r>
      <w:r>
        <w:rPr>
          <w:rStyle w:val="VerbatimChar"/>
        </w:rPr>
        <w:t xml:space="preserve">pers16        -0.225         0.130  0.139  0.528</w:t>
      </w:r>
      <w:r>
        <w:br/>
      </w:r>
      <w:r>
        <w:rPr>
          <w:rStyle w:val="VerbatimChar"/>
        </w:rPr>
        <w:t xml:space="preserve">pers17 -0.138        -0.107  0.405         0.139</w:t>
      </w:r>
      <w:r>
        <w:br/>
      </w:r>
      <w:r>
        <w:rPr>
          <w:rStyle w:val="VerbatimChar"/>
        </w:rPr>
        <w:t xml:space="preserve">pers18 -0.725                0.149              </w:t>
      </w:r>
      <w:r>
        <w:br/>
      </w:r>
      <w:r>
        <w:rPr>
          <w:rStyle w:val="VerbatimChar"/>
        </w:rPr>
        <w:t xml:space="preserve">pers19                0.631  0.126  0.130 -0.145</w:t>
      </w:r>
      <w:r>
        <w:br/>
      </w:r>
      <w:r>
        <w:rPr>
          <w:rStyle w:val="VerbatimChar"/>
        </w:rPr>
        <w:t xml:space="preserve">pers20        -0.114  0.156         0.471  0.178</w:t>
      </w:r>
      <w:r>
        <w:br/>
      </w:r>
      <w:r>
        <w:rPr>
          <w:rStyle w:val="VerbatimChar"/>
        </w:rPr>
        <w:t xml:space="preserve">pers21         0.892                0.108 -0.162</w:t>
      </w:r>
      <w:r>
        <w:br/>
      </w:r>
      <w:r>
        <w:rPr>
          <w:rStyle w:val="VerbatimChar"/>
        </w:rPr>
        <w:t xml:space="preserve">pers22                       0.671              </w:t>
      </w:r>
      <w:r>
        <w:br/>
      </w:r>
      <w:r>
        <w:rPr>
          <w:rStyle w:val="VerbatimChar"/>
        </w:rPr>
        <w:t xml:space="preserve">pers23 -0.616               -0.123              </w:t>
      </w:r>
      <w:r>
        <w:br/>
      </w:r>
      <w:r>
        <w:rPr>
          <w:rStyle w:val="VerbatimChar"/>
        </w:rPr>
        <w:t xml:space="preserve">pers24               -0.626                0.201</w:t>
      </w:r>
      <w:r>
        <w:br/>
      </w:r>
      <w:r>
        <w:rPr>
          <w:rStyle w:val="VerbatimChar"/>
        </w:rPr>
        <w:t xml:space="preserve">pers25                      -0.135  0.515  0.201</w:t>
      </w:r>
      <w:r>
        <w:br/>
      </w:r>
      <w:r>
        <w:rPr>
          <w:rStyle w:val="VerbatimChar"/>
        </w:rPr>
        <w:t xml:space="preserve">pers26  0.131 -0.319 -0.181 -0.204         0.512</w:t>
      </w:r>
      <w:r>
        <w:br/>
      </w:r>
      <w:r>
        <w:rPr>
          <w:rStyle w:val="VerbatimChar"/>
        </w:rPr>
        <w:t xml:space="preserve">pers27         0.269        -0.316         0.166</w:t>
      </w:r>
      <w:r>
        <w:br/>
      </w:r>
      <w:r>
        <w:rPr>
          <w:rStyle w:val="VerbatimChar"/>
        </w:rPr>
        <w:t xml:space="preserve">pers28  0.597                0.161              </w:t>
      </w:r>
      <w:r>
        <w:br/>
      </w:r>
      <w:r>
        <w:rPr>
          <w:rStyle w:val="VerbatimChar"/>
        </w:rPr>
        <w:t xml:space="preserve">pers29                0.452                0.127</w:t>
      </w:r>
      <w:r>
        <w:br/>
      </w:r>
      <w:r>
        <w:rPr>
          <w:rStyle w:val="VerbatimChar"/>
        </w:rPr>
        <w:t xml:space="preserve">pers30         0.150                0.530       </w:t>
      </w:r>
      <w:r>
        <w:br/>
      </w:r>
      <w:r>
        <w:rPr>
          <w:rStyle w:val="VerbatimChar"/>
        </w:rPr>
        <w:t xml:space="preserve">pers31         0.700         0.188        -0.117</w:t>
      </w:r>
      <w:r>
        <w:br/>
      </w:r>
      <w:r>
        <w:rPr>
          <w:rStyle w:val="VerbatimChar"/>
        </w:rPr>
        <w:t xml:space="preserve">pers32  0.156                0.664              </w:t>
      </w:r>
      <w:r>
        <w:br/>
      </w:r>
      <w:r>
        <w:rPr>
          <w:rStyle w:val="VerbatimChar"/>
        </w:rPr>
        <w:t xml:space="preserve">pers33  0.655  0.133               -0.108  0.249</w:t>
      </w:r>
      <w:r>
        <w:br/>
      </w:r>
      <w:r>
        <w:rPr>
          <w:rStyle w:val="VerbatimChar"/>
        </w:rPr>
        <w:t xml:space="preserve">pers34         0.143 -0.638                0.207</w:t>
      </w:r>
      <w:r>
        <w:br/>
      </w:r>
      <w:r>
        <w:rPr>
          <w:rStyle w:val="VerbatimChar"/>
        </w:rPr>
        <w:t xml:space="preserve">pers35         0.224               -0.205       </w:t>
      </w:r>
      <w:r>
        <w:br/>
      </w:r>
      <w:r>
        <w:rPr>
          <w:rStyle w:val="VerbatimChar"/>
        </w:rPr>
        <w:t xml:space="preserve">pers36        -0.512         0.225 -0.101  0.427</w:t>
      </w:r>
      <w:r>
        <w:br/>
      </w:r>
      <w:r>
        <w:rPr>
          <w:rStyle w:val="VerbatimChar"/>
        </w:rPr>
        <w:t xml:space="preserve">pers37 -0.228 -0.107        -0.400         0.234</w:t>
      </w:r>
      <w:r>
        <w:br/>
      </w:r>
      <w:r>
        <w:rPr>
          <w:rStyle w:val="VerbatimChar"/>
        </w:rPr>
        <w:t xml:space="preserve">pers38  0.500                              0.195</w:t>
      </w:r>
      <w:r>
        <w:br/>
      </w:r>
      <w:r>
        <w:rPr>
          <w:rStyle w:val="VerbatimChar"/>
        </w:rPr>
        <w:t xml:space="preserve">pers39         0.384  0.437  0.135              </w:t>
      </w:r>
      <w:r>
        <w:br/>
      </w:r>
      <w:r>
        <w:rPr>
          <w:rStyle w:val="VerbatimChar"/>
        </w:rPr>
        <w:t xml:space="preserve">pers40         0.139                0.621       </w:t>
      </w:r>
      <w:r>
        <w:br/>
      </w:r>
      <w:r>
        <w:rPr>
          <w:rStyle w:val="VerbatimChar"/>
        </w:rPr>
        <w:t xml:space="preserve">pers41                             -0.387  0.105</w:t>
      </w:r>
      <w:r>
        <w:br/>
      </w:r>
      <w:r>
        <w:rPr>
          <w:rStyle w:val="VerbatimChar"/>
        </w:rPr>
        <w:t xml:space="preserve">pers42  0.120         0.103  0.595              </w:t>
      </w:r>
      <w:r>
        <w:br/>
      </w:r>
      <w:r>
        <w:rPr>
          <w:rStyle w:val="VerbatimChar"/>
        </w:rPr>
        <w:t xml:space="preserve">pers43 -0.525         0.164                0.236</w:t>
      </w:r>
      <w:r>
        <w:br/>
      </w:r>
      <w:r>
        <w:rPr>
          <w:rStyle w:val="VerbatimChar"/>
        </w:rPr>
        <w:t xml:space="preserve">pers44         0.118                0.491       </w:t>
      </w:r>
      <w:r>
        <w:br/>
      </w:r>
      <w:r>
        <w:br/>
      </w:r>
      <w:r>
        <w:rPr>
          <w:rStyle w:val="VerbatimChar"/>
        </w:rPr>
        <w:t xml:space="preserve">                 ML2   ML1   ML3   ML5   ML4   ML6</w:t>
      </w:r>
      <w:r>
        <w:br/>
      </w:r>
      <w:r>
        <w:rPr>
          <w:rStyle w:val="VerbatimChar"/>
        </w:rPr>
        <w:t xml:space="preserve">SS loadings    3.636 3.222 3.193 2.780 2.441 1.936</w:t>
      </w:r>
      <w:r>
        <w:br/>
      </w:r>
      <w:r>
        <w:rPr>
          <w:rStyle w:val="VerbatimChar"/>
        </w:rPr>
        <w:t xml:space="preserve">Proportion Var 0.083 0.073 0.073 0.063 0.055 0.044</w:t>
      </w:r>
      <w:r>
        <w:br/>
      </w:r>
      <w:r>
        <w:rPr>
          <w:rStyle w:val="VerbatimChar"/>
        </w:rPr>
        <w:t xml:space="preserve">Cumulative Var 0.083 0.156 0.228 0.292 0.347 0.391</w:t>
      </w:r>
    </w:p>
    <w:p>
      <w:pPr>
        <w:pStyle w:val="FirstParagraph"/>
      </w:pPr>
      <w:r>
        <w:t xml:space="preserve">We see some of the largest factor loading to be negative. I attribute this to the nature of the items in this test. Given that these items are trying to measure personality traits, it is tenable to have items with negative loads on some of the traits and still have a meaningful interpretation. Take, for example, item 8</w:t>
      </w:r>
      <w:r>
        <w:t xml:space="preserve"> </w:t>
      </w:r>
      <w:r>
        <w:rPr>
          <w:rStyle w:val="VerbatimChar"/>
        </w:rPr>
        <w:t xml:space="preserve">careless</w:t>
      </w:r>
      <w:r>
        <w:t xml:space="preserve">. A negative load of this item on some of the latent variable would indicate that the person is not careless, which means that this worker is careful. In other words, these items may be in reverse coding.</w:t>
      </w:r>
    </w:p>
    <w:p>
      <w:pPr>
        <w:pStyle w:val="BodyText"/>
      </w:pPr>
      <w:r>
        <w:t xml:space="preserve">With the loading of the rotated solution, I can provide the following interpretation of the latent factors:</w:t>
      </w:r>
    </w:p>
    <w:p>
      <w:pPr>
        <w:numPr>
          <w:ilvl w:val="0"/>
          <w:numId w:val="1001"/>
        </w:numPr>
        <w:pStyle w:val="Compact"/>
      </w:pPr>
      <w:r>
        <w:t xml:space="preserve">Factor 1 (Calmn): This factor might capture emotional stability and calmness, with items like</w:t>
      </w:r>
      <w:r>
        <w:t xml:space="preserve"> </w:t>
      </w:r>
      <w:r>
        <w:t xml:space="preserve">“</w:t>
      </w:r>
      <w:r>
        <w:t xml:space="preserve">emotionally stable,</w:t>
      </w:r>
      <w:r>
        <w:t xml:space="preserve">”</w:t>
      </w:r>
      <w:r>
        <w:t xml:space="preserve"> </w:t>
      </w:r>
      <w:r>
        <w:t xml:space="preserve">“</w:t>
      </w:r>
      <w:r>
        <w:t xml:space="preserve">calm in tense situations,</w:t>
      </w:r>
      <w:r>
        <w:t xml:space="preserve">”</w:t>
      </w:r>
      <w:r>
        <w:t xml:space="preserve"> </w:t>
      </w:r>
      <w:r>
        <w:t xml:space="preserve">and</w:t>
      </w:r>
      <w:r>
        <w:t xml:space="preserve"> </w:t>
      </w:r>
      <w:r>
        <w:t xml:space="preserve">“</w:t>
      </w:r>
      <w:r>
        <w:t xml:space="preserve">relaxed</w:t>
      </w:r>
      <w:r>
        <w:t xml:space="preserve">”</w:t>
      </w:r>
      <w:r>
        <w:t xml:space="preserve"> </w:t>
      </w:r>
      <w:r>
        <w:t xml:space="preserve">showing high loadings.</w:t>
      </w:r>
    </w:p>
    <w:p>
      <w:pPr>
        <w:numPr>
          <w:ilvl w:val="0"/>
          <w:numId w:val="1001"/>
        </w:numPr>
        <w:pStyle w:val="Compact"/>
      </w:pPr>
      <w:r>
        <w:t xml:space="preserve">Factor 2 (Reliable): Indicated by high loadings on items like</w:t>
      </w:r>
      <w:r>
        <w:t xml:space="preserve"> </w:t>
      </w:r>
      <w:r>
        <w:t xml:space="preserve">“</w:t>
      </w:r>
      <w:r>
        <w:t xml:space="preserve">does a thorough job,</w:t>
      </w:r>
      <w:r>
        <w:t xml:space="preserve">”</w:t>
      </w:r>
      <w:r>
        <w:t xml:space="preserve"> </w:t>
      </w:r>
      <w:r>
        <w:t xml:space="preserve">“</w:t>
      </w:r>
      <w:r>
        <w:t xml:space="preserve">reliable,</w:t>
      </w:r>
      <w:r>
        <w:t xml:space="preserve">”</w:t>
      </w:r>
      <w:r>
        <w:t xml:space="preserve"> </w:t>
      </w:r>
      <w:r>
        <w:t xml:space="preserve">and</w:t>
      </w:r>
      <w:r>
        <w:t xml:space="preserve"> </w:t>
      </w:r>
      <w:r>
        <w:t xml:space="preserve">“</w:t>
      </w:r>
      <w:r>
        <w:t xml:space="preserve">perseveres,</w:t>
      </w:r>
      <w:r>
        <w:t xml:space="preserve">”</w:t>
      </w:r>
      <w:r>
        <w:t xml:space="preserve"> </w:t>
      </w:r>
      <w:r>
        <w:t xml:space="preserve">this factor likely measures conscientiousness, work ethic, and reliability.</w:t>
      </w:r>
    </w:p>
    <w:p>
      <w:pPr>
        <w:numPr>
          <w:ilvl w:val="0"/>
          <w:numId w:val="1001"/>
        </w:numPr>
        <w:pStyle w:val="Compact"/>
      </w:pPr>
      <w:r>
        <w:t xml:space="preserve">Factor 3 (Worry): This factor might capture worry, with items like</w:t>
      </w:r>
      <w:r>
        <w:t xml:space="preserve"> </w:t>
      </w:r>
      <w:r>
        <w:t xml:space="preserve">“</w:t>
      </w:r>
      <w:r>
        <w:t xml:space="preserve">depressed,</w:t>
      </w:r>
      <w:r>
        <w:t xml:space="preserve">”</w:t>
      </w:r>
      <w:r>
        <w:t xml:space="preserve"> </w:t>
      </w:r>
      <w:r>
        <w:t xml:space="preserve">“</w:t>
      </w:r>
      <w:r>
        <w:t xml:space="preserve">not relaxed,</w:t>
      </w:r>
      <w:r>
        <w:t xml:space="preserve">”</w:t>
      </w:r>
      <w:r>
        <w:t xml:space="preserve"> </w:t>
      </w:r>
      <w:r>
        <w:t xml:space="preserve">and</w:t>
      </w:r>
      <w:r>
        <w:t xml:space="preserve"> </w:t>
      </w:r>
      <w:r>
        <w:t xml:space="preserve">“</w:t>
      </w:r>
      <w:r>
        <w:t xml:space="preserve">worries</w:t>
      </w:r>
      <w:r>
        <w:t xml:space="preserve">”</w:t>
      </w:r>
      <w:r>
        <w:t xml:space="preserve"> </w:t>
      </w:r>
      <w:r>
        <w:t xml:space="preserve">showing high loadings.</w:t>
      </w:r>
    </w:p>
    <w:p>
      <w:pPr>
        <w:numPr>
          <w:ilvl w:val="0"/>
          <w:numId w:val="1001"/>
        </w:numPr>
        <w:pStyle w:val="Compact"/>
      </w:pPr>
      <w:r>
        <w:t xml:space="preserve">Factor 4 (Creative): Suggested by high loadings on</w:t>
      </w:r>
      <w:r>
        <w:t xml:space="preserve"> </w:t>
      </w:r>
      <w:r>
        <w:t xml:space="preserve">“</w:t>
      </w:r>
      <w:r>
        <w:t xml:space="preserve">original,</w:t>
      </w:r>
      <w:r>
        <w:t xml:space="preserve">”</w:t>
      </w:r>
      <w:r>
        <w:t xml:space="preserve"> </w:t>
      </w:r>
      <w:r>
        <w:t xml:space="preserve">“</w:t>
      </w:r>
      <w:r>
        <w:t xml:space="preserve">imaginative,</w:t>
      </w:r>
      <w:r>
        <w:t xml:space="preserve">”</w:t>
      </w:r>
      <w:r>
        <w:t xml:space="preserve"> </w:t>
      </w:r>
      <w:r>
        <w:t xml:space="preserve">and</w:t>
      </w:r>
      <w:r>
        <w:t xml:space="preserve"> </w:t>
      </w:r>
      <w:r>
        <w:t xml:space="preserve">“</w:t>
      </w:r>
      <w:r>
        <w:t xml:space="preserve">values artistic experiences,</w:t>
      </w:r>
      <w:r>
        <w:t xml:space="preserve">”</w:t>
      </w:r>
      <w:r>
        <w:t xml:space="preserve"> </w:t>
      </w:r>
      <w:r>
        <w:t xml:space="preserve">this factor seems to represent openness to experience and creativity.</w:t>
      </w:r>
    </w:p>
    <w:p>
      <w:pPr>
        <w:numPr>
          <w:ilvl w:val="0"/>
          <w:numId w:val="1001"/>
        </w:numPr>
        <w:pStyle w:val="Compact"/>
      </w:pPr>
      <w:r>
        <w:t xml:space="preserve">Factor 5 (Trustworthy): Indicated by high loadings on items like</w:t>
      </w:r>
      <w:r>
        <w:t xml:space="preserve"> </w:t>
      </w:r>
      <w:r>
        <w:t xml:space="preserve">“</w:t>
      </w:r>
      <w:r>
        <w:t xml:space="preserve">trusting,</w:t>
      </w:r>
      <w:r>
        <w:t xml:space="preserve">”</w:t>
      </w:r>
      <w:r>
        <w:t xml:space="preserve"> </w:t>
      </w:r>
      <w:r>
        <w:t xml:space="preserve">“</w:t>
      </w:r>
      <w:r>
        <w:t xml:space="preserve">considerate,</w:t>
      </w:r>
      <w:r>
        <w:t xml:space="preserve">”</w:t>
      </w:r>
      <w:r>
        <w:t xml:space="preserve"> </w:t>
      </w:r>
      <w:r>
        <w:t xml:space="preserve">and</w:t>
      </w:r>
      <w:r>
        <w:t xml:space="preserve"> </w:t>
      </w:r>
      <w:r>
        <w:t xml:space="preserve">“</w:t>
      </w:r>
      <w:r>
        <w:t xml:space="preserve">co-operative,</w:t>
      </w:r>
      <w:r>
        <w:t xml:space="preserve">”</w:t>
      </w:r>
      <w:r>
        <w:t xml:space="preserve"> </w:t>
      </w:r>
      <w:r>
        <w:t xml:space="preserve">this factor likely measures to what extent the worker is trustworthy.</w:t>
      </w:r>
    </w:p>
    <w:p>
      <w:pPr>
        <w:numPr>
          <w:ilvl w:val="0"/>
          <w:numId w:val="1001"/>
        </w:numPr>
        <w:pStyle w:val="Compact"/>
      </w:pPr>
      <w:r>
        <w:t xml:space="preserve">Factor 6 (Leadership): This factor might be related to assertiveness and leadership qualities, as indicated by items like</w:t>
      </w:r>
      <w:r>
        <w:t xml:space="preserve"> </w:t>
      </w:r>
      <w:r>
        <w:t xml:space="preserve">“</w:t>
      </w:r>
      <w:r>
        <w:t xml:space="preserve">assertive,</w:t>
      </w:r>
      <w:r>
        <w:t xml:space="preserve">”</w:t>
      </w:r>
      <w:r>
        <w:t xml:space="preserve"> </w:t>
      </w:r>
      <w:r>
        <w:t xml:space="preserve">“</w:t>
      </w:r>
      <w:r>
        <w:t xml:space="preserve">generates enthusiasm in others,</w:t>
      </w:r>
      <w:r>
        <w:t xml:space="preserve">”</w:t>
      </w:r>
      <w:r>
        <w:t xml:space="preserve"> </w:t>
      </w:r>
      <w:r>
        <w:t xml:space="preserve">and</w:t>
      </w:r>
      <w:r>
        <w:t xml:space="preserve"> </w:t>
      </w:r>
      <w:r>
        <w:t xml:space="preserve">“</w:t>
      </w:r>
      <w:r>
        <w:t xml:space="preserve">sophisticated in art &amp; music</w:t>
      </w:r>
      <w:r>
        <w:t xml:space="preserve">”</w:t>
      </w:r>
      <w:r>
        <w:t xml:space="preserve"> </w:t>
      </w:r>
      <w:r>
        <w:t xml:space="preserve">having high loadings.</w:t>
      </w:r>
    </w:p>
    <w:bookmarkEnd w:id="36"/>
    <w:bookmarkStart w:id="41" w:name="d-1"/>
    <w:p>
      <w:pPr>
        <w:pStyle w:val="Heading2"/>
      </w:pPr>
      <w:r>
        <w:t xml:space="preserve">d)</w:t>
      </w:r>
    </w:p>
    <w:p>
      <w:pPr>
        <w:pStyle w:val="SourceCode"/>
      </w:pPr>
      <w:r>
        <w:rPr>
          <w:rStyle w:val="NormalTok"/>
        </w:rPr>
        <w:t xml:space="preserve">efa_02</w:t>
      </w:r>
      <w:r>
        <w:rPr>
          <w:rStyle w:val="SpecialCharTok"/>
        </w:rPr>
        <w:t xml:space="preserve">$</w:t>
      </w:r>
      <w:r>
        <w:rPr>
          <w:rStyle w:val="NormalTok"/>
        </w:rPr>
        <w:t xml:space="preserve">communalities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item =</w:t>
      </w:r>
      <w:r>
        <w:rPr>
          <w:rStyle w:val="NormalTok"/>
        </w:rPr>
        <w:t xml:space="preserve"> </w:t>
      </w:r>
      <w:r>
        <w:rPr>
          <w:rStyle w:val="FunctionTok"/>
        </w:rPr>
        <w:t xml:space="preserve">parse_number</w:t>
      </w:r>
      <w:r>
        <w:rPr>
          <w:rStyle w:val="NormalTok"/>
        </w:rPr>
        <w:t xml:space="preserve">(names),</w:t>
      </w:r>
      <w:r>
        <w:br/>
      </w:r>
      <w:r>
        <w:rPr>
          <w:rStyle w:val="NormalTok"/>
        </w:rPr>
        <w:t xml:space="preserve">    </w:t>
      </w:r>
      <w:r>
        <w:rPr>
          <w:rStyle w:val="AttributeTok"/>
        </w:rPr>
        <w:t xml:space="preserve">communality =</w:t>
      </w:r>
      <w:r>
        <w:rPr>
          <w:rStyle w:val="NormalTok"/>
        </w:rPr>
        <w:t xml:space="preserve"> x,</w:t>
      </w:r>
      <w:r>
        <w:br/>
      </w:r>
      <w:r>
        <w:rPr>
          <w:rStyle w:val="NormalTok"/>
        </w:rPr>
        <w:t xml:space="preserve">    </w:t>
      </w:r>
      <w:r>
        <w:rPr>
          <w:rStyle w:val="AttributeTok"/>
        </w:rPr>
        <w:t xml:space="preserve">.keep =</w:t>
      </w:r>
      <w:r>
        <w:rPr>
          <w:rStyle w:val="NormalTok"/>
        </w:rPr>
        <w:t xml:space="preserve"> </w:t>
      </w:r>
      <w:r>
        <w:rPr>
          <w:rStyle w:val="StringTok"/>
        </w:rPr>
        <w:t xml:space="preserve">"unused"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item, </w:t>
      </w:r>
      <w:r>
        <w:rPr>
          <w:rStyle w:val="AttributeTok"/>
        </w:rPr>
        <w:t xml:space="preserve">y =</w:t>
      </w:r>
      <w:r>
        <w:rPr>
          <w:rStyle w:val="NormalTok"/>
        </w:rPr>
        <w:t xml:space="preserve"> communality))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"tomato4"</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0" w:name="fig-plot-com"/>
          <w:p>
            <w:pPr>
              <w:jc w:val="center"/>
            </w:pPr>
            <w:r>
              <w:drawing>
                <wp:inline>
                  <wp:extent cx="5334000" cy="4267200"/>
                  <wp:effectExtent b="0" l="0" r="0" t="0"/>
                  <wp:docPr descr="" title="" id="38" name="Picture"/>
                  <a:graphic>
                    <a:graphicData uri="http://schemas.openxmlformats.org/drawingml/2006/picture">
                      <pic:pic>
                        <pic:nvPicPr>
                          <pic:cNvPr descr="index_files/figure-docx/fig-plot-com-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Communalities</w:t>
            </w:r>
          </w:p>
          <w:bookmarkEnd w:id="40"/>
        </w:tc>
      </w:tr>
    </w:tbl>
    <w:p>
      <w:pPr>
        <w:pStyle w:val="BodyText"/>
      </w:pPr>
      <w:r>
        <w:t xml:space="preserve">Low communalities in a factor analysis, like the ones observed in</w:t>
      </w:r>
      <w:r>
        <w:t xml:space="preserve"> </w:t>
      </w:r>
      <w:hyperlink w:anchor="fig-plot-com">
        <w:r>
          <w:rPr>
            <w:rStyle w:val="Hyperlink"/>
          </w:rPr>
          <w:t xml:space="preserve">Figure 1</w:t>
        </w:r>
      </w:hyperlink>
      <w:r>
        <w:t xml:space="preserve"> </w:t>
      </w:r>
      <w:r>
        <w:t xml:space="preserve">(specifically, pers10, pers12, pers17, pers35), suggest that these items are not well explained by the underlined extracted factors. In this context, this can mean that these specific items do not align well with the underlying constructs we are trying to measure with this instrument. In other words, these items might be measuring aspects of personality that are not captured by the six factors we’ve identified, or they may be less relevant or inconsistent in the context of the other items and factors in this questionnaire.</w:t>
      </w:r>
    </w:p>
    <w:bookmarkEnd w:id="41"/>
    <w:bookmarkStart w:id="42" w:name="e-1"/>
    <w:p>
      <w:pPr>
        <w:pStyle w:val="Heading2"/>
      </w:pPr>
      <w:r>
        <w:t xml:space="preserve">e)</w:t>
      </w:r>
    </w:p>
    <w:p>
      <w:pPr>
        <w:pStyle w:val="FirstParagraph"/>
      </w:pPr>
      <w:r>
        <w:t xml:space="preserve">Factor Analysis (FA) is more appropriate for this dataset than Principal Component Analysis (PCA) because FA seeks to identify latent variables that explain observed variables, which is suitable for psychological and personality data, like the one we have. FA models the underlying structure that explains correlations between items, focusing on shared variance. In contrast, PCA maximizes total variance, treating all variance as equally important. PCA would provide a different perspective by combining items into components based on total variance, potentially mixing measurement and error variances, which might not be as meaningful for understanding underlying personality constructs. However, it all depends on the objective of the research.</w:t>
      </w:r>
    </w:p>
    <w:bookmarkEnd w:id="42"/>
    <w:bookmarkStart w:id="43" w:name="f"/>
    <w:p>
      <w:pPr>
        <w:pStyle w:val="Heading2"/>
      </w:pPr>
      <w:r>
        <w:t xml:space="preserve">f)</w:t>
      </w:r>
    </w:p>
    <w:p>
      <w:pPr>
        <w:pStyle w:val="SourceCode"/>
      </w:pP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skimr</w:t>
      </w:r>
      <w:r>
        <w:rPr>
          <w:rStyle w:val="SpecialCharTok"/>
        </w:rPr>
        <w:t xml:space="preserve">::</w:t>
      </w:r>
      <w:r>
        <w:rPr>
          <w:rStyle w:val="FunctionTok"/>
        </w:rPr>
        <w:t xml:space="preserve">skim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(skim_variable, numeric.sd)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skim_variable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numeric.sd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1.2724000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0.9923958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1.2292195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1.1773949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1.1264466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1.2253776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1.2635968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1.2284147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1.1972958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1.3382200</w:t>
            </w:r>
          </w:p>
        </w:tc>
      </w:tr>
    </w:tbl>
    <w:p>
      <w:pPr>
        <w:pStyle w:val="FirstParagraph"/>
      </w:pPr>
      <w:r>
        <w:t xml:space="preserve">Performing an exploratory factor analysis using the covariance matrix is reasonable for this dataset, as the items (pers01 to pers44) are on the same 5-point scale and have similar standard deviations (and hence variances). This similarity in scaling and variance allows for a meaningful comparison of the covariance among items. The results of the factor analysis using the covariance matrix would focus more directly on the shared variances in their original scale, potentially providing insights that align more closely with the actual variance observed in the data. In conclusion, the result will be very similar.</w:t>
      </w:r>
    </w:p>
    <w:bookmarkEnd w:id="43"/>
    <w:bookmarkEnd w:id="44"/>
    <w:bookmarkStart w:id="47" w:name="question-3"/>
    <w:p>
      <w:pPr>
        <w:pStyle w:val="Heading1"/>
      </w:pPr>
      <w:r>
        <w:t xml:space="preserve">Question 3</w:t>
      </w:r>
    </w:p>
    <w:bookmarkStart w:id="45" w:name="a-2"/>
    <w:p>
      <w:pPr>
        <w:pStyle w:val="Heading2"/>
      </w:pPr>
      <w:r>
        <w:t xml:space="preserve">a)</w:t>
      </w:r>
    </w:p>
    <w:p>
      <w:pPr>
        <w:pStyle w:val="FirstParagraph"/>
      </w:pPr>
      <w:r>
        <w:t xml:space="preserve">By definition of our model, we have the following:</w:t>
      </w:r>
    </w:p>
    <w:p>
      <w:pPr>
        <w:pStyle w:val="BodyText"/>
      </w:pPr>
      <m:oMathPara>
        <m:oMathParaPr>
          <m:jc m:val="center"/>
        </m:oMathParaPr>
        <m:oMath>
          <m:acc>
            <m:accPr>
              <m:chr m:val="̂"/>
            </m:accPr>
            <m:e>
              <m:r>
                <m:t>Σ</m:t>
              </m:r>
            </m:e>
          </m:acc>
          <m:r>
            <m:rPr>
              <m:sty m:val="p"/>
            </m:rPr>
            <m:t>=</m:t>
          </m:r>
          <m:acc>
            <m:accPr>
              <m:chr m:val="̂"/>
            </m:accPr>
            <m:e>
              <m:r>
                <m:t>Λ</m:t>
              </m:r>
            </m:e>
          </m:acc>
          <m:sSup>
            <m:e>
              <m:acc>
                <m:accPr>
                  <m:chr m:val="̂"/>
                </m:accPr>
                <m:e>
                  <m:r>
                    <m:t>Λ</m:t>
                  </m:r>
                </m:e>
              </m:acc>
            </m:e>
            <m:sup>
              <m:r>
                <m:t>t</m:t>
              </m:r>
            </m:sup>
          </m:sSup>
          <m:r>
            <m:rPr>
              <m:sty m:val="p"/>
            </m:rPr>
            <m:t>+</m:t>
          </m:r>
          <m:acc>
            <m:accPr>
              <m:chr m:val="̂"/>
            </m:accPr>
            <m:e>
              <m:r>
                <m:t>Ψ</m:t>
              </m:r>
            </m:e>
          </m:acc>
        </m:oMath>
      </m:oMathPara>
    </w:p>
    <w:p>
      <w:pPr>
        <w:pStyle w:val="FirstParagraph"/>
      </w:pPr>
      <w:r>
        <w:t xml:space="preserve">Using linear algebra, we can compute the fitted correlation matrix as follows:</w:t>
      </w:r>
    </w:p>
    <w:p>
      <w:pPr>
        <w:pStyle w:val="BodyText"/>
      </w:pPr>
      <m:oMathPara>
        <m:oMathParaPr>
          <m:jc m:val="center"/>
        </m:oMathParaPr>
        <m:oMath>
          <m:m>
            <m:mPr>
              <m:baseJc m:val="center"/>
              <m:plcHide m:val="1"/>
              <m:mcs>
                <m:mc>
                  <m:mcPr>
                    <m:mcJc m:val="right"/>
                    <m:count m:val="1"/>
                  </m:mcPr>
                </m:mc>
                <m:mc>
                  <m:mcPr>
                    <m:mcJc m:val="left"/>
                    <m:count m:val="1"/>
                  </m:mcPr>
                </m:mc>
              </m:mcs>
            </m:mPr>
            <m:mr>
              <m:e>
                <m:acc>
                  <m:accPr>
                    <m:chr m:val="̂"/>
                  </m:accPr>
                  <m:e>
                    <m:r>
                      <m:t>Σ</m:t>
                    </m:r>
                  </m:e>
                </m:acc>
              </m:e>
              <m:e>
                <m:r>
                  <m:rPr>
                    <m:sty m:val="p"/>
                  </m:rPr>
                  <m:t>=</m:t>
                </m:r>
                <m:d>
                  <m:dPr>
                    <m:begChr m:val="["/>
                    <m:endChr m:val="]"/>
                    <m:sepChr m:val=""/>
                    <m:grow/>
                  </m:dPr>
                  <m:e>
                    <m:m>
                      <m:mPr>
                        <m:baseJc m:val="center"/>
                        <m:plcHide m:val="1"/>
                        <m:mcs>
                          <m:mc>
                            <m:mcPr>
                              <m:mcJc m:val="center"/>
                              <m:count m:val="1"/>
                            </m:mcPr>
                          </m:mc>
                          <m:mc>
                            <m:mcPr>
                              <m:mcJc m:val="center"/>
                              <m:count m:val="1"/>
                            </m:mcPr>
                          </m:mc>
                        </m:mcs>
                      </m:mPr>
                      <m:mr>
                        <m:e>
                          <m:r>
                            <m:t>0.4</m:t>
                          </m:r>
                        </m:e>
                        <m:e>
                          <m:r>
                            <m:t>0.8</m:t>
                          </m:r>
                        </m:e>
                      </m:mr>
                      <m:mr>
                        <m:e>
                          <m:r>
                            <m:t>0.7</m:t>
                          </m:r>
                        </m:e>
                        <m:e>
                          <m:r>
                            <m:rPr>
                              <m:sty m:val="p"/>
                            </m:rPr>
                            <m:t>−</m:t>
                          </m:r>
                          <m:r>
                            <m:t>0.4</m:t>
                          </m:r>
                        </m:e>
                      </m:mr>
                      <m:mr>
                        <m:e>
                          <m:r>
                            <m:t>0.1</m:t>
                          </m:r>
                        </m:e>
                        <m:e>
                          <m:r>
                            <m:t>0.7</m:t>
                          </m:r>
                        </m:e>
                      </m:mr>
                      <m:mr>
                        <m:e>
                          <m:r>
                            <m:t>0.5</m:t>
                          </m:r>
                        </m:e>
                        <m:e>
                          <m:r>
                            <m:rPr>
                              <m:sty m:val="p"/>
                            </m:rPr>
                            <m:t>−</m:t>
                          </m:r>
                          <m:r>
                            <m:t>0.7</m:t>
                          </m:r>
                        </m:e>
                      </m:mr>
                      <m:mr>
                        <m:e>
                          <m:r>
                            <m:t>0.5</m:t>
                          </m:r>
                        </m:e>
                        <m:e>
                          <m:r>
                            <m:rPr>
                              <m:sty m:val="p"/>
                            </m:rPr>
                            <m:t>−</m:t>
                          </m:r>
                          <m:r>
                            <m:t>0.3</m:t>
                          </m:r>
                        </m:e>
                      </m:mr>
                      <m:mr>
                        <m:e>
                          <m:r>
                            <m:t>0.5</m:t>
                          </m:r>
                        </m:e>
                        <m:e>
                          <m:r>
                            <m:t>0.2</m:t>
                          </m:r>
                        </m:e>
                      </m:mr>
                    </m:m>
                  </m:e>
                </m:d>
                <m:r>
                  <m:rPr>
                    <m:sty m:val="p"/>
                  </m:rPr>
                  <m:t>⋅</m:t>
                </m:r>
                <m:sSup>
                  <m:e>
                    <m:d>
                      <m:dPr>
                        <m:begChr m:val="["/>
                        <m:endChr m:val="]"/>
                        <m:sepChr m:val=""/>
                        <m:grow/>
                      </m:dPr>
                      <m:e>
                        <m:m>
                          <m:mPr>
                            <m:baseJc m:val="center"/>
                            <m:plcHide m:val="1"/>
                            <m:mcs>
                              <m:mc>
                                <m:mcPr>
                                  <m:mcJc m:val="center"/>
                                  <m:count m:val="1"/>
                                </m:mcPr>
                              </m:mc>
                              <m:mc>
                                <m:mcPr>
                                  <m:mcJc m:val="center"/>
                                  <m:count m:val="1"/>
                                </m:mcPr>
                              </m:mc>
                            </m:mcs>
                          </m:mPr>
                          <m:mr>
                            <m:e>
                              <m:r>
                                <m:t>0.4</m:t>
                              </m:r>
                            </m:e>
                            <m:e>
                              <m:r>
                                <m:t>0.8</m:t>
                              </m:r>
                            </m:e>
                          </m:mr>
                          <m:mr>
                            <m:e>
                              <m:r>
                                <m:t>0.7</m:t>
                              </m:r>
                            </m:e>
                            <m:e>
                              <m:r>
                                <m:rPr>
                                  <m:sty m:val="p"/>
                                </m:rPr>
                                <m:t>−</m:t>
                              </m:r>
                              <m:r>
                                <m:t>0.4</m:t>
                              </m:r>
                            </m:e>
                          </m:mr>
                          <m:mr>
                            <m:e>
                              <m:r>
                                <m:t>0.1</m:t>
                              </m:r>
                            </m:e>
                            <m:e>
                              <m:r>
                                <m:t>0.7</m:t>
                              </m:r>
                            </m:e>
                          </m:mr>
                          <m:mr>
                            <m:e>
                              <m:r>
                                <m:t>0.5</m:t>
                              </m:r>
                            </m:e>
                            <m:e>
                              <m:r>
                                <m:rPr>
                                  <m:sty m:val="p"/>
                                </m:rPr>
                                <m:t>−</m:t>
                              </m:r>
                              <m:r>
                                <m:t>0.7</m:t>
                              </m:r>
                            </m:e>
                          </m:mr>
                          <m:mr>
                            <m:e>
                              <m:r>
                                <m:t>0.5</m:t>
                              </m:r>
                            </m:e>
                            <m:e>
                              <m:r>
                                <m:rPr>
                                  <m:sty m:val="p"/>
                                </m:rPr>
                                <m:t>−</m:t>
                              </m:r>
                              <m:r>
                                <m:t>0.3</m:t>
                              </m:r>
                            </m:e>
                          </m:mr>
                          <m:mr>
                            <m:e>
                              <m:r>
                                <m:t>0.5</m:t>
                              </m:r>
                            </m:e>
                            <m:e>
                              <m:r>
                                <m:t>0.2</m:t>
                              </m:r>
                            </m:e>
                          </m:mr>
                        </m:m>
                      </m:e>
                    </m:d>
                  </m:e>
                  <m:sup>
                    <m:r>
                      <m:t>t</m:t>
                    </m:r>
                  </m:sup>
                </m:sSup>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.20</m:t>
                          </m:r>
                        </m:e>
                        <m:e>
                          <m:r>
                            <m:t>0</m:t>
                          </m:r>
                        </m:e>
                        <m:e>
                          <m:r>
                            <m:t>0</m:t>
                          </m:r>
                        </m:e>
                        <m:e>
                          <m:r>
                            <m:t>0</m:t>
                          </m:r>
                        </m:e>
                        <m:e>
                          <m:r>
                            <m:t>0</m:t>
                          </m:r>
                        </m:e>
                        <m:e>
                          <m:r>
                            <m:t>0</m:t>
                          </m:r>
                        </m:e>
                      </m:mr>
                      <m:mr>
                        <m:e>
                          <m:r>
                            <m:t>0</m:t>
                          </m:r>
                        </m:e>
                        <m:e>
                          <m:r>
                            <m:t>.35</m:t>
                          </m:r>
                        </m:e>
                        <m:e>
                          <m:r>
                            <m:t>0</m:t>
                          </m:r>
                        </m:e>
                        <m:e>
                          <m:r>
                            <m:t>0</m:t>
                          </m:r>
                        </m:e>
                        <m:e>
                          <m:r>
                            <m:t>0</m:t>
                          </m:r>
                        </m:e>
                        <m:e>
                          <m:r>
                            <m:t>0</m:t>
                          </m:r>
                        </m:e>
                      </m:mr>
                      <m:mr>
                        <m:e>
                          <m:r>
                            <m:t>0</m:t>
                          </m:r>
                        </m:e>
                        <m:e>
                          <m:r>
                            <m:t>0</m:t>
                          </m:r>
                        </m:e>
                        <m:e>
                          <m:r>
                            <m:t>.50</m:t>
                          </m:r>
                        </m:e>
                        <m:e>
                          <m:r>
                            <m:t>0</m:t>
                          </m:r>
                        </m:e>
                        <m:e>
                          <m:r>
                            <m:t>0</m:t>
                          </m:r>
                        </m:e>
                        <m:e>
                          <m:r>
                            <m:t>0</m:t>
                          </m:r>
                        </m:e>
                      </m:mr>
                      <m:mr>
                        <m:e>
                          <m:r>
                            <m:t>0</m:t>
                          </m:r>
                        </m:e>
                        <m:e>
                          <m:r>
                            <m:t>0</m:t>
                          </m:r>
                        </m:e>
                        <m:e>
                          <m:r>
                            <m:t>0</m:t>
                          </m:r>
                        </m:e>
                        <m:e>
                          <m:r>
                            <m:t>.26</m:t>
                          </m:r>
                        </m:e>
                        <m:e>
                          <m:r>
                            <m:t>0</m:t>
                          </m:r>
                        </m:e>
                        <m:e>
                          <m:r>
                            <m:t>0</m:t>
                          </m:r>
                        </m:e>
                      </m:mr>
                      <m:mr>
                        <m:e>
                          <m:r>
                            <m:t>0</m:t>
                          </m:r>
                        </m:e>
                        <m:e>
                          <m:r>
                            <m:t>0</m:t>
                          </m:r>
                        </m:e>
                        <m:e>
                          <m:r>
                            <m:t>0</m:t>
                          </m:r>
                        </m:e>
                        <m:e>
                          <m:r>
                            <m:t>0</m:t>
                          </m:r>
                        </m:e>
                        <m:e>
                          <m:r>
                            <m:t>.66</m:t>
                          </m:r>
                        </m:e>
                        <m:e>
                          <m:r>
                            <m:t>0</m:t>
                          </m:r>
                        </m:e>
                      </m:mr>
                      <m:mr>
                        <m:e>
                          <m:r>
                            <m:t>0</m:t>
                          </m:r>
                        </m:e>
                        <m:e>
                          <m:r>
                            <m:t>0</m:t>
                          </m:r>
                        </m:e>
                        <m:e>
                          <m:r>
                            <m:t>0</m:t>
                          </m:r>
                        </m:e>
                        <m:e>
                          <m:r>
                            <m:t>0</m:t>
                          </m:r>
                        </m:e>
                        <m:e>
                          <m:r>
                            <m:t>0</m:t>
                          </m:r>
                        </m:e>
                        <m:e>
                          <m:r>
                            <m:t>.80</m:t>
                          </m:r>
                        </m:e>
                      </m:mr>
                    </m:m>
                  </m:e>
                </m:d>
              </m:e>
            </m:mr>
            <m:mr>
              <m:e/>
            </m:mr>
            <m:mr>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d>
                            <m:dPr>
                              <m:begChr m:val="("/>
                              <m:endChr m:val=")"/>
                              <m:sepChr m:val=""/>
                              <m:grow/>
                            </m:dPr>
                            <m:e>
                              <m:r>
                                <m:t>0.4</m:t>
                              </m:r>
                              <m:r>
                                <m:rPr>
                                  <m:sty m:val="p"/>
                                </m:rPr>
                                <m:t>×</m:t>
                              </m:r>
                              <m:r>
                                <m:t>0.4</m:t>
                              </m:r>
                              <m:r>
                                <m:rPr>
                                  <m:sty m:val="p"/>
                                </m:rPr>
                                <m:t>+</m:t>
                              </m:r>
                              <m:r>
                                <m:t>0.8</m:t>
                              </m:r>
                              <m:r>
                                <m:rPr>
                                  <m:sty m:val="p"/>
                                </m:rPr>
                                <m:t>×</m:t>
                              </m:r>
                              <m:r>
                                <m:t>0.8</m:t>
                              </m:r>
                            </m:e>
                          </m:d>
                        </m:e>
                        <m:e>
                          <m:d>
                            <m:dPr>
                              <m:begChr m:val="("/>
                              <m:endChr m:val=")"/>
                              <m:sepChr m:val=""/>
                              <m:grow/>
                            </m:dPr>
                            <m:e>
                              <m:r>
                                <m:t>0.4</m:t>
                              </m:r>
                              <m:r>
                                <m:rPr>
                                  <m:sty m:val="p"/>
                                </m:rPr>
                                <m:t>×</m:t>
                              </m:r>
                              <m:r>
                                <m:t>0.7</m:t>
                              </m:r>
                              <m:r>
                                <m:rPr>
                                  <m:sty m:val="p"/>
                                </m:rPr>
                                <m:t>+</m:t>
                              </m:r>
                              <m:r>
                                <m:t>0.8</m:t>
                              </m:r>
                              <m:r>
                                <m:rPr>
                                  <m:sty m:val="p"/>
                                </m:rPr>
                                <m:t>×</m:t>
                              </m:r>
                              <m:r>
                                <m:rPr>
                                  <m:sty m:val="p"/>
                                </m:rPr>
                                <m:t>−</m:t>
                              </m:r>
                              <m:r>
                                <m:t>0.4</m:t>
                              </m:r>
                            </m:e>
                          </m:d>
                        </m:e>
                        <m:e>
                          <m:r>
                            <m:rPr>
                              <m:sty m:val="p"/>
                            </m:rPr>
                            <m:t>⋯</m:t>
                          </m:r>
                        </m:e>
                        <m:e>
                          <m:d>
                            <m:dPr>
                              <m:begChr m:val="("/>
                              <m:endChr m:val=")"/>
                              <m:sepChr m:val=""/>
                              <m:grow/>
                            </m:dPr>
                            <m:e>
                              <m:r>
                                <m:t>0.4</m:t>
                              </m:r>
                              <m:r>
                                <m:rPr>
                                  <m:sty m:val="p"/>
                                </m:rPr>
                                <m:t>×</m:t>
                              </m:r>
                              <m:r>
                                <m:t>0.5</m:t>
                              </m:r>
                              <m:r>
                                <m:rPr>
                                  <m:sty m:val="p"/>
                                </m:rPr>
                                <m:t>+</m:t>
                              </m:r>
                              <m:r>
                                <m:t>0.8</m:t>
                              </m:r>
                              <m:r>
                                <m:rPr>
                                  <m:sty m:val="p"/>
                                </m:rPr>
                                <m:t>×</m:t>
                              </m:r>
                              <m:r>
                                <m:t>0.2</m:t>
                              </m:r>
                            </m:e>
                          </m:d>
                        </m:e>
                      </m:mr>
                      <m:mr>
                        <m:e>
                          <m:d>
                            <m:dPr>
                              <m:begChr m:val="("/>
                              <m:endChr m:val=")"/>
                              <m:sepChr m:val=""/>
                              <m:grow/>
                            </m:dPr>
                            <m:e>
                              <m:r>
                                <m:t>0.7</m:t>
                              </m:r>
                              <m:r>
                                <m:rPr>
                                  <m:sty m:val="p"/>
                                </m:rPr>
                                <m:t>×</m:t>
                              </m:r>
                              <m:r>
                                <m:t>0.4</m:t>
                              </m:r>
                              <m:r>
                                <m:rPr>
                                  <m:sty m:val="p"/>
                                </m:rPr>
                                <m:t>+</m:t>
                              </m:r>
                              <m:r>
                                <m:rPr>
                                  <m:sty m:val="p"/>
                                </m:rPr>
                                <m:t>−</m:t>
                              </m:r>
                              <m:r>
                                <m:t>0.4</m:t>
                              </m:r>
                              <m:r>
                                <m:rPr>
                                  <m:sty m:val="p"/>
                                </m:rPr>
                                <m:t>×</m:t>
                              </m:r>
                              <m:r>
                                <m:t>0.8</m:t>
                              </m:r>
                            </m:e>
                          </m:d>
                        </m:e>
                        <m:e>
                          <m:d>
                            <m:dPr>
                              <m:begChr m:val="("/>
                              <m:endChr m:val=")"/>
                              <m:sepChr m:val=""/>
                              <m:grow/>
                            </m:dPr>
                            <m:e>
                              <m:r>
                                <m:t>0.7</m:t>
                              </m:r>
                              <m:r>
                                <m:rPr>
                                  <m:sty m:val="p"/>
                                </m:rPr>
                                <m:t>×</m:t>
                              </m:r>
                              <m:r>
                                <m:t>0.7</m:t>
                              </m:r>
                              <m:r>
                                <m:rPr>
                                  <m:sty m:val="p"/>
                                </m:rPr>
                                <m:t>+</m:t>
                              </m:r>
                              <m:r>
                                <m:rPr>
                                  <m:sty m:val="p"/>
                                </m:rPr>
                                <m:t>−</m:t>
                              </m:r>
                              <m:r>
                                <m:t>0.4</m:t>
                              </m:r>
                              <m:r>
                                <m:rPr>
                                  <m:sty m:val="p"/>
                                </m:rPr>
                                <m:t>×</m:t>
                              </m:r>
                              <m:r>
                                <m:rPr>
                                  <m:sty m:val="p"/>
                                </m:rPr>
                                <m:t>−</m:t>
                              </m:r>
                              <m:r>
                                <m:t>0.4</m:t>
                              </m:r>
                            </m:e>
                          </m:d>
                        </m:e>
                        <m:e>
                          <m:r>
                            <m:rPr>
                              <m:sty m:val="p"/>
                            </m:rPr>
                            <m:t>⋯</m:t>
                          </m:r>
                        </m:e>
                        <m:e>
                          <m:d>
                            <m:dPr>
                              <m:begChr m:val="("/>
                              <m:endChr m:val=")"/>
                              <m:sepChr m:val=""/>
                              <m:grow/>
                            </m:dPr>
                            <m:e>
                              <m:r>
                                <m:t>0.7</m:t>
                              </m:r>
                              <m:r>
                                <m:rPr>
                                  <m:sty m:val="p"/>
                                </m:rPr>
                                <m:t>×</m:t>
                              </m:r>
                              <m:r>
                                <m:t>0.5</m:t>
                              </m:r>
                              <m:r>
                                <m:rPr>
                                  <m:sty m:val="p"/>
                                </m:rPr>
                                <m:t>+</m:t>
                              </m:r>
                              <m:r>
                                <m:rPr>
                                  <m:sty m:val="p"/>
                                </m:rPr>
                                <m:t>−</m:t>
                              </m:r>
                              <m:r>
                                <m:t>0.4</m:t>
                              </m:r>
                              <m:r>
                                <m:rPr>
                                  <m:sty m:val="p"/>
                                </m:rPr>
                                <m:t>×</m:t>
                              </m:r>
                              <m:r>
                                <m:t>0.2</m:t>
                              </m:r>
                            </m:e>
                          </m:d>
                        </m:e>
                      </m:mr>
                      <m:mr>
                        <m:e/>
                      </m:mr>
                      <m:mr>
                        <m:e>
                          <m:r>
                            <m:rPr>
                              <m:sty m:val="p"/>
                            </m:rPr>
                            <m:t>⋮</m:t>
                          </m:r>
                        </m:e>
                        <m:e>
                          <m:r>
                            <m:rPr>
                              <m:sty m:val="p"/>
                            </m:rPr>
                            <m:t>⋮</m:t>
                          </m:r>
                        </m:e>
                        <m:e>
                          <m:r>
                            <m:rPr>
                              <m:sty m:val="p"/>
                            </m:rPr>
                            <m:t>⋱</m:t>
                          </m:r>
                        </m:e>
                        <m:e>
                          <m:r>
                            <m:rPr>
                              <m:sty m:val="p"/>
                            </m:rPr>
                            <m:t>⋮</m:t>
                          </m:r>
                        </m:e>
                      </m:mr>
                      <m:mr>
                        <m:e/>
                      </m:mr>
                      <m:mr>
                        <m:e>
                          <m:d>
                            <m:dPr>
                              <m:begChr m:val="("/>
                              <m:endChr m:val=")"/>
                              <m:sepChr m:val=""/>
                              <m:grow/>
                            </m:dPr>
                            <m:e>
                              <m:r>
                                <m:t>0.5</m:t>
                              </m:r>
                              <m:r>
                                <m:rPr>
                                  <m:sty m:val="p"/>
                                </m:rPr>
                                <m:t>×</m:t>
                              </m:r>
                              <m:r>
                                <m:t>0.4</m:t>
                              </m:r>
                              <m:r>
                                <m:rPr>
                                  <m:sty m:val="p"/>
                                </m:rPr>
                                <m:t>+</m:t>
                              </m:r>
                              <m:r>
                                <m:t>0.2</m:t>
                              </m:r>
                              <m:r>
                                <m:rPr>
                                  <m:sty m:val="p"/>
                                </m:rPr>
                                <m:t>×</m:t>
                              </m:r>
                              <m:r>
                                <m:t>0.8</m:t>
                              </m:r>
                            </m:e>
                          </m:d>
                        </m:e>
                        <m:e>
                          <m:d>
                            <m:dPr>
                              <m:begChr m:val="("/>
                              <m:endChr m:val=")"/>
                              <m:sepChr m:val=""/>
                              <m:grow/>
                            </m:dPr>
                            <m:e>
                              <m:r>
                                <m:t>0.5</m:t>
                              </m:r>
                              <m:r>
                                <m:rPr>
                                  <m:sty m:val="p"/>
                                </m:rPr>
                                <m:t>×</m:t>
                              </m:r>
                              <m:r>
                                <m:t>0.7</m:t>
                              </m:r>
                              <m:r>
                                <m:rPr>
                                  <m:sty m:val="p"/>
                                </m:rPr>
                                <m:t>+</m:t>
                              </m:r>
                              <m:r>
                                <m:t>0.2</m:t>
                              </m:r>
                              <m:r>
                                <m:rPr>
                                  <m:sty m:val="p"/>
                                </m:rPr>
                                <m:t>×</m:t>
                              </m:r>
                              <m:r>
                                <m:rPr>
                                  <m:sty m:val="p"/>
                                </m:rPr>
                                <m:t>−</m:t>
                              </m:r>
                              <m:r>
                                <m:t>0.4</m:t>
                              </m:r>
                            </m:e>
                          </m:d>
                        </m:e>
                        <m:e>
                          <m:r>
                            <m:rPr>
                              <m:sty m:val="p"/>
                            </m:rPr>
                            <m:t>⋯</m:t>
                          </m:r>
                        </m:e>
                        <m:e>
                          <m:d>
                            <m:dPr>
                              <m:begChr m:val="("/>
                              <m:endChr m:val=")"/>
                              <m:sepChr m:val=""/>
                              <m:grow/>
                            </m:dPr>
                            <m:e>
                              <m:r>
                                <m:t>0.5</m:t>
                              </m:r>
                              <m:r>
                                <m:rPr>
                                  <m:sty m:val="p"/>
                                </m:rPr>
                                <m:t>×</m:t>
                              </m:r>
                              <m:r>
                                <m:t>0.5</m:t>
                              </m:r>
                              <m:r>
                                <m:rPr>
                                  <m:sty m:val="p"/>
                                </m:rPr>
                                <m:t>+</m:t>
                              </m:r>
                              <m:r>
                                <m:t>0.2</m:t>
                              </m:r>
                              <m:r>
                                <m:rPr>
                                  <m:sty m:val="p"/>
                                </m:rPr>
                                <m:t>×</m:t>
                              </m:r>
                              <m:r>
                                <m:t>0.2</m:t>
                              </m:r>
                            </m:e>
                          </m:d>
                        </m:e>
                      </m:mr>
                    </m:m>
                  </m:e>
                </m:d>
              </m:e>
            </m:mr>
            <m:mr>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.20</m:t>
                          </m:r>
                        </m:e>
                        <m:e>
                          <m:r>
                            <m:t>0</m:t>
                          </m:r>
                        </m:e>
                        <m:e>
                          <m:r>
                            <m:t>0</m:t>
                          </m:r>
                        </m:e>
                        <m:e>
                          <m:r>
                            <m:t>0</m:t>
                          </m:r>
                        </m:e>
                        <m:e>
                          <m:r>
                            <m:t>0</m:t>
                          </m:r>
                        </m:e>
                        <m:e>
                          <m:r>
                            <m:t>0</m:t>
                          </m:r>
                        </m:e>
                      </m:mr>
                      <m:mr>
                        <m:e>
                          <m:r>
                            <m:t>0</m:t>
                          </m:r>
                        </m:e>
                        <m:e>
                          <m:r>
                            <m:t>.35</m:t>
                          </m:r>
                        </m:e>
                        <m:e>
                          <m:r>
                            <m:t>0</m:t>
                          </m:r>
                        </m:e>
                        <m:e>
                          <m:r>
                            <m:t>0</m:t>
                          </m:r>
                        </m:e>
                        <m:e>
                          <m:r>
                            <m:t>0</m:t>
                          </m:r>
                        </m:e>
                        <m:e>
                          <m:r>
                            <m:t>0</m:t>
                          </m:r>
                        </m:e>
                      </m:mr>
                      <m:mr>
                        <m:e>
                          <m:r>
                            <m:t>0</m:t>
                          </m:r>
                        </m:e>
                        <m:e>
                          <m:r>
                            <m:t>0</m:t>
                          </m:r>
                        </m:e>
                        <m:e>
                          <m:r>
                            <m:t>.50</m:t>
                          </m:r>
                        </m:e>
                        <m:e>
                          <m:r>
                            <m:t>0</m:t>
                          </m:r>
                        </m:e>
                        <m:e>
                          <m:r>
                            <m:t>0</m:t>
                          </m:r>
                        </m:e>
                        <m:e>
                          <m:r>
                            <m:t>0</m:t>
                          </m:r>
                        </m:e>
                      </m:mr>
                      <m:mr>
                        <m:e>
                          <m:r>
                            <m:t>0</m:t>
                          </m:r>
                        </m:e>
                        <m:e>
                          <m:r>
                            <m:t>0</m:t>
                          </m:r>
                        </m:e>
                        <m:e>
                          <m:r>
                            <m:t>0</m:t>
                          </m:r>
                        </m:e>
                        <m:e>
                          <m:r>
                            <m:t>.26</m:t>
                          </m:r>
                        </m:e>
                        <m:e>
                          <m:r>
                            <m:t>0</m:t>
                          </m:r>
                        </m:e>
                        <m:e>
                          <m:r>
                            <m:t>0</m:t>
                          </m:r>
                        </m:e>
                      </m:mr>
                      <m:mr>
                        <m:e>
                          <m:r>
                            <m:t>0</m:t>
                          </m:r>
                        </m:e>
                        <m:e>
                          <m:r>
                            <m:t>0</m:t>
                          </m:r>
                        </m:e>
                        <m:e>
                          <m:r>
                            <m:t>0</m:t>
                          </m:r>
                        </m:e>
                        <m:e>
                          <m:r>
                            <m:t>0</m:t>
                          </m:r>
                        </m:e>
                        <m:e>
                          <m:r>
                            <m:t>.66</m:t>
                          </m:r>
                        </m:e>
                        <m:e>
                          <m:r>
                            <m:t>0</m:t>
                          </m:r>
                        </m:e>
                      </m:mr>
                      <m:mr>
                        <m:e>
                          <m:r>
                            <m:t>0</m:t>
                          </m:r>
                        </m:e>
                        <m:e>
                          <m:r>
                            <m:t>0</m:t>
                          </m:r>
                        </m:e>
                        <m:e>
                          <m:r>
                            <m:t>0</m:t>
                          </m:r>
                        </m:e>
                        <m:e>
                          <m:r>
                            <m:t>0</m:t>
                          </m:r>
                        </m:e>
                        <m:e>
                          <m:r>
                            <m:t>0</m:t>
                          </m:r>
                        </m:e>
                        <m:e>
                          <m:r>
                            <m:t>.80</m:t>
                          </m:r>
                        </m:e>
                      </m:mr>
                    </m:m>
                  </m:e>
                </m:d>
              </m:e>
            </m:mr>
            <m:mr>
              <m:e/>
            </m:mr>
            <m:mr>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0.80</m:t>
                          </m:r>
                        </m:e>
                        <m:e>
                          <m:r>
                            <m:rPr>
                              <m:sty m:val="p"/>
                            </m:rPr>
                            <m:t>−</m:t>
                          </m:r>
                          <m:r>
                            <m:t>0.04</m:t>
                          </m:r>
                        </m:e>
                        <m:e>
                          <m:r>
                            <m:t>0.60</m:t>
                          </m:r>
                        </m:e>
                        <m:e>
                          <m:r>
                            <m:rPr>
                              <m:sty m:val="p"/>
                            </m:rPr>
                            <m:t>−</m:t>
                          </m:r>
                          <m:r>
                            <m:t>0.36</m:t>
                          </m:r>
                        </m:e>
                        <m:e>
                          <m:r>
                            <m:rPr>
                              <m:sty m:val="p"/>
                            </m:rPr>
                            <m:t>−</m:t>
                          </m:r>
                          <m:r>
                            <m:t>0.04</m:t>
                          </m:r>
                        </m:e>
                        <m:e>
                          <m:r>
                            <m:t>0.32</m:t>
                          </m:r>
                        </m:e>
                      </m:mr>
                      <m:mr>
                        <m:e>
                          <m:r>
                            <m:rPr>
                              <m:sty m:val="p"/>
                            </m:rPr>
                            <m:t>−</m:t>
                          </m:r>
                          <m:r>
                            <m:t>0.04</m:t>
                          </m:r>
                        </m:e>
                        <m:e>
                          <m:r>
                            <m:t>0.65</m:t>
                          </m:r>
                        </m:e>
                        <m:e>
                          <m:r>
                            <m:rPr>
                              <m:sty m:val="p"/>
                            </m:rPr>
                            <m:t>−</m:t>
                          </m:r>
                          <m:r>
                            <m:t>0.07</m:t>
                          </m:r>
                        </m:e>
                        <m:e>
                          <m:r>
                            <m:t>0.49</m:t>
                          </m:r>
                        </m:e>
                        <m:e>
                          <m:r>
                            <m:t>0.53</m:t>
                          </m:r>
                        </m:e>
                        <m:e>
                          <m:r>
                            <m:t>0.38</m:t>
                          </m:r>
                        </m:e>
                      </m:mr>
                      <m:mr>
                        <m:e>
                          <m:r>
                            <m:t>0.60</m:t>
                          </m:r>
                        </m:e>
                        <m:e>
                          <m:r>
                            <m:rPr>
                              <m:sty m:val="p"/>
                            </m:rPr>
                            <m:t>−</m:t>
                          </m:r>
                          <m:r>
                            <m:t>0.07</m:t>
                          </m:r>
                        </m:e>
                        <m:e>
                          <m:r>
                            <m:t>0.50</m:t>
                          </m:r>
                        </m:e>
                        <m:e>
                          <m:r>
                            <m:rPr>
                              <m:sty m:val="p"/>
                            </m:rPr>
                            <m:t>−</m:t>
                          </m:r>
                          <m:r>
                            <m:t>0.44</m:t>
                          </m:r>
                        </m:e>
                        <m:e>
                          <m:r>
                            <m:rPr>
                              <m:sty m:val="p"/>
                            </m:rPr>
                            <m:t>−</m:t>
                          </m:r>
                          <m:r>
                            <m:t>0.16</m:t>
                          </m:r>
                        </m:e>
                        <m:e>
                          <m:r>
                            <m:t>0.18</m:t>
                          </m:r>
                        </m:e>
                      </m:mr>
                      <m:mr>
                        <m:e>
                          <m:r>
                            <m:rPr>
                              <m:sty m:val="p"/>
                            </m:rPr>
                            <m:t>−</m:t>
                          </m:r>
                          <m:r>
                            <m:t>0.36</m:t>
                          </m:r>
                        </m:e>
                        <m:e>
                          <m:r>
                            <m:t>0.49</m:t>
                          </m:r>
                        </m:e>
                        <m:e>
                          <m:r>
                            <m:rPr>
                              <m:sty m:val="p"/>
                            </m:rPr>
                            <m:t>−</m:t>
                          </m:r>
                          <m:r>
                            <m:t>0.44</m:t>
                          </m:r>
                        </m:e>
                        <m:e>
                          <m:r>
                            <m:t>0.74</m:t>
                          </m:r>
                        </m:e>
                        <m:e>
                          <m:r>
                            <m:t>0.66</m:t>
                          </m:r>
                        </m:e>
                        <m:e>
                          <m:r>
                            <m:t>0.14</m:t>
                          </m:r>
                        </m:e>
                      </m:mr>
                      <m:mr>
                        <m:e>
                          <m:r>
                            <m:rPr>
                              <m:sty m:val="p"/>
                            </m:rPr>
                            <m:t>−</m:t>
                          </m:r>
                          <m:r>
                            <m:t>0.04</m:t>
                          </m:r>
                        </m:e>
                        <m:e>
                          <m:r>
                            <m:t>0.53</m:t>
                          </m:r>
                        </m:e>
                        <m:e>
                          <m:r>
                            <m:rPr>
                              <m:sty m:val="p"/>
                            </m:rPr>
                            <m:t>−</m:t>
                          </m:r>
                          <m:r>
                            <m:t>0.16</m:t>
                          </m:r>
                        </m:e>
                        <m:e>
                          <m:r>
                            <m:t>0.66</m:t>
                          </m:r>
                        </m:e>
                        <m:e>
                          <m:r>
                            <m:t>0.34</m:t>
                          </m:r>
                        </m:e>
                        <m:e>
                          <m:r>
                            <m:t>0.26</m:t>
                          </m:r>
                        </m:e>
                      </m:mr>
                      <m:mr>
                        <m:e>
                          <m:r>
                            <m:t>0.32</m:t>
                          </m:r>
                        </m:e>
                        <m:e>
                          <m:r>
                            <m:t>0.38</m:t>
                          </m:r>
                        </m:e>
                        <m:e>
                          <m:r>
                            <m:t>0.18</m:t>
                          </m:r>
                        </m:e>
                        <m:e>
                          <m:r>
                            <m:t>0.14</m:t>
                          </m:r>
                        </m:e>
                        <m:e>
                          <m:r>
                            <m:t>0.26</m:t>
                          </m:r>
                        </m:e>
                        <m:e>
                          <m:r>
                            <m:t>0.29</m:t>
                          </m:r>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.20</m:t>
                          </m:r>
                        </m:e>
                        <m:e>
                          <m:r>
                            <m:t>0</m:t>
                          </m:r>
                        </m:e>
                        <m:e>
                          <m:r>
                            <m:t>0</m:t>
                          </m:r>
                        </m:e>
                        <m:e>
                          <m:r>
                            <m:t>0</m:t>
                          </m:r>
                        </m:e>
                        <m:e>
                          <m:r>
                            <m:t>0</m:t>
                          </m:r>
                        </m:e>
                        <m:e>
                          <m:r>
                            <m:t>0</m:t>
                          </m:r>
                        </m:e>
                      </m:mr>
                      <m:mr>
                        <m:e>
                          <m:r>
                            <m:t>0</m:t>
                          </m:r>
                        </m:e>
                        <m:e>
                          <m:r>
                            <m:t>.35</m:t>
                          </m:r>
                        </m:e>
                        <m:e>
                          <m:r>
                            <m:t>0</m:t>
                          </m:r>
                        </m:e>
                        <m:e>
                          <m:r>
                            <m:t>0</m:t>
                          </m:r>
                        </m:e>
                        <m:e>
                          <m:r>
                            <m:t>0</m:t>
                          </m:r>
                        </m:e>
                        <m:e>
                          <m:r>
                            <m:t>0</m:t>
                          </m:r>
                        </m:e>
                      </m:mr>
                      <m:mr>
                        <m:e>
                          <m:r>
                            <m:t>0</m:t>
                          </m:r>
                        </m:e>
                        <m:e>
                          <m:r>
                            <m:t>0</m:t>
                          </m:r>
                        </m:e>
                        <m:e>
                          <m:r>
                            <m:t>.50</m:t>
                          </m:r>
                        </m:e>
                        <m:e>
                          <m:r>
                            <m:t>0</m:t>
                          </m:r>
                        </m:e>
                        <m:e>
                          <m:r>
                            <m:t>0</m:t>
                          </m:r>
                        </m:e>
                        <m:e>
                          <m:r>
                            <m:t>0</m:t>
                          </m:r>
                        </m:e>
                      </m:mr>
                      <m:mr>
                        <m:e>
                          <m:r>
                            <m:t>0</m:t>
                          </m:r>
                        </m:e>
                        <m:e>
                          <m:r>
                            <m:t>0</m:t>
                          </m:r>
                        </m:e>
                        <m:e>
                          <m:r>
                            <m:t>0</m:t>
                          </m:r>
                        </m:e>
                        <m:e>
                          <m:r>
                            <m:t>.26</m:t>
                          </m:r>
                        </m:e>
                        <m:e>
                          <m:r>
                            <m:t>0</m:t>
                          </m:r>
                        </m:e>
                        <m:e>
                          <m:r>
                            <m:t>0</m:t>
                          </m:r>
                        </m:e>
                      </m:mr>
                      <m:mr>
                        <m:e>
                          <m:r>
                            <m:t>0</m:t>
                          </m:r>
                        </m:e>
                        <m:e>
                          <m:r>
                            <m:t>0</m:t>
                          </m:r>
                        </m:e>
                        <m:e>
                          <m:r>
                            <m:t>0</m:t>
                          </m:r>
                        </m:e>
                        <m:e>
                          <m:r>
                            <m:t>0</m:t>
                          </m:r>
                        </m:e>
                        <m:e>
                          <m:r>
                            <m:t>.66</m:t>
                          </m:r>
                        </m:e>
                        <m:e>
                          <m:r>
                            <m:t>0</m:t>
                          </m:r>
                        </m:e>
                      </m:mr>
                      <m:mr>
                        <m:e>
                          <m:r>
                            <m:t>0</m:t>
                          </m:r>
                        </m:e>
                        <m:e>
                          <m:r>
                            <m:t>0</m:t>
                          </m:r>
                        </m:e>
                        <m:e>
                          <m:r>
                            <m:t>0</m:t>
                          </m:r>
                        </m:e>
                        <m:e>
                          <m:r>
                            <m:t>0</m:t>
                          </m:r>
                        </m:e>
                        <m:e>
                          <m:r>
                            <m:t>0</m:t>
                          </m:r>
                        </m:e>
                        <m:e>
                          <m:r>
                            <m:t>.80</m:t>
                          </m:r>
                        </m:e>
                      </m:mr>
                    </m:m>
                  </m:e>
                </m:d>
              </m:e>
            </m:mr>
            <m:mr>
              <m:e/>
            </m:mr>
            <m:mr>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1.00</m:t>
                          </m:r>
                        </m:e>
                        <m:e>
                          <m:r>
                            <m:rPr>
                              <m:sty m:val="p"/>
                            </m:rPr>
                            <m:t>−</m:t>
                          </m:r>
                          <m:r>
                            <m:t>0.04</m:t>
                          </m:r>
                        </m:e>
                        <m:e>
                          <m:r>
                            <m:t>0.60</m:t>
                          </m:r>
                        </m:e>
                        <m:e>
                          <m:r>
                            <m:rPr>
                              <m:sty m:val="p"/>
                            </m:rPr>
                            <m:t>−</m:t>
                          </m:r>
                          <m:r>
                            <m:t>0.36</m:t>
                          </m:r>
                        </m:e>
                        <m:e>
                          <m:r>
                            <m:rPr>
                              <m:sty m:val="p"/>
                            </m:rPr>
                            <m:t>−</m:t>
                          </m:r>
                          <m:r>
                            <m:t>0.04</m:t>
                          </m:r>
                        </m:e>
                        <m:e>
                          <m:r>
                            <m:t>0.32</m:t>
                          </m:r>
                        </m:e>
                      </m:mr>
                      <m:mr>
                        <m:e>
                          <m:r>
                            <m:rPr>
                              <m:sty m:val="p"/>
                            </m:rPr>
                            <m:t>−</m:t>
                          </m:r>
                          <m:r>
                            <m:t>0.04</m:t>
                          </m:r>
                        </m:e>
                        <m:e>
                          <m:r>
                            <m:t>1.00</m:t>
                          </m:r>
                        </m:e>
                        <m:e>
                          <m:r>
                            <m:rPr>
                              <m:sty m:val="p"/>
                            </m:rPr>
                            <m:t>−</m:t>
                          </m:r>
                          <m:r>
                            <m:t>0.21</m:t>
                          </m:r>
                        </m:e>
                        <m:e>
                          <m:r>
                            <m:t>0.63</m:t>
                          </m:r>
                        </m:e>
                        <m:e>
                          <m:r>
                            <m:t>0.47</m:t>
                          </m:r>
                        </m:e>
                        <m:e>
                          <m:r>
                            <m:t>0.20</m:t>
                          </m:r>
                        </m:e>
                      </m:mr>
                      <m:mr>
                        <m:e>
                          <m:r>
                            <m:t>0.60</m:t>
                          </m:r>
                        </m:e>
                        <m:e>
                          <m:r>
                            <m:rPr>
                              <m:sty m:val="p"/>
                            </m:rPr>
                            <m:t>−</m:t>
                          </m:r>
                          <m:r>
                            <m:t>0.21</m:t>
                          </m:r>
                        </m:e>
                        <m:e>
                          <m:r>
                            <m:t>1.00</m:t>
                          </m:r>
                        </m:e>
                        <m:e>
                          <m:r>
                            <m:rPr>
                              <m:sty m:val="p"/>
                            </m:rPr>
                            <m:t>−</m:t>
                          </m:r>
                          <m:r>
                            <m:t>0.44</m:t>
                          </m:r>
                        </m:e>
                        <m:e>
                          <m:r>
                            <m:rPr>
                              <m:sty m:val="p"/>
                            </m:rPr>
                            <m:t>−</m:t>
                          </m:r>
                          <m:r>
                            <m:t>0.16</m:t>
                          </m:r>
                        </m:e>
                        <m:e>
                          <m:r>
                            <m:t>0.18</m:t>
                          </m:r>
                        </m:e>
                      </m:mr>
                      <m:mr>
                        <m:e>
                          <m:r>
                            <m:rPr>
                              <m:sty m:val="p"/>
                            </m:rPr>
                            <m:t>−</m:t>
                          </m:r>
                          <m:r>
                            <m:t>0.36</m:t>
                          </m:r>
                        </m:e>
                        <m:e>
                          <m:r>
                            <m:t>0.63</m:t>
                          </m:r>
                        </m:e>
                        <m:e>
                          <m:r>
                            <m:rPr>
                              <m:sty m:val="p"/>
                            </m:rPr>
                            <m:t>−</m:t>
                          </m:r>
                          <m:r>
                            <m:t>0.44</m:t>
                          </m:r>
                        </m:e>
                        <m:e>
                          <m:r>
                            <m:t>1.00</m:t>
                          </m:r>
                        </m:e>
                        <m:e>
                          <m:r>
                            <m:t>0.46</m:t>
                          </m:r>
                        </m:e>
                        <m:e>
                          <m:r>
                            <m:t>0.06</m:t>
                          </m:r>
                        </m:e>
                      </m:mr>
                      <m:mr>
                        <m:e>
                          <m:r>
                            <m:rPr>
                              <m:sty m:val="p"/>
                            </m:rPr>
                            <m:t>−</m:t>
                          </m:r>
                          <m:r>
                            <m:t>0.04</m:t>
                          </m:r>
                        </m:e>
                        <m:e>
                          <m:r>
                            <m:t>0.47</m:t>
                          </m:r>
                        </m:e>
                        <m:e>
                          <m:r>
                            <m:rPr>
                              <m:sty m:val="p"/>
                            </m:rPr>
                            <m:t>−</m:t>
                          </m:r>
                          <m:r>
                            <m:t>0.16</m:t>
                          </m:r>
                        </m:e>
                        <m:e>
                          <m:r>
                            <m:t>0.46</m:t>
                          </m:r>
                        </m:e>
                        <m:e>
                          <m:r>
                            <m:t>1.00</m:t>
                          </m:r>
                        </m:e>
                        <m:e>
                          <m:r>
                            <m:t>0.14</m:t>
                          </m:r>
                        </m:e>
                      </m:mr>
                      <m:mr>
                        <m:e>
                          <m:r>
                            <m:t>0.32</m:t>
                          </m:r>
                        </m:e>
                        <m:e>
                          <m:r>
                            <m:t>0.20</m:t>
                          </m:r>
                        </m:e>
                        <m:e>
                          <m:r>
                            <m:t>0.18</m:t>
                          </m:r>
                        </m:e>
                        <m:e>
                          <m:r>
                            <m:t>0.06</m:t>
                          </m:r>
                        </m:e>
                        <m:e>
                          <m:r>
                            <m:t>0.14</m:t>
                          </m:r>
                        </m:e>
                        <m:e>
                          <m:r>
                            <m:t>1.00</m:t>
                          </m:r>
                        </m:e>
                      </m:mr>
                    </m:m>
                  </m:e>
                </m:d>
              </m:e>
            </m:mr>
          </m:m>
        </m:oMath>
      </m:oMathPara>
    </w:p>
    <w:bookmarkEnd w:id="45"/>
    <w:bookmarkStart w:id="46" w:name="b-2"/>
    <w:p>
      <w:pPr>
        <w:pStyle w:val="Heading2"/>
      </w:pPr>
      <w:r>
        <w:t xml:space="preserve">b)</w:t>
      </w:r>
    </w:p>
    <w:p>
      <w:pPr>
        <w:pStyle w:val="FirstParagraph"/>
      </w:pPr>
      <w:r>
        <w:t xml:space="preserve">For each item, the communality can be computed as follows:</w:t>
      </w:r>
    </w:p>
    <w:p>
      <w:pPr>
        <w:numPr>
          <w:ilvl w:val="0"/>
          <w:numId w:val="1002"/>
        </w:numPr>
        <w:pStyle w:val="Compact"/>
      </w:pPr>
      <w:r>
        <w:t xml:space="preserve">Variable 1:</w:t>
      </w:r>
      <w:r>
        <w:t xml:space="preserve"> </w:t>
      </w:r>
      <m:oMath>
        <m:sSup>
          <m:e>
            <m:d>
              <m:dPr>
                <m:begChr m:val="("/>
                <m:endChr m:val=")"/>
                <m:sepChr m:val=""/>
                <m:grow/>
              </m:dPr>
              <m:e>
                <m:r>
                  <m:t>0.4</m:t>
                </m:r>
              </m:e>
            </m:d>
          </m:e>
          <m:sup>
            <m:r>
              <m:t>2</m:t>
            </m:r>
          </m:sup>
        </m:sSup>
        <m:r>
          <m:rPr>
            <m:sty m:val="p"/>
          </m:rPr>
          <m:t>+</m:t>
        </m:r>
        <m:sSup>
          <m:e>
            <m:d>
              <m:dPr>
                <m:begChr m:val="("/>
                <m:endChr m:val=")"/>
                <m:sepChr m:val=""/>
                <m:grow/>
              </m:dPr>
              <m:e>
                <m:r>
                  <m:t>0.8</m:t>
                </m:r>
              </m:e>
            </m:d>
          </m:e>
          <m:sup>
            <m:r>
              <m:t>2</m:t>
            </m:r>
          </m:sup>
        </m:sSup>
        <m:r>
          <m:rPr>
            <m:sty m:val="p"/>
          </m:rPr>
          <m:t>=</m:t>
        </m:r>
        <m:r>
          <m:t>0.80</m:t>
        </m:r>
      </m:oMath>
    </w:p>
    <w:p>
      <w:pPr>
        <w:numPr>
          <w:ilvl w:val="0"/>
          <w:numId w:val="1002"/>
        </w:numPr>
        <w:pStyle w:val="Compact"/>
      </w:pPr>
      <w:r>
        <w:t xml:space="preserve">Variable 2:</w:t>
      </w:r>
      <w:r>
        <w:t xml:space="preserve"> </w:t>
      </w:r>
      <m:oMath>
        <m:sSup>
          <m:e>
            <m:d>
              <m:dPr>
                <m:begChr m:val="("/>
                <m:endChr m:val=")"/>
                <m:sepChr m:val=""/>
                <m:grow/>
              </m:dPr>
              <m:e>
                <m:r>
                  <m:t>0.7</m:t>
                </m:r>
              </m:e>
            </m:d>
          </m:e>
          <m:sup>
            <m:r>
              <m:t>2</m:t>
            </m:r>
          </m:sup>
        </m:sSup>
        <m:r>
          <m:rPr>
            <m:sty m:val="p"/>
          </m:rPr>
          <m:t>+</m:t>
        </m:r>
        <m:sSup>
          <m:e>
            <m:d>
              <m:dPr>
                <m:begChr m:val="("/>
                <m:endChr m:val=")"/>
                <m:sepChr m:val=""/>
                <m:grow/>
              </m:dPr>
              <m:e>
                <m:r>
                  <m:rPr>
                    <m:sty m:val="p"/>
                  </m:rPr>
                  <m:t>−</m:t>
                </m:r>
                <m:r>
                  <m:t>0.4</m:t>
                </m:r>
              </m:e>
            </m:d>
          </m:e>
          <m:sup>
            <m:r>
              <m:t>2</m:t>
            </m:r>
          </m:sup>
        </m:sSup>
        <m:r>
          <m:rPr>
            <m:sty m:val="p"/>
          </m:rPr>
          <m:t>=</m:t>
        </m:r>
        <m:r>
          <m:t>0.65</m:t>
        </m:r>
      </m:oMath>
    </w:p>
    <w:p>
      <w:pPr>
        <w:numPr>
          <w:ilvl w:val="0"/>
          <w:numId w:val="1002"/>
        </w:numPr>
        <w:pStyle w:val="Compact"/>
      </w:pPr>
      <w:r>
        <w:t xml:space="preserve">Variable 3:</w:t>
      </w:r>
      <w:r>
        <w:t xml:space="preserve"> </w:t>
      </w:r>
      <m:oMath>
        <m:sSup>
          <m:e>
            <m:d>
              <m:dPr>
                <m:begChr m:val="("/>
                <m:endChr m:val=")"/>
                <m:sepChr m:val=""/>
                <m:grow/>
              </m:dPr>
              <m:e>
                <m:r>
                  <m:t>0.1</m:t>
                </m:r>
              </m:e>
            </m:d>
          </m:e>
          <m:sup>
            <m:r>
              <m:t>2</m:t>
            </m:r>
          </m:sup>
        </m:sSup>
        <m:r>
          <m:rPr>
            <m:sty m:val="p"/>
          </m:rPr>
          <m:t>+</m:t>
        </m:r>
        <m:sSup>
          <m:e>
            <m:d>
              <m:dPr>
                <m:begChr m:val="("/>
                <m:endChr m:val=")"/>
                <m:sepChr m:val=""/>
                <m:grow/>
              </m:dPr>
              <m:e>
                <m:r>
                  <m:t>0.7</m:t>
                </m:r>
              </m:e>
            </m:d>
          </m:e>
          <m:sup>
            <m:r>
              <m:t>2</m:t>
            </m:r>
          </m:sup>
        </m:sSup>
        <m:r>
          <m:rPr>
            <m:sty m:val="p"/>
          </m:rPr>
          <m:t>=</m:t>
        </m:r>
        <m:r>
          <m:t>0.50</m:t>
        </m:r>
      </m:oMath>
    </w:p>
    <w:p>
      <w:pPr>
        <w:numPr>
          <w:ilvl w:val="0"/>
          <w:numId w:val="1002"/>
        </w:numPr>
        <w:pStyle w:val="Compact"/>
      </w:pPr>
      <w:r>
        <w:t xml:space="preserve">Variable 4:</w:t>
      </w:r>
      <w:r>
        <w:t xml:space="preserve"> </w:t>
      </w:r>
      <m:oMath>
        <m:sSup>
          <m:e>
            <m:d>
              <m:dPr>
                <m:begChr m:val="("/>
                <m:endChr m:val=")"/>
                <m:sepChr m:val=""/>
                <m:grow/>
              </m:dPr>
              <m:e>
                <m:r>
                  <m:t>0.5</m:t>
                </m:r>
              </m:e>
            </m:d>
          </m:e>
          <m:sup>
            <m:r>
              <m:t>2</m:t>
            </m:r>
          </m:sup>
        </m:sSup>
        <m:r>
          <m:rPr>
            <m:sty m:val="p"/>
          </m:rPr>
          <m:t>+</m:t>
        </m:r>
        <m:sSup>
          <m:e>
            <m:d>
              <m:dPr>
                <m:begChr m:val="("/>
                <m:endChr m:val=")"/>
                <m:sepChr m:val=""/>
                <m:grow/>
              </m:dPr>
              <m:e>
                <m:r>
                  <m:rPr>
                    <m:sty m:val="p"/>
                  </m:rPr>
                  <m:t>−</m:t>
                </m:r>
                <m:r>
                  <m:t>0.7</m:t>
                </m:r>
              </m:e>
            </m:d>
          </m:e>
          <m:sup>
            <m:r>
              <m:t>2</m:t>
            </m:r>
          </m:sup>
        </m:sSup>
        <m:r>
          <m:rPr>
            <m:sty m:val="p"/>
          </m:rPr>
          <m:t>=</m:t>
        </m:r>
        <m:r>
          <m:t>0.74</m:t>
        </m:r>
      </m:oMath>
    </w:p>
    <w:p>
      <w:pPr>
        <w:numPr>
          <w:ilvl w:val="0"/>
          <w:numId w:val="1002"/>
        </w:numPr>
        <w:pStyle w:val="Compact"/>
      </w:pPr>
      <w:r>
        <w:t xml:space="preserve">Variable 5:</w:t>
      </w:r>
      <w:r>
        <w:t xml:space="preserve"> </w:t>
      </w:r>
      <m:oMath>
        <m:sSup>
          <m:e>
            <m:d>
              <m:dPr>
                <m:begChr m:val="("/>
                <m:endChr m:val=")"/>
                <m:sepChr m:val=""/>
                <m:grow/>
              </m:dPr>
              <m:e>
                <m:r>
                  <m:t>0.5</m:t>
                </m:r>
              </m:e>
            </m:d>
          </m:e>
          <m:sup>
            <m:r>
              <m:t>2</m:t>
            </m:r>
          </m:sup>
        </m:sSup>
        <m:r>
          <m:rPr>
            <m:sty m:val="p"/>
          </m:rPr>
          <m:t>+</m:t>
        </m:r>
        <m:sSup>
          <m:e>
            <m:d>
              <m:dPr>
                <m:begChr m:val="("/>
                <m:endChr m:val=")"/>
                <m:sepChr m:val=""/>
                <m:grow/>
              </m:dPr>
              <m:e>
                <m:r>
                  <m:rPr>
                    <m:sty m:val="p"/>
                  </m:rPr>
                  <m:t>−</m:t>
                </m:r>
                <m:r>
                  <m:t>0.3</m:t>
                </m:r>
              </m:e>
            </m:d>
          </m:e>
          <m:sup>
            <m:r>
              <m:t>2</m:t>
            </m:r>
          </m:sup>
        </m:sSup>
        <m:r>
          <m:rPr>
            <m:sty m:val="p"/>
          </m:rPr>
          <m:t>=</m:t>
        </m:r>
        <m:r>
          <m:t>0.34</m:t>
        </m:r>
      </m:oMath>
    </w:p>
    <w:p>
      <w:pPr>
        <w:numPr>
          <w:ilvl w:val="0"/>
          <w:numId w:val="1002"/>
        </w:numPr>
        <w:pStyle w:val="Compact"/>
      </w:pPr>
      <w:r>
        <w:t xml:space="preserve">Variable 6:</w:t>
      </w:r>
      <w:r>
        <w:t xml:space="preserve"> </w:t>
      </w:r>
      <m:oMath>
        <m:sSup>
          <m:e>
            <m:d>
              <m:dPr>
                <m:begChr m:val="("/>
                <m:endChr m:val=")"/>
                <m:sepChr m:val=""/>
                <m:grow/>
              </m:dPr>
              <m:e>
                <m:r>
                  <m:t>0.4</m:t>
                </m:r>
              </m:e>
            </m:d>
          </m:e>
          <m:sup>
            <m:r>
              <m:t>2</m:t>
            </m:r>
          </m:sup>
        </m:sSup>
        <m:r>
          <m:rPr>
            <m:sty m:val="p"/>
          </m:rPr>
          <m:t>+</m:t>
        </m:r>
        <m:sSup>
          <m:e>
            <m:d>
              <m:dPr>
                <m:begChr m:val="("/>
                <m:endChr m:val=")"/>
                <m:sepChr m:val=""/>
                <m:grow/>
              </m:dPr>
              <m:e>
                <m:r>
                  <m:rPr>
                    <m:sty m:val="p"/>
                  </m:rPr>
                  <m:t>−</m:t>
                </m:r>
                <m:r>
                  <m:t>0.2</m:t>
                </m:r>
              </m:e>
            </m:d>
          </m:e>
          <m:sup>
            <m:r>
              <m:t>2</m:t>
            </m:r>
          </m:sup>
        </m:sSup>
        <m:r>
          <m:rPr>
            <m:sty m:val="p"/>
          </m:rPr>
          <m:t>=</m:t>
        </m:r>
        <m:r>
          <m:t>0.20</m:t>
        </m:r>
      </m:oMath>
    </w:p>
    <w:p>
      <w:pPr>
        <w:pStyle w:val="FirstParagraph"/>
      </w:pPr>
      <w:r>
        <w:t xml:space="preserve">The uniqueness can be computed as the complement of the communality, this because the correlation matrix was used to perform the factor analysis:</w:t>
      </w:r>
    </w:p>
    <w:p>
      <w:pPr>
        <w:numPr>
          <w:ilvl w:val="0"/>
          <w:numId w:val="1003"/>
        </w:numPr>
        <w:pStyle w:val="Compact"/>
      </w:pPr>
      <w:r>
        <w:t xml:space="preserve">Variable 1:</w:t>
      </w:r>
      <w:r>
        <w:t xml:space="preserve"> </w:t>
      </w:r>
      <m:oMath>
        <m:r>
          <m:t>1</m:t>
        </m:r>
        <m:r>
          <m:rPr>
            <m:sty m:val="p"/>
          </m:rPr>
          <m:t>−</m:t>
        </m:r>
        <m:r>
          <m:t>0.80</m:t>
        </m:r>
        <m:r>
          <m:rPr>
            <m:sty m:val="p"/>
          </m:rPr>
          <m:t>=</m:t>
        </m:r>
        <m:r>
          <m:t>0.20</m:t>
        </m:r>
      </m:oMath>
    </w:p>
    <w:p>
      <w:pPr>
        <w:numPr>
          <w:ilvl w:val="0"/>
          <w:numId w:val="1003"/>
        </w:numPr>
        <w:pStyle w:val="Compact"/>
      </w:pPr>
      <w:r>
        <w:t xml:space="preserve">Variable 2:</w:t>
      </w:r>
      <w:r>
        <w:t xml:space="preserve"> </w:t>
      </w:r>
      <m:oMath>
        <m:r>
          <m:t>1</m:t>
        </m:r>
        <m:r>
          <m:rPr>
            <m:sty m:val="p"/>
          </m:rPr>
          <m:t>−</m:t>
        </m:r>
        <m:r>
          <m:t>0.65</m:t>
        </m:r>
        <m:r>
          <m:rPr>
            <m:sty m:val="p"/>
          </m:rPr>
          <m:t>=</m:t>
        </m:r>
        <m:r>
          <m:t>0.35</m:t>
        </m:r>
      </m:oMath>
    </w:p>
    <w:p>
      <w:pPr>
        <w:numPr>
          <w:ilvl w:val="0"/>
          <w:numId w:val="1003"/>
        </w:numPr>
        <w:pStyle w:val="Compact"/>
      </w:pPr>
      <w:r>
        <w:t xml:space="preserve">Variable 3:</w:t>
      </w:r>
      <w:r>
        <w:t xml:space="preserve"> </w:t>
      </w:r>
      <m:oMath>
        <m:r>
          <m:t>1</m:t>
        </m:r>
        <m:r>
          <m:rPr>
            <m:sty m:val="p"/>
          </m:rPr>
          <m:t>−</m:t>
        </m:r>
        <m:r>
          <m:t>0.50</m:t>
        </m:r>
        <m:r>
          <m:rPr>
            <m:sty m:val="p"/>
          </m:rPr>
          <m:t>=</m:t>
        </m:r>
        <m:r>
          <m:t>0.50</m:t>
        </m:r>
      </m:oMath>
    </w:p>
    <w:p>
      <w:pPr>
        <w:numPr>
          <w:ilvl w:val="0"/>
          <w:numId w:val="1003"/>
        </w:numPr>
        <w:pStyle w:val="Compact"/>
      </w:pPr>
      <w:r>
        <w:t xml:space="preserve">Variable 4:</w:t>
      </w:r>
      <w:r>
        <w:t xml:space="preserve"> </w:t>
      </w:r>
      <m:oMath>
        <m:r>
          <m:t>1</m:t>
        </m:r>
        <m:r>
          <m:rPr>
            <m:sty m:val="p"/>
          </m:rPr>
          <m:t>−</m:t>
        </m:r>
        <m:r>
          <m:t>0.74</m:t>
        </m:r>
        <m:r>
          <m:rPr>
            <m:sty m:val="p"/>
          </m:rPr>
          <m:t>=</m:t>
        </m:r>
        <m:r>
          <m:t>0.26</m:t>
        </m:r>
      </m:oMath>
    </w:p>
    <w:p>
      <w:pPr>
        <w:numPr>
          <w:ilvl w:val="0"/>
          <w:numId w:val="1003"/>
        </w:numPr>
        <w:pStyle w:val="Compact"/>
      </w:pPr>
      <w:r>
        <w:t xml:space="preserve">Variable 5:</w:t>
      </w:r>
      <w:r>
        <w:t xml:space="preserve"> </w:t>
      </w:r>
      <m:oMath>
        <m:r>
          <m:t>1</m:t>
        </m:r>
        <m:r>
          <m:rPr>
            <m:sty m:val="p"/>
          </m:rPr>
          <m:t>−</m:t>
        </m:r>
        <m:r>
          <m:t>0.34</m:t>
        </m:r>
        <m:r>
          <m:rPr>
            <m:sty m:val="p"/>
          </m:rPr>
          <m:t>=</m:t>
        </m:r>
        <m:r>
          <m:t>0.66</m:t>
        </m:r>
      </m:oMath>
    </w:p>
    <w:p>
      <w:pPr>
        <w:numPr>
          <w:ilvl w:val="0"/>
          <w:numId w:val="1003"/>
        </w:numPr>
        <w:pStyle w:val="Compact"/>
      </w:pPr>
      <w:r>
        <w:t xml:space="preserve">Variable 6:</w:t>
      </w:r>
      <w:r>
        <w:t xml:space="preserve"> </w:t>
      </w:r>
      <m:oMath>
        <m:r>
          <m:t>1</m:t>
        </m:r>
        <m:r>
          <m:rPr>
            <m:sty m:val="p"/>
          </m:rPr>
          <m:t>−</m:t>
        </m:r>
        <m:r>
          <m:t>0.20</m:t>
        </m:r>
        <m:r>
          <m:rPr>
            <m:sty m:val="p"/>
          </m:rPr>
          <m:t>=</m:t>
        </m:r>
        <m:r>
          <m:t>0.80</m:t>
        </m:r>
      </m:oMath>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Exam-02</dc:title>
  <dc:creator>Pablo Vivas</dc:creator>
  <cp:keywords/>
  <dcterms:created xsi:type="dcterms:W3CDTF">2023-12-20T19:55:57Z</dcterms:created>
  <dcterms:modified xsi:type="dcterms:W3CDTF">2023-12-20T19:55:57Z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2023-12-20</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heme">
    <vt:lpwstr>simplex</vt:lpwstr>
  </property>
  <property fmtid="{D5CDD505-2E9C-101B-9397-08002B2CF9AE}" pid="12" name="toc-title">
    <vt:lpwstr>Table of contents</vt:lpwstr>
  </property>
</Properties>
</file>