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8"/>
          <w:szCs w:val="38"/>
          <w:shd w:fill="b6d7a8" w:val="clear"/>
        </w:rPr>
      </w:pPr>
      <w:r w:rsidDel="00000000" w:rsidR="00000000" w:rsidRPr="00000000">
        <w:rPr>
          <w:sz w:val="38"/>
          <w:szCs w:val="38"/>
          <w:shd w:fill="b6d7a8" w:val="clear"/>
          <w:rtl w:val="0"/>
        </w:rPr>
        <w:t xml:space="preserve">PARTE DEL PORTAFOLIO OFICIAL</w:t>
      </w:r>
    </w:p>
    <w:p w:rsidR="00000000" w:rsidDel="00000000" w:rsidP="00000000" w:rsidRDefault="00000000" w:rsidRPr="00000000" w14:paraId="00000002">
      <w:pPr>
        <w:rPr>
          <w:sz w:val="38"/>
          <w:szCs w:val="38"/>
          <w:shd w:fill="b6d7a8" w:val="clear"/>
        </w:rPr>
      </w:pPr>
      <w:r w:rsidDel="00000000" w:rsidR="00000000" w:rsidRPr="00000000">
        <w:rPr>
          <w:sz w:val="38"/>
          <w:szCs w:val="38"/>
          <w:shd w:fill="b6d7a8" w:val="clear"/>
          <w:rtl w:val="0"/>
        </w:rPr>
        <w:t xml:space="preserve"> </w:t>
      </w:r>
    </w:p>
    <w:p w:rsidR="00000000" w:rsidDel="00000000" w:rsidP="00000000" w:rsidRDefault="00000000" w:rsidRPr="00000000" w14:paraId="00000003">
      <w:pPr>
        <w:rPr>
          <w:sz w:val="38"/>
          <w:szCs w:val="38"/>
          <w:shd w:fill="f4cccc" w:val="clear"/>
        </w:rPr>
      </w:pPr>
      <w:r w:rsidDel="00000000" w:rsidR="00000000" w:rsidRPr="00000000">
        <w:rPr>
          <w:sz w:val="38"/>
          <w:szCs w:val="38"/>
          <w:shd w:fill="f4cccc" w:val="clear"/>
          <w:rtl w:val="0"/>
        </w:rPr>
        <w:t xml:space="preserve">LU (Investigacion de la app y el producto)</w:t>
      </w:r>
    </w:p>
    <w:p w:rsidR="00000000" w:rsidDel="00000000" w:rsidP="00000000" w:rsidRDefault="00000000" w:rsidRPr="00000000" w14:paraId="00000004">
      <w:pPr>
        <w:rPr>
          <w:sz w:val="38"/>
          <w:szCs w:val="38"/>
          <w:shd w:fill="f4cccc" w:val="clear"/>
        </w:rPr>
      </w:pPr>
      <w:r w:rsidDel="00000000" w:rsidR="00000000" w:rsidRPr="00000000">
        <w:rPr>
          <w:rtl w:val="0"/>
        </w:rPr>
      </w:r>
    </w:p>
    <w:p w:rsidR="00000000" w:rsidDel="00000000" w:rsidP="00000000" w:rsidRDefault="00000000" w:rsidRPr="00000000" w14:paraId="00000005">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shd w:fill="f1c232" w:val="clear"/>
          <w:rtl w:val="0"/>
        </w:rPr>
        <w:t xml:space="preserve">Funcionamiento del producto (Coffee Golden)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El cliente compra un sobre de café, diseñado para ser práctico y fácil de transportar.</w:t>
        <w:br w:type="textWrapping"/>
        <w:t xml:space="preserve"> Luego, prepara el café de forma rápida agregando agua caliente, sin necesidad de equipos complejos.</w:t>
        <w:br w:type="textWrapping"/>
        <w:t xml:space="preserve"> Finalmente, disfruta una bebida de calidad en cualquier momento del día, convirtiéndola en una opción cómoda para una pausa dentro de su rutina diaria.</w:t>
      </w:r>
    </w:p>
    <w:p w:rsidR="00000000" w:rsidDel="00000000" w:rsidP="00000000" w:rsidRDefault="00000000" w:rsidRPr="00000000" w14:paraId="00000006">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Funcionamiento de la aplicación</w:t>
        <w:br w:type="textWrapping"/>
      </w:r>
      <w:r w:rsidDel="00000000" w:rsidR="00000000" w:rsidRPr="00000000">
        <w:rPr>
          <w:rFonts w:ascii="Times New Roman" w:cs="Times New Roman" w:eastAsia="Times New Roman" w:hAnsi="Times New Roman"/>
          <w:sz w:val="24"/>
          <w:szCs w:val="24"/>
          <w:rtl w:val="0"/>
        </w:rPr>
        <w:t xml:space="preserve"> El cliente escanea el código QR que se encuentra en el empaque del producto.</w:t>
        <w:br w:type="textWrapping"/>
        <w:t xml:space="preserve"> Automáticamente, se abre la aplicación o plataforma digital en su dispositivo móvil.</w:t>
        <w:br w:type="textWrapping"/>
        <w:t xml:space="preserve"> Desde allí, el usuario puede acceder a diferentes herramientas diseñadas para complementar y mejorar su experiencia mientras consume el café.</w:t>
      </w:r>
    </w:p>
    <w:p w:rsidR="00000000" w:rsidDel="00000000" w:rsidP="00000000" w:rsidRDefault="00000000" w:rsidRPr="00000000" w14:paraId="00000007">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Funciones dentro de la aplicación</w:t>
        <w:br w:type="textWrapping"/>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Recompensas (Coffee Coins):</w:t>
      </w:r>
      <w:r w:rsidDel="00000000" w:rsidR="00000000" w:rsidRPr="00000000">
        <w:rPr>
          <w:rFonts w:ascii="Times New Roman" w:cs="Times New Roman" w:eastAsia="Times New Roman" w:hAnsi="Times New Roman"/>
          <w:sz w:val="24"/>
          <w:szCs w:val="24"/>
          <w:rtl w:val="0"/>
        </w:rPr>
        <w:t xml:space="preserve"> el usuario acumula puntos al comprar o interactuar con el producto, los cuales puede canjear por beneficios</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Promociones:</w:t>
      </w:r>
      <w:r w:rsidDel="00000000" w:rsidR="00000000" w:rsidRPr="00000000">
        <w:rPr>
          <w:rFonts w:ascii="Times New Roman" w:cs="Times New Roman" w:eastAsia="Times New Roman" w:hAnsi="Times New Roman"/>
          <w:sz w:val="24"/>
          <w:szCs w:val="24"/>
          <w:rtl w:val="0"/>
        </w:rPr>
        <w:t xml:space="preserve"> acceso a descuentos, ofertas especiales y oportunidades exclusivas para clientes</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Información del producto:</w:t>
      </w:r>
      <w:r w:rsidDel="00000000" w:rsidR="00000000" w:rsidRPr="00000000">
        <w:rPr>
          <w:rFonts w:ascii="Times New Roman" w:cs="Times New Roman" w:eastAsia="Times New Roman" w:hAnsi="Times New Roman"/>
          <w:sz w:val="24"/>
          <w:szCs w:val="24"/>
          <w:rtl w:val="0"/>
        </w:rPr>
        <w:t xml:space="preserve"> detalles sobre el café que generan confianza y transparencia</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Interacción digital:</w:t>
      </w:r>
      <w:r w:rsidDel="00000000" w:rsidR="00000000" w:rsidRPr="00000000">
        <w:rPr>
          <w:rFonts w:ascii="Times New Roman" w:cs="Times New Roman" w:eastAsia="Times New Roman" w:hAnsi="Times New Roman"/>
          <w:sz w:val="24"/>
          <w:szCs w:val="24"/>
          <w:rtl w:val="0"/>
        </w:rPr>
        <w:t xml:space="preserve"> permite una experiencia más dinámica, conectando el producto físico con beneficios digitales</w:t>
      </w:r>
    </w:p>
    <w:p w:rsidR="00000000" w:rsidDel="00000000" w:rsidP="00000000" w:rsidRDefault="00000000" w:rsidRPr="00000000" w14:paraId="00000008">
      <w:pPr>
        <w:rPr>
          <w:sz w:val="38"/>
          <w:szCs w:val="38"/>
          <w:shd w:fill="f4cccc" w:val="clear"/>
        </w:rPr>
      </w:pPr>
      <w:r w:rsidDel="00000000" w:rsidR="00000000" w:rsidRPr="00000000">
        <w:rPr>
          <w:rtl w:val="0"/>
        </w:rPr>
      </w:r>
    </w:p>
    <w:p w:rsidR="00000000" w:rsidDel="00000000" w:rsidP="00000000" w:rsidRDefault="00000000" w:rsidRPr="00000000" w14:paraId="00000009">
      <w:pPr>
        <w:rPr>
          <w:sz w:val="38"/>
          <w:szCs w:val="38"/>
          <w:shd w:fill="f4cccc" w:val="clear"/>
        </w:rPr>
      </w:pPr>
      <w:r w:rsidDel="00000000" w:rsidR="00000000" w:rsidRPr="00000000">
        <w:rPr>
          <w:rtl w:val="0"/>
        </w:rPr>
      </w:r>
    </w:p>
    <w:p w:rsidR="00000000" w:rsidDel="00000000" w:rsidP="00000000" w:rsidRDefault="00000000" w:rsidRPr="00000000" w14:paraId="0000000A">
      <w:pPr>
        <w:spacing w:after="240" w:before="240" w:lineRule="auto"/>
        <w:ind w:left="720" w:firstLine="0"/>
        <w:rPr>
          <w:sz w:val="38"/>
          <w:szCs w:val="38"/>
          <w:shd w:fill="a4c2f4" w:val="clear"/>
        </w:rPr>
      </w:pPr>
      <w:r w:rsidDel="00000000" w:rsidR="00000000" w:rsidRPr="00000000">
        <w:rPr>
          <w:sz w:val="38"/>
          <w:szCs w:val="38"/>
          <w:shd w:fill="a4c2f4" w:val="clear"/>
          <w:rtl w:val="0"/>
        </w:rPr>
        <w:t xml:space="preserve">(ICARI:(empresas de competencia para nuestro producto)</w:t>
      </w:r>
    </w:p>
    <w:p w:rsidR="00000000" w:rsidDel="00000000" w:rsidP="00000000" w:rsidRDefault="00000000" w:rsidRPr="00000000" w14:paraId="0000000B">
      <w:pPr>
        <w:spacing w:before="360" w:lineRule="auto"/>
        <w:rPr>
          <w:sz w:val="24"/>
          <w:szCs w:val="24"/>
          <w:shd w:fill="ffd966" w:val="clear"/>
        </w:rPr>
      </w:pPr>
      <w:r w:rsidDel="00000000" w:rsidR="00000000" w:rsidRPr="00000000">
        <w:rPr>
          <w:sz w:val="36"/>
          <w:szCs w:val="36"/>
          <w:shd w:fill="ffd966" w:val="clear"/>
          <w:rtl w:val="0"/>
        </w:rPr>
        <w:t xml:space="preserve">1.Café Minerva</w:t>
      </w:r>
      <w:r w:rsidDel="00000000" w:rsidR="00000000" w:rsidRPr="00000000">
        <w:rPr>
          <w:rtl w:val="0"/>
        </w:rPr>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7"/>
          <w:szCs w:val="27"/>
          <w:rtl w:val="0"/>
        </w:rPr>
        <w:t xml:space="preserve">Café Minerva es una marca ecuatoriana con una trayectoria consolidada en la industria cafetera, fundada en 1963 por iniciativa de dos familias en el Centro Histórico de Quito. Su objetivo inicial fue industrializar café de alto rendimiento, logrando posicionarse como una empresa reconocida a nivel nacional por la calidad de sus productos y su constancia en el mercado. A lo largo de los años, ha mantenido una identidad basada en la tradición, el sabor y la confianza del consumidor.</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7"/>
          <w:szCs w:val="27"/>
          <w:rtl w:val="0"/>
        </w:rPr>
        <w:t xml:space="preserve">Como competencia directa, Café Minerva representa un modelo más tradicional de consumo, enfocado principalmente en la producción y distribución de café sin integrar experiencias digitales. Esto permite identificar una oportunidad para Coffee Golden, que busca diferenciarse mediante innovación y tecnología. Para verificar su historia y trayectoria, se puede consultar su sitio oficial:  Trayectoria Oficial de Café Minerva</w:t>
      </w:r>
    </w:p>
    <w:p w:rsidR="00000000" w:rsidDel="00000000" w:rsidP="00000000" w:rsidRDefault="00000000" w:rsidRPr="00000000" w14:paraId="0000000E">
      <w:pPr>
        <w:spacing w:before="360" w:lineRule="auto"/>
        <w:rPr>
          <w:sz w:val="42"/>
          <w:szCs w:val="42"/>
          <w:shd w:fill="ffd966" w:val="clear"/>
        </w:rPr>
      </w:pPr>
      <w:r w:rsidDel="00000000" w:rsidR="00000000" w:rsidRPr="00000000">
        <w:rPr>
          <w:sz w:val="42"/>
          <w:szCs w:val="42"/>
          <w:shd w:fill="ffd966" w:val="clear"/>
          <w:rtl w:val="0"/>
        </w:rPr>
        <w:t xml:space="preserve">2.</w:t>
      </w:r>
      <w:r w:rsidDel="00000000" w:rsidR="00000000" w:rsidRPr="00000000">
        <w:rPr>
          <w:sz w:val="42"/>
          <w:szCs w:val="42"/>
          <w:shd w:fill="ffd966" w:val="clear"/>
          <w:rtl w:val="0"/>
        </w:rPr>
        <w:t xml:space="preserve">Café Vélez</w:t>
      </w:r>
    </w:p>
    <w:p w:rsidR="00000000" w:rsidDel="00000000" w:rsidP="00000000" w:rsidRDefault="00000000" w:rsidRPr="00000000" w14:paraId="0000000F">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Café Vélez es una marca ecuatoriana creada en el año 2007, que ha logrado consolidarse a nivel local como una empresa destacada en el sector cafetero. Su oenfoque principal ha sido el tueste técnico del café y la comercialización de productos de estricta altura, lo que le ha permitido posicionarse como una opción de calidad dentro del mercado. A lo largo de su crecimiento, ha mantenido una línea basada en la especialización del producto y el desarrollo de procesos más técnicos en la preparación del café.</w:t>
      </w:r>
    </w:p>
    <w:p w:rsidR="00000000" w:rsidDel="00000000" w:rsidP="00000000" w:rsidRDefault="00000000" w:rsidRPr="00000000" w14:paraId="00000010">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Como competencia, Café Vélez representa una propuesta enfocada en la calidad del grano y en procesos especializados, pero con menor énfasis en la integración de tecnología o experiencias digitales para el cliente. Esto abre una oportunidad para Coffee Golden, que busca diferenciarse no solo por el producto, sino también por la incorporación de herramientas como códigos QR y beneficios digitales. Para validar esta información, se puede consultar su sitio oficial:  Historia de Café Vélez</w:t>
      </w:r>
    </w:p>
    <w:p w:rsidR="00000000" w:rsidDel="00000000" w:rsidP="00000000" w:rsidRDefault="00000000" w:rsidRPr="00000000" w14:paraId="00000011">
      <w:pPr>
        <w:spacing w:before="360" w:lineRule="auto"/>
        <w:rPr>
          <w:sz w:val="42"/>
          <w:szCs w:val="42"/>
          <w:shd w:fill="ffd966" w:val="clear"/>
        </w:rPr>
      </w:pPr>
      <w:r w:rsidDel="00000000" w:rsidR="00000000" w:rsidRPr="00000000">
        <w:rPr>
          <w:rtl w:val="0"/>
        </w:rPr>
      </w:r>
    </w:p>
    <w:p w:rsidR="00000000" w:rsidDel="00000000" w:rsidP="00000000" w:rsidRDefault="00000000" w:rsidRPr="00000000" w14:paraId="00000012">
      <w:pPr>
        <w:spacing w:before="360" w:lineRule="auto"/>
        <w:rPr>
          <w:sz w:val="42"/>
          <w:szCs w:val="42"/>
          <w:shd w:fill="ffd966" w:val="clear"/>
        </w:rPr>
      </w:pPr>
      <w:r w:rsidDel="00000000" w:rsidR="00000000" w:rsidRPr="00000000">
        <w:rPr>
          <w:sz w:val="42"/>
          <w:szCs w:val="42"/>
          <w:shd w:fill="ffd966" w:val="clear"/>
          <w:rtl w:val="0"/>
        </w:rPr>
        <w:t xml:space="preserve">3.Café Galletti:</w:t>
      </w:r>
    </w:p>
    <w:p w:rsidR="00000000" w:rsidDel="00000000" w:rsidP="00000000" w:rsidRDefault="00000000" w:rsidRPr="00000000" w14:paraId="00000013">
      <w:pPr>
        <w:numPr>
          <w:ilvl w:val="0"/>
          <w:numId w:val="8"/>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7"/>
          <w:szCs w:val="27"/>
          <w:rtl w:val="0"/>
        </w:rPr>
        <w:t xml:space="preserve">Café Galletti es una marca ecuatoriana que nació en 1996 de la mano de Donald Galletti, consolidándose con el tiempo como una propuesta enfocada en la calidad y el origen del café. Se caracteriza por trabajar con micro-lotes cuidadosamente seleccionados, lo que le permite ofrecer un producto diferenciado en el mercado. Además, su enfoque en el comercio directo refleja un compromiso con los productores y con prácticas más responsables dentro de la industria cafetera.</w:t>
      </w:r>
    </w:p>
    <w:p w:rsidR="00000000" w:rsidDel="00000000" w:rsidP="00000000" w:rsidRDefault="00000000" w:rsidRPr="00000000" w14:paraId="00000014">
      <w:pPr>
        <w:numPr>
          <w:ilvl w:val="0"/>
          <w:numId w:val="8"/>
        </w:numPr>
        <w:pBdr>
          <w:top w:color="auto" w:space="0" w:sz="0" w:val="none"/>
          <w:bottom w:color="auto" w:space="0" w:sz="0" w:val="none"/>
          <w:right w:color="auto" w:space="0" w:sz="0" w:val="none"/>
          <w:between w:color="auto" w:space="0" w:sz="0" w:val="none"/>
        </w:pBdr>
        <w:spacing w:after="0" w:afterAutospacing="0"/>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7"/>
          <w:szCs w:val="27"/>
          <w:rtl w:val="0"/>
        </w:rPr>
        <w:t xml:space="preserve">Como competencia, Café Galletti representa una marca que prioriza la calidad del producto y la relación directa con el origen del café, pero con menor integración de herramientas tecnológicas en la experiencia del consumidor. Esto permite que Coffee Golden se diferencie al combinar café con innovación digital mediante códigos QR y beneficios adicionales. Para verificar su información, se puede consultar su página oficial:  Nosotros de Café Galletti</w:t>
      </w:r>
    </w:p>
    <w:p w:rsidR="00000000" w:rsidDel="00000000" w:rsidP="00000000" w:rsidRDefault="00000000" w:rsidRPr="00000000" w14:paraId="00000015">
      <w:pPr>
        <w:numPr>
          <w:ilvl w:val="0"/>
          <w:numId w:val="8"/>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u w:val="none"/>
        </w:rPr>
      </w:pPr>
      <w:r w:rsidDel="00000000" w:rsidR="00000000" w:rsidRPr="00000000">
        <w:rPr>
          <w:rtl w:val="0"/>
        </w:rPr>
      </w:r>
    </w:p>
    <w:p w:rsidR="00000000" w:rsidDel="00000000" w:rsidP="00000000" w:rsidRDefault="00000000" w:rsidRPr="00000000" w14:paraId="00000016">
      <w:pPr>
        <w:spacing w:before="360" w:lineRule="auto"/>
        <w:rPr>
          <w:sz w:val="42"/>
          <w:szCs w:val="42"/>
          <w:shd w:fill="ffd966" w:val="clear"/>
        </w:rPr>
      </w:pPr>
      <w:r w:rsidDel="00000000" w:rsidR="00000000" w:rsidRPr="00000000">
        <w:rPr>
          <w:sz w:val="42"/>
          <w:szCs w:val="42"/>
          <w:shd w:fill="ffd966" w:val="clear"/>
          <w:rtl w:val="0"/>
        </w:rPr>
        <w:t xml:space="preserve">4.Café Garé</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7"/>
          <w:szCs w:val="27"/>
          <w:rtl w:val="0"/>
        </w:rPr>
        <w:t xml:space="preserve">Café Garé es una empresa ecuatoriana fundada en el año 2008 en la ciudad de Quito, con operaciones en la zona de Itulcachi. Desde sus inicios, se ha caracterizado por ser una empresa pionera en el sector, enfocándose en procesos industriales rigurosos para la producción de alimentos y bebidas, especialmente en el procesamiento del café. Su desarrollo se ha basado en la eficiencia, estandarización y control de calidad dentro de la industria.</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7"/>
          <w:szCs w:val="27"/>
          <w:rtl w:val="0"/>
        </w:rPr>
        <w:t xml:space="preserve">Como competencia, Café Garé representa un modelo más industrial y técnico, centrado en la producción a gran escala y en la optimización de procesos, más que en la experiencia del consumidor final. Esto permite a Coffee Golden diferenciarse al integrar no solo el producto, sino también una experiencia innovadora mediante tecnología como códigos QR y beneficios digitales. Para conocer más sobre su desarrollo, se puede consultar su perfil en:  Empresa Procesadora Café Garé</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u w:val="none"/>
        </w:rPr>
      </w:pPr>
      <w:r w:rsidDel="00000000" w:rsidR="00000000" w:rsidRPr="00000000">
        <w:rPr>
          <w:rtl w:val="0"/>
        </w:rPr>
      </w:r>
    </w:p>
    <w:p w:rsidR="00000000" w:rsidDel="00000000" w:rsidP="00000000" w:rsidRDefault="00000000" w:rsidRPr="00000000" w14:paraId="0000001A">
      <w:pPr>
        <w:spacing w:before="360" w:lineRule="auto"/>
        <w:rPr>
          <w:sz w:val="42"/>
          <w:szCs w:val="42"/>
          <w:shd w:fill="ffd966" w:val="clear"/>
        </w:rPr>
      </w:pPr>
      <w:r w:rsidDel="00000000" w:rsidR="00000000" w:rsidRPr="00000000">
        <w:rPr>
          <w:sz w:val="42"/>
          <w:szCs w:val="42"/>
          <w:shd w:fill="ffd966" w:val="clear"/>
          <w:rtl w:val="0"/>
        </w:rPr>
        <w:t xml:space="preserve">5.EScoffee</w:t>
      </w:r>
    </w:p>
    <w:p w:rsidR="00000000" w:rsidDel="00000000" w:rsidP="00000000" w:rsidRDefault="00000000" w:rsidRPr="00000000" w14:paraId="0000001B">
      <w:pPr>
        <w:spacing w:before="360" w:lineRule="auto"/>
        <w:rPr>
          <w:sz w:val="42"/>
          <w:szCs w:val="42"/>
          <w:shd w:fill="ffd966" w:val="clear"/>
        </w:rPr>
      </w:pPr>
      <w:r w:rsidDel="00000000" w:rsidR="00000000" w:rsidRPr="00000000">
        <w:rPr>
          <w:rtl w:val="0"/>
        </w:rPr>
      </w:r>
    </w:p>
    <w:p w:rsidR="00000000" w:rsidDel="00000000" w:rsidP="00000000" w:rsidRDefault="00000000" w:rsidRPr="00000000" w14:paraId="0000001C">
      <w:pPr>
        <w:numPr>
          <w:ilvl w:val="0"/>
          <w:numId w:val="7"/>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EScoffee es un proyecto enfocado en la distribución de café, caracterizado por la comercialización de café 100% Arábica con certificación de altura. Su propuesta se centra principalmente en el producto empacado, destacando la calidad técnica del grano y su origen, lo que le permite posicionarse como una opción confiable dentro del mercado cafetero. Su enfoque está dirigido a ofrecer un producto estandarizado, manteniendo consistencia en sus procesos de distribución.</w:t>
      </w:r>
    </w:p>
    <w:p w:rsidR="00000000" w:rsidDel="00000000" w:rsidP="00000000" w:rsidRDefault="00000000" w:rsidRPr="00000000" w14:paraId="0000001D">
      <w:pPr>
        <w:numPr>
          <w:ilvl w:val="0"/>
          <w:numId w:val="7"/>
        </w:numPr>
        <w:pBdr>
          <w:top w:color="auto" w:space="0" w:sz="0" w:val="none"/>
          <w:bottom w:color="auto" w:space="0" w:sz="0" w:val="none"/>
          <w:right w:color="auto" w:space="0" w:sz="0" w:val="none"/>
          <w:between w:color="auto" w:space="0" w:sz="0" w:val="none"/>
        </w:pBd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Como competencia, EScoffee representa un modelo centrado en la calidad del producto y su presentación empacada, pero con menor enfoque en la experiencia del cliente más allá del consumo. Esto permite que Coffee Golden se diferencie al incorporar elementos innovadores como el uso de códigos QR y beneficios digitales. Para verificar su información, se puede consultar su catálogo oficial:  Nuestros Productos de EScoffee</w:t>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240" w:before="540" w:lineRule="auto"/>
        <w:ind w:left="720" w:firstLine="0"/>
        <w:rPr>
          <w:sz w:val="38"/>
          <w:szCs w:val="38"/>
          <w:shd w:fill="cfe2f3" w:val="clear"/>
        </w:rPr>
      </w:pPr>
      <w:r w:rsidDel="00000000" w:rsidR="00000000" w:rsidRPr="00000000">
        <w:rPr>
          <w:rtl w:val="0"/>
        </w:rPr>
      </w:r>
    </w:p>
    <w:p w:rsidR="00000000" w:rsidDel="00000000" w:rsidP="00000000" w:rsidRDefault="00000000" w:rsidRPr="00000000" w14:paraId="00000020">
      <w:pPr>
        <w:rPr>
          <w:sz w:val="32"/>
          <w:szCs w:val="32"/>
          <w:shd w:fill="ffd966" w:val="clear"/>
        </w:rPr>
      </w:pPr>
      <w:r w:rsidDel="00000000" w:rsidR="00000000" w:rsidRPr="00000000">
        <w:rPr>
          <w:sz w:val="32"/>
          <w:szCs w:val="32"/>
          <w:shd w:fill="ffd966" w:val="clear"/>
          <w:rtl w:val="0"/>
        </w:rPr>
        <w:t xml:space="preserve">6.Café</w:t>
      </w:r>
      <w:r w:rsidDel="00000000" w:rsidR="00000000" w:rsidRPr="00000000">
        <w:rPr>
          <w:sz w:val="32"/>
          <w:szCs w:val="32"/>
          <w:shd w:fill="ffd966" w:val="clear"/>
          <w:rtl w:val="0"/>
        </w:rPr>
        <w:t xml:space="preserve"> Montañés</w:t>
      </w:r>
    </w:p>
    <w:p w:rsidR="00000000" w:rsidDel="00000000" w:rsidP="00000000" w:rsidRDefault="00000000" w:rsidRPr="00000000" w14:paraId="00000021">
      <w:pPr>
        <w:rPr>
          <w:sz w:val="32"/>
          <w:szCs w:val="32"/>
          <w:shd w:fill="ffd966" w:val="clear"/>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Es una marca ecuatoriana con origen familiar que nació en 1952 en el cantón Puyango, gracias al trabajo de una bisabuela que inició el negocio. A lo largo de cuatro generaciones, la empresa ha crecido de manera constante, incorporando en 2007 una planta procesadora moderna que le permitió llevar su café desde Loja hacia importantes centros de distribución como Quito, consolidando su presencia en el mercado.</w:t>
      </w:r>
    </w:p>
    <w:p w:rsidR="00000000" w:rsidDel="00000000" w:rsidP="00000000" w:rsidRDefault="00000000" w:rsidRPr="00000000" w14:paraId="00000023">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Como competencia, Café Montañés se enfoca en la producción a gran escala y la venta masiva de café arábigo de altura en presentaciones tradicional, premium y gourmet, principalmente en perchas y retail. Esto evidencia un modelo tradicional centrado en volumen y distribución, lo que permite a Coffee Golden diferenciarse mediante innovación y experiencia digital. Para validar su historia, se puede consultar:  Instagram de Café Montañés</w:t>
      </w:r>
    </w:p>
    <w:p w:rsidR="00000000" w:rsidDel="00000000" w:rsidP="00000000" w:rsidRDefault="00000000" w:rsidRPr="00000000" w14:paraId="00000024">
      <w:pPr>
        <w:rPr>
          <w:sz w:val="32"/>
          <w:szCs w:val="32"/>
          <w:shd w:fill="ffd966" w:val="clear"/>
        </w:rPr>
      </w:pPr>
      <w:r w:rsidDel="00000000" w:rsidR="00000000" w:rsidRPr="00000000">
        <w:rPr>
          <w:rtl w:val="0"/>
        </w:rPr>
      </w:r>
    </w:p>
    <w:p w:rsidR="00000000" w:rsidDel="00000000" w:rsidP="00000000" w:rsidRDefault="00000000" w:rsidRPr="00000000" w14:paraId="00000025">
      <w:pPr>
        <w:rPr>
          <w:sz w:val="32"/>
          <w:szCs w:val="32"/>
          <w:shd w:fill="ffd966" w:val="clear"/>
        </w:rPr>
      </w:pPr>
      <w:r w:rsidDel="00000000" w:rsidR="00000000" w:rsidRPr="00000000">
        <w:rPr>
          <w:sz w:val="32"/>
          <w:szCs w:val="32"/>
          <w:rtl w:val="0"/>
        </w:rPr>
        <w:t xml:space="preserve">2. </w:t>
      </w:r>
      <w:r w:rsidDel="00000000" w:rsidR="00000000" w:rsidRPr="00000000">
        <w:rPr>
          <w:sz w:val="32"/>
          <w:szCs w:val="32"/>
          <w:shd w:fill="ffd966" w:val="clear"/>
          <w:rtl w:val="0"/>
        </w:rPr>
        <w:t xml:space="preserve">Café Gardella</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pacing w:after="0" w:afterAutospacing="0" w:before="180" w:lineRule="auto"/>
        <w:ind w:left="720" w:hanging="360"/>
        <w:rPr>
          <w:color w:val="000000"/>
          <w:sz w:val="32"/>
          <w:szCs w:val="32"/>
        </w:rPr>
      </w:pPr>
      <w:r w:rsidDel="00000000" w:rsidR="00000000" w:rsidRPr="00000000">
        <w:rPr>
          <w:sz w:val="32"/>
          <w:szCs w:val="32"/>
          <w:rtl w:val="0"/>
        </w:rPr>
        <w:t xml:space="preserve">Su Historia: Fundada inicialmente en Guayaquil en 1941 por el migrante italiano Salvatore Gardella. La marca se registró oficialmente en 1983 tras un fuerte proceso de modernización e importación de maquinaria italiana, consolidando la distribución de sus productos en las perchas de Quito a través de su tercera generación familiar.</w:t>
      </w:r>
    </w:p>
    <w:p w:rsidR="00000000" w:rsidDel="00000000" w:rsidP="00000000" w:rsidRDefault="00000000" w:rsidRPr="00000000" w14:paraId="0000002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sz w:val="32"/>
          <w:szCs w:val="32"/>
        </w:rPr>
      </w:pPr>
      <w:r w:rsidDel="00000000" w:rsidR="00000000" w:rsidRPr="00000000">
        <w:rPr>
          <w:sz w:val="32"/>
          <w:szCs w:val="32"/>
          <w:rtl w:val="0"/>
        </w:rPr>
        <w:t xml:space="preserve">Enfoque: Torrefacción y comercialización masiva de café molido regular, descafeinado, saborizados y líneas liofilizadas.</w:t>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000000"/>
          <w:sz w:val="32"/>
          <w:szCs w:val="32"/>
        </w:rPr>
      </w:pPr>
      <w:r w:rsidDel="00000000" w:rsidR="00000000" w:rsidRPr="00000000">
        <w:rPr>
          <w:sz w:val="32"/>
          <w:szCs w:val="32"/>
          <w:rtl w:val="0"/>
        </w:rPr>
        <w:t xml:space="preserve">Enlace de verificación: Revisa sus memorias corporativas completas en la sección de </w:t>
      </w:r>
      <w:hyperlink r:id="rId6">
        <w:r w:rsidDel="00000000" w:rsidR="00000000" w:rsidRPr="00000000">
          <w:rPr>
            <w:sz w:val="32"/>
            <w:szCs w:val="32"/>
            <w:u w:val="single"/>
            <w:rtl w:val="0"/>
          </w:rPr>
          <w:t xml:space="preserve">Nuestra Historia de Café Gardella</w:t>
        </w:r>
      </w:hyperlink>
      <w:r w:rsidDel="00000000" w:rsidR="00000000" w:rsidRPr="00000000">
        <w:rPr>
          <w:sz w:val="32"/>
          <w:szCs w:val="32"/>
          <w:rtl w:val="0"/>
        </w:rPr>
        <w:t xml:space="preserve">. </w:t>
      </w:r>
    </w:p>
    <w:p w:rsidR="00000000" w:rsidDel="00000000" w:rsidP="00000000" w:rsidRDefault="00000000" w:rsidRPr="00000000" w14:paraId="00000029">
      <w:pPr>
        <w:rPr>
          <w:sz w:val="32"/>
          <w:szCs w:val="32"/>
          <w:shd w:fill="ffd966" w:val="clear"/>
        </w:rPr>
      </w:pPr>
      <w:r w:rsidDel="00000000" w:rsidR="00000000" w:rsidRPr="00000000">
        <w:rPr>
          <w:sz w:val="32"/>
          <w:szCs w:val="32"/>
          <w:rtl w:val="0"/>
        </w:rPr>
        <w:t xml:space="preserve">3. </w:t>
      </w:r>
      <w:r w:rsidDel="00000000" w:rsidR="00000000" w:rsidRPr="00000000">
        <w:rPr>
          <w:sz w:val="32"/>
          <w:szCs w:val="32"/>
          <w:shd w:fill="ffd966" w:val="clear"/>
          <w:rtl w:val="0"/>
        </w:rPr>
        <w:t xml:space="preserve">Uji Café</w:t>
      </w:r>
    </w:p>
    <w:p w:rsidR="00000000" w:rsidDel="00000000" w:rsidP="00000000" w:rsidRDefault="00000000" w:rsidRPr="00000000" w14:paraId="0000002A">
      <w:pPr>
        <w:numPr>
          <w:ilvl w:val="0"/>
          <w:numId w:val="6"/>
        </w:numPr>
        <w:pBdr>
          <w:top w:color="auto" w:space="0" w:sz="0" w:val="none"/>
          <w:bottom w:color="auto" w:space="0" w:sz="0" w:val="none"/>
          <w:right w:color="auto" w:space="0" w:sz="0" w:val="none"/>
          <w:between w:color="auto" w:space="0" w:sz="0" w:val="none"/>
        </w:pBdr>
        <w:spacing w:after="0" w:afterAutospacing="0" w:before="180" w:lineRule="auto"/>
        <w:ind w:left="720" w:hanging="360"/>
        <w:rPr>
          <w:color w:val="000000"/>
          <w:sz w:val="32"/>
          <w:szCs w:val="32"/>
        </w:rPr>
      </w:pPr>
      <w:r w:rsidDel="00000000" w:rsidR="00000000" w:rsidRPr="00000000">
        <w:rPr>
          <w:sz w:val="32"/>
          <w:szCs w:val="32"/>
          <w:rtl w:val="0"/>
        </w:rPr>
        <w:t xml:space="preserve">Su Historia: Marca y procesadora especializada de origen manabita con centros de distribución y despacho directo en Quito. Se estructuró comercialmente para procesar el café en origen y canalizarlo al consumidor mediante plataformas digitales y canales especializados.</w:t>
      </w:r>
    </w:p>
    <w:p w:rsidR="00000000" w:rsidDel="00000000" w:rsidP="00000000" w:rsidRDefault="00000000" w:rsidRPr="00000000" w14:paraId="0000002B">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sz w:val="32"/>
          <w:szCs w:val="32"/>
        </w:rPr>
      </w:pPr>
      <w:r w:rsidDel="00000000" w:rsidR="00000000" w:rsidRPr="00000000">
        <w:rPr>
          <w:sz w:val="32"/>
          <w:szCs w:val="32"/>
          <w:rtl w:val="0"/>
        </w:rPr>
        <w:t xml:space="preserve">Enfoque: Venta exclusiva de café empaquetado de especialidad en grano y molido, descartando el modelo tradicional de cafeterías físicas para el público.</w:t>
      </w:r>
    </w:p>
    <w:p w:rsidR="00000000" w:rsidDel="00000000" w:rsidP="00000000" w:rsidRDefault="00000000" w:rsidRPr="00000000" w14:paraId="0000002C">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000000"/>
          <w:sz w:val="32"/>
          <w:szCs w:val="32"/>
        </w:rPr>
      </w:pPr>
      <w:r w:rsidDel="00000000" w:rsidR="00000000" w:rsidRPr="00000000">
        <w:rPr>
          <w:sz w:val="32"/>
          <w:szCs w:val="32"/>
          <w:rtl w:val="0"/>
        </w:rPr>
        <w:t xml:space="preserve">Enlace de verificación: Consulta sus lanzamientos y portafolio directo en el perfil comercial de </w:t>
      </w:r>
      <w:hyperlink r:id="rId7">
        <w:r w:rsidDel="00000000" w:rsidR="00000000" w:rsidRPr="00000000">
          <w:rPr>
            <w:sz w:val="32"/>
            <w:szCs w:val="32"/>
            <w:u w:val="single"/>
            <w:rtl w:val="0"/>
          </w:rPr>
          <w:t xml:space="preserve">Instagram de Uji Café</w:t>
        </w:r>
      </w:hyperlink>
      <w:r w:rsidDel="00000000" w:rsidR="00000000" w:rsidRPr="00000000">
        <w:rPr>
          <w:sz w:val="32"/>
          <w:szCs w:val="32"/>
          <w:rtl w:val="0"/>
        </w:rPr>
        <w:t xml:space="preserve">. </w:t>
      </w:r>
    </w:p>
    <w:p w:rsidR="00000000" w:rsidDel="00000000" w:rsidP="00000000" w:rsidRDefault="00000000" w:rsidRPr="00000000" w14:paraId="0000002D">
      <w:pPr>
        <w:rPr>
          <w:sz w:val="32"/>
          <w:szCs w:val="32"/>
          <w:shd w:fill="ffd966" w:val="clear"/>
        </w:rPr>
      </w:pPr>
      <w:r w:rsidDel="00000000" w:rsidR="00000000" w:rsidRPr="00000000">
        <w:rPr>
          <w:sz w:val="32"/>
          <w:szCs w:val="32"/>
          <w:rtl w:val="0"/>
        </w:rPr>
        <w:t xml:space="preserve">4. </w:t>
      </w:r>
      <w:r w:rsidDel="00000000" w:rsidR="00000000" w:rsidRPr="00000000">
        <w:rPr>
          <w:sz w:val="32"/>
          <w:szCs w:val="32"/>
          <w:shd w:fill="ffd966" w:val="clear"/>
          <w:rtl w:val="0"/>
        </w:rPr>
        <w:t xml:space="preserve">GourMeiva Coffee</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0" w:afterAutospacing="0" w:before="180" w:lineRule="auto"/>
        <w:ind w:left="720" w:hanging="360"/>
        <w:rPr>
          <w:color w:val="000000"/>
          <w:sz w:val="32"/>
          <w:szCs w:val="32"/>
        </w:rPr>
      </w:pPr>
      <w:r w:rsidDel="00000000" w:rsidR="00000000" w:rsidRPr="00000000">
        <w:rPr>
          <w:sz w:val="32"/>
          <w:szCs w:val="32"/>
          <w:rtl w:val="0"/>
        </w:rPr>
        <w:t xml:space="preserve">Su Historia: Compañía tostadora enfocada en la selección técnica de granos procedentes de diversas fincas cafetaleras del Ecuador, centralizando sus procesos en Quito.</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sz w:val="32"/>
          <w:szCs w:val="32"/>
        </w:rPr>
      </w:pPr>
      <w:r w:rsidDel="00000000" w:rsidR="00000000" w:rsidRPr="00000000">
        <w:rPr>
          <w:sz w:val="32"/>
          <w:szCs w:val="32"/>
          <w:rtl w:val="0"/>
        </w:rPr>
        <w:t xml:space="preserve">Enfoque: Operan como tostadores industriales de especialidad y proveedores directos (marca blanca o marca propia empaquetada) para distribución privada y comercial.</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000000"/>
          <w:sz w:val="32"/>
          <w:szCs w:val="32"/>
        </w:rPr>
      </w:pPr>
      <w:r w:rsidDel="00000000" w:rsidR="00000000" w:rsidRPr="00000000">
        <w:rPr>
          <w:sz w:val="32"/>
          <w:szCs w:val="32"/>
          <w:rtl w:val="0"/>
        </w:rPr>
        <w:t xml:space="preserve">Enlace de verificación: Examina sus certificaciones y fichas de producto directamente en el Sitio Corporativo de GourMeiva Coffee.</w:t>
      </w:r>
    </w:p>
    <w:p w:rsidR="00000000" w:rsidDel="00000000" w:rsidP="00000000" w:rsidRDefault="00000000" w:rsidRPr="00000000" w14:paraId="00000031">
      <w:pPr>
        <w:rPr>
          <w:sz w:val="32"/>
          <w:szCs w:val="32"/>
          <w:shd w:fill="ffd966" w:val="clear"/>
        </w:rPr>
      </w:pPr>
      <w:r w:rsidDel="00000000" w:rsidR="00000000" w:rsidRPr="00000000">
        <w:rPr>
          <w:sz w:val="32"/>
          <w:szCs w:val="32"/>
          <w:rtl w:val="0"/>
        </w:rPr>
        <w:t xml:space="preserve">5. </w:t>
      </w:r>
      <w:r w:rsidDel="00000000" w:rsidR="00000000" w:rsidRPr="00000000">
        <w:rPr>
          <w:sz w:val="32"/>
          <w:szCs w:val="32"/>
          <w:shd w:fill="ffd966" w:val="clear"/>
          <w:rtl w:val="0"/>
        </w:rPr>
        <w:t xml:space="preserve">Café Buendía (Procesadora Galletti / Maquila)</w:t>
      </w:r>
    </w:p>
    <w:p w:rsidR="00000000" w:rsidDel="00000000" w:rsidP="00000000" w:rsidRDefault="00000000" w:rsidRPr="00000000" w14:paraId="00000032">
      <w:pPr>
        <w:numPr>
          <w:ilvl w:val="0"/>
          <w:numId w:val="4"/>
        </w:numPr>
        <w:pBdr>
          <w:top w:color="auto" w:space="0" w:sz="0" w:val="none"/>
          <w:bottom w:color="auto" w:space="0" w:sz="0" w:val="none"/>
          <w:right w:color="auto" w:space="0" w:sz="0" w:val="none"/>
          <w:between w:color="auto" w:space="0" w:sz="0" w:val="none"/>
        </w:pBdr>
        <w:spacing w:after="0" w:afterAutospacing="0" w:before="180" w:lineRule="auto"/>
        <w:ind w:left="720" w:hanging="360"/>
        <w:rPr>
          <w:color w:val="000000"/>
          <w:sz w:val="32"/>
          <w:szCs w:val="32"/>
        </w:rPr>
      </w:pPr>
      <w:r w:rsidDel="00000000" w:rsidR="00000000" w:rsidRPr="00000000">
        <w:rPr>
          <w:sz w:val="32"/>
          <w:szCs w:val="32"/>
          <w:rtl w:val="0"/>
        </w:rPr>
        <w:t xml:space="preserve">Su Historia: Línea de consumo masivo procesada bajo estrictos estándares industriales para competir directamente en el segmento de café soluble de alta rotación en supermercados de Pichincha.</w:t>
      </w:r>
    </w:p>
    <w:p w:rsidR="00000000" w:rsidDel="00000000" w:rsidP="00000000" w:rsidRDefault="00000000" w:rsidRPr="00000000" w14:paraId="00000033">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sz w:val="32"/>
          <w:szCs w:val="32"/>
        </w:rPr>
      </w:pPr>
      <w:r w:rsidDel="00000000" w:rsidR="00000000" w:rsidRPr="00000000">
        <w:rPr>
          <w:sz w:val="32"/>
          <w:szCs w:val="32"/>
          <w:rtl w:val="0"/>
        </w:rPr>
        <w:t xml:space="preserve">Enfoque: Concentrados puramente en la venta de café soluble atomizado y liofilizado en frascos o empaques flexibles (doypack) para el hogar, sin puntos de consumo en vivo.</w:t>
      </w:r>
    </w:p>
    <w:p w:rsidR="00000000" w:rsidDel="00000000" w:rsidP="00000000" w:rsidRDefault="00000000" w:rsidRPr="00000000" w14:paraId="00000034">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000000"/>
          <w:sz w:val="32"/>
          <w:szCs w:val="32"/>
        </w:rPr>
      </w:pPr>
      <w:r w:rsidDel="00000000" w:rsidR="00000000" w:rsidRPr="00000000">
        <w:rPr>
          <w:sz w:val="32"/>
          <w:szCs w:val="32"/>
          <w:rtl w:val="0"/>
        </w:rPr>
        <w:t xml:space="preserve">Enlace de verificación: Puedes verificar la presencia de este producto y sus variedades de percha en los catálogos de distribución general como Supermaxi Ecuador.</w:t>
      </w:r>
    </w:p>
    <w:p w:rsidR="00000000" w:rsidDel="00000000" w:rsidP="00000000" w:rsidRDefault="00000000" w:rsidRPr="00000000" w14:paraId="00000035">
      <w:pPr>
        <w:spacing w:after="240" w:before="240" w:lineRule="auto"/>
        <w:ind w:left="0" w:firstLine="0"/>
        <w:rPr>
          <w:sz w:val="38"/>
          <w:szCs w:val="38"/>
          <w:shd w:fill="cfe2f3" w:val="clear"/>
        </w:rPr>
      </w:pPr>
      <w:r w:rsidDel="00000000" w:rsidR="00000000" w:rsidRPr="00000000">
        <w:rPr>
          <w:rtl w:val="0"/>
        </w:rPr>
      </w:r>
    </w:p>
    <w:p w:rsidR="00000000" w:rsidDel="00000000" w:rsidP="00000000" w:rsidRDefault="00000000" w:rsidRPr="00000000" w14:paraId="00000036">
      <w:pPr>
        <w:spacing w:after="240" w:before="240" w:lineRule="auto"/>
        <w:ind w:left="0" w:firstLine="0"/>
        <w:rPr>
          <w:sz w:val="38"/>
          <w:szCs w:val="38"/>
          <w:shd w:fill="e69138" w:val="clear"/>
        </w:rPr>
      </w:pPr>
      <w:r w:rsidDel="00000000" w:rsidR="00000000" w:rsidRPr="00000000">
        <w:rPr>
          <w:sz w:val="38"/>
          <w:szCs w:val="38"/>
          <w:shd w:fill="e69138" w:val="clear"/>
          <w:rtl w:val="0"/>
        </w:rPr>
        <w:t xml:space="preserve">Ian(A que persona va a llegar el producto ,</w:t>
      </w:r>
    </w:p>
    <w:p w:rsidR="00000000" w:rsidDel="00000000" w:rsidP="00000000" w:rsidRDefault="00000000" w:rsidRPr="00000000" w14:paraId="00000037">
      <w:pPr>
        <w:spacing w:after="240" w:before="240" w:lineRule="auto"/>
        <w:ind w:left="0" w:firstLine="0"/>
        <w:rPr>
          <w:sz w:val="38"/>
          <w:szCs w:val="38"/>
          <w:shd w:fill="e69138" w:val="clear"/>
        </w:rPr>
      </w:pPr>
      <w:r w:rsidDel="00000000" w:rsidR="00000000" w:rsidRPr="00000000">
        <w:rPr>
          <w:sz w:val="38"/>
          <w:szCs w:val="38"/>
          <w:shd w:fill="e69138" w:val="clear"/>
          <w:rtl w:val="0"/>
        </w:rPr>
        <w:t xml:space="preserve">Investigación del ODS)</w:t>
      </w:r>
    </w:p>
    <w:p w:rsidR="00000000" w:rsidDel="00000000" w:rsidP="00000000" w:rsidRDefault="00000000" w:rsidRPr="00000000" w14:paraId="00000038">
      <w:pPr>
        <w:rPr>
          <w:sz w:val="24"/>
          <w:szCs w:val="24"/>
        </w:rPr>
      </w:pPr>
      <w:r w:rsidDel="00000000" w:rsidR="00000000" w:rsidRPr="00000000">
        <w:rPr>
          <w:sz w:val="24"/>
          <w:szCs w:val="24"/>
          <w:rtl w:val="0"/>
        </w:rPr>
        <w:t xml:space="preserve">6</w:t>
      </w:r>
    </w:p>
    <w:p w:rsidR="00000000" w:rsidDel="00000000" w:rsidP="00000000" w:rsidRDefault="00000000" w:rsidRPr="00000000" w14:paraId="00000039">
      <w:pPr>
        <w:rPr>
          <w:sz w:val="24"/>
          <w:szCs w:val="24"/>
        </w:rPr>
      </w:pPr>
      <w:r w:rsidDel="00000000" w:rsidR="00000000" w:rsidRPr="00000000">
        <w:rPr>
          <w:sz w:val="24"/>
          <w:szCs w:val="24"/>
          <w:rtl w:val="0"/>
        </w:rPr>
        <w:t xml:space="preserve">El producto principalmente va a llegar a adultos sin mucho tiempo.</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.ODS 9: Innovación e infraestructura, porque Coffee Golden integra tecnología (QR) en un producto tradicional.</w:t>
      </w:r>
    </w:p>
    <w:p w:rsidR="00000000" w:rsidDel="00000000" w:rsidP="00000000" w:rsidRDefault="00000000" w:rsidRPr="00000000" w14:paraId="0000003C">
      <w:pPr>
        <w:rPr>
          <w:sz w:val="24"/>
          <w:szCs w:val="24"/>
        </w:rPr>
      </w:pPr>
      <w:r w:rsidDel="00000000" w:rsidR="00000000" w:rsidRPr="00000000">
        <w:rPr>
          <w:sz w:val="24"/>
          <w:szCs w:val="24"/>
          <w:rtl w:val="0"/>
        </w:rPr>
        <w:t xml:space="preserve">También aporta al ODS 12 al promover consumo práctico y sin desperdicio.</w:t>
      </w:r>
    </w:p>
    <w:p w:rsidR="00000000" w:rsidDel="00000000" w:rsidP="00000000" w:rsidRDefault="00000000" w:rsidRPr="00000000" w14:paraId="0000003D">
      <w:pPr>
        <w:rPr>
          <w:sz w:val="24"/>
          <w:szCs w:val="24"/>
        </w:rPr>
      </w:pPr>
      <w:r w:rsidDel="00000000" w:rsidR="00000000" w:rsidRPr="00000000">
        <w:rPr>
          <w:sz w:val="24"/>
          <w:szCs w:val="24"/>
          <w:rtl w:val="0"/>
        </w:rPr>
        <w:t xml:space="preserve">Y al ODS 8 al impulsar el emprendimiento у crecimiento económico.</w:t>
      </w:r>
    </w:p>
    <w:p w:rsidR="00000000" w:rsidDel="00000000" w:rsidP="00000000" w:rsidRDefault="00000000" w:rsidRPr="00000000" w14:paraId="0000003E">
      <w:pPr>
        <w:spacing w:after="240" w:before="240" w:lineRule="auto"/>
        <w:ind w:left="0" w:firstLine="0"/>
        <w:rPr>
          <w:sz w:val="38"/>
          <w:szCs w:val="38"/>
          <w:shd w:fill="e69138" w:val="clear"/>
        </w:rPr>
      </w:pPr>
      <w:r w:rsidDel="00000000" w:rsidR="00000000" w:rsidRPr="00000000">
        <w:rPr>
          <w:rtl w:val="0"/>
        </w:rPr>
      </w:r>
    </w:p>
    <w:p w:rsidR="00000000" w:rsidDel="00000000" w:rsidP="00000000" w:rsidRDefault="00000000" w:rsidRPr="00000000" w14:paraId="0000003F">
      <w:pPr>
        <w:pStyle w:val="Subtitle"/>
        <w:spacing w:after="240" w:before="240" w:lineRule="auto"/>
        <w:rPr/>
      </w:pPr>
      <w:bookmarkStart w:colFirst="0" w:colLast="0" w:name="_n5mxqx5rd9hy" w:id="0"/>
      <w:bookmarkEnd w:id="0"/>
      <w:r w:rsidDel="00000000" w:rsidR="00000000" w:rsidRPr="00000000">
        <w:rPr>
          <w:rtl w:val="0"/>
        </w:rPr>
      </w:r>
    </w:p>
    <w:p w:rsidR="00000000" w:rsidDel="00000000" w:rsidP="00000000" w:rsidRDefault="00000000" w:rsidRPr="00000000" w14:paraId="00000040">
      <w:pPr>
        <w:pStyle w:val="Subtitle"/>
        <w:spacing w:after="240" w:before="240" w:lineRule="auto"/>
        <w:rPr/>
      </w:pPr>
      <w:bookmarkStart w:colFirst="0" w:colLast="0" w:name="_ycyx7fdrox3l" w:id="1"/>
      <w:bookmarkEnd w:id="1"/>
      <w:r w:rsidDel="00000000" w:rsidR="00000000" w:rsidRPr="00000000">
        <w:rPr>
          <w:rtl w:val="0"/>
        </w:rPr>
      </w:r>
    </w:p>
    <w:p w:rsidR="00000000" w:rsidDel="00000000" w:rsidP="00000000" w:rsidRDefault="00000000" w:rsidRPr="00000000" w14:paraId="00000041">
      <w:pPr>
        <w:pStyle w:val="Subtitle"/>
        <w:spacing w:after="240" w:before="240" w:lineRule="auto"/>
        <w:rPr/>
      </w:pPr>
      <w:bookmarkStart w:colFirst="0" w:colLast="0" w:name="_76aq3yan3asl" w:id="2"/>
      <w:bookmarkEnd w:id="2"/>
      <w:r w:rsidDel="00000000" w:rsidR="00000000" w:rsidRPr="00000000">
        <w:rPr>
          <w:rtl w:val="0"/>
        </w:rPr>
      </w:r>
    </w:p>
    <w:p w:rsidR="00000000" w:rsidDel="00000000" w:rsidP="00000000" w:rsidRDefault="00000000" w:rsidRPr="00000000" w14:paraId="00000042">
      <w:pPr>
        <w:pStyle w:val="Title"/>
        <w:spacing w:after="240" w:before="240" w:lineRule="auto"/>
        <w:rPr>
          <w:shd w:fill="6fa8dc" w:val="clear"/>
        </w:rPr>
      </w:pPr>
      <w:bookmarkStart w:colFirst="0" w:colLast="0" w:name="_i15w7k15ijwb" w:id="3"/>
      <w:bookmarkEnd w:id="3"/>
      <w:r w:rsidDel="00000000" w:rsidR="00000000" w:rsidRPr="00000000">
        <w:rPr>
          <w:shd w:fill="6fa8dc" w:val="clear"/>
          <w:rtl w:val="0"/>
        </w:rPr>
        <w:t xml:space="preserve">Icari (el problema y la solución)</w:t>
      </w:r>
    </w:p>
    <w:p w:rsidR="00000000" w:rsidDel="00000000" w:rsidP="00000000" w:rsidRDefault="00000000" w:rsidRPr="00000000" w14:paraId="00000043">
      <w:pPr>
        <w:pStyle w:val="Heading2"/>
        <w:spacing w:after="180" w:lineRule="auto"/>
        <w:rPr/>
      </w:pPr>
      <w:bookmarkStart w:colFirst="0" w:colLast="0" w:name="_25spsebxdeqm" w:id="4"/>
      <w:bookmarkEnd w:id="4"/>
      <w:r w:rsidDel="00000000" w:rsidR="00000000" w:rsidRPr="00000000">
        <w:rPr>
          <w:rtl w:val="0"/>
        </w:rPr>
        <w:t xml:space="preserve">Las personas consumen café de forma rápida, sin valor adicional y con poca practicidad para transportarlo.</w:t>
      </w:r>
    </w:p>
    <w:p w:rsidR="00000000" w:rsidDel="00000000" w:rsidP="00000000" w:rsidRDefault="00000000" w:rsidRPr="00000000" w14:paraId="00000044">
      <w:pPr>
        <w:pStyle w:val="Title"/>
        <w:rPr>
          <w:sz w:val="50"/>
          <w:szCs w:val="50"/>
          <w:shd w:fill="9fc5e8" w:val="clear"/>
        </w:rPr>
      </w:pPr>
      <w:bookmarkStart w:colFirst="0" w:colLast="0" w:name="_as1bhdjfwapp" w:id="5"/>
      <w:bookmarkEnd w:id="5"/>
      <w:r w:rsidDel="00000000" w:rsidR="00000000" w:rsidRPr="00000000">
        <w:rPr>
          <w:rtl w:val="0"/>
        </w:rPr>
        <w:t xml:space="preserve"> </w:t>
      </w:r>
      <w:r w:rsidDel="00000000" w:rsidR="00000000" w:rsidRPr="00000000">
        <w:rPr>
          <w:sz w:val="50"/>
          <w:szCs w:val="50"/>
          <w:shd w:fill="9fc5e8" w:val="clear"/>
          <w:rtl w:val="0"/>
        </w:rPr>
        <w:t xml:space="preserve">Icari (la solución)</w:t>
      </w:r>
    </w:p>
    <w:p w:rsidR="00000000" w:rsidDel="00000000" w:rsidP="00000000" w:rsidRDefault="00000000" w:rsidRPr="00000000" w14:paraId="00000045">
      <w:pPr>
        <w:pStyle w:val="Heading2"/>
        <w:spacing w:after="180" w:lineRule="auto"/>
        <w:rPr/>
      </w:pPr>
      <w:bookmarkStart w:colFirst="0" w:colLast="0" w:name="_8lq7js9x0ecv" w:id="6"/>
      <w:bookmarkEnd w:id="6"/>
      <w:r w:rsidDel="00000000" w:rsidR="00000000" w:rsidRPr="00000000">
        <w:rPr>
          <w:rtl w:val="0"/>
        </w:rPr>
        <w:t xml:space="preserve">Coffee Golden ofrece café en sobres fáciles de llevar con QR que brinda descuentos y mejora la experiencia al cliente.</w:t>
      </w:r>
    </w:p>
    <w:p w:rsidR="00000000" w:rsidDel="00000000" w:rsidP="00000000" w:rsidRDefault="00000000" w:rsidRPr="00000000" w14:paraId="00000046">
      <w:pPr>
        <w:pStyle w:val="Heading2"/>
        <w:spacing w:after="180" w:lineRule="auto"/>
        <w:rPr>
          <w:sz w:val="38"/>
          <w:szCs w:val="38"/>
          <w:shd w:fill="f4cccc" w:val="clear"/>
        </w:rPr>
      </w:pPr>
      <w:bookmarkStart w:colFirst="0" w:colLast="0" w:name="_eteln8shid8c" w:id="7"/>
      <w:bookmarkEnd w:id="7"/>
      <w:r w:rsidDel="00000000" w:rsidR="00000000" w:rsidRPr="00000000">
        <w:rPr>
          <w:sz w:val="38"/>
          <w:szCs w:val="38"/>
          <w:shd w:fill="f4cccc" w:val="clear"/>
          <w:rtl w:val="0"/>
        </w:rPr>
        <w:t xml:space="preserve">Luana (resumen ejecutivo)</w:t>
      </w:r>
    </w:p>
    <w:p w:rsidR="00000000" w:rsidDel="00000000" w:rsidP="00000000" w:rsidRDefault="00000000" w:rsidRPr="00000000" w14:paraId="00000047">
      <w:pPr>
        <w:spacing w:after="220" w:lineRule="auto"/>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Resumen Ejecutivo – Coffee Golden</w:t>
      </w:r>
    </w:p>
    <w:p w:rsidR="00000000" w:rsidDel="00000000" w:rsidP="00000000" w:rsidRDefault="00000000" w:rsidRPr="00000000" w14:paraId="00000048">
      <w:pPr>
        <w:spacing w:after="1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Coffee Golden es un emprendimiento innovador que ofrece café en sobres prácticos, diseñados para facilitar su transporte y consumo en cualquier momento del día. Su propuesta está enfocada en personas que llevan un ritmo de vida rápido y necesitan soluciones accesibles, cómodas y eficientes sin sacrificar calidad.</w:t>
      </w:r>
    </w:p>
    <w:p w:rsidR="00000000" w:rsidDel="00000000" w:rsidP="00000000" w:rsidRDefault="00000000" w:rsidRPr="00000000" w14:paraId="00000049">
      <w:pPr>
        <w:spacing w:after="1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producto no solo se basa en la venta de café, sino en la creación de una experiencia mejorada mediante el uso de tecnología. A través de códigos QR incorporados en el empaque, los usuarios pueden acceder a beneficios digitales como promociones, descuentos y un sistema de recompensas, lo que aumenta el valor del producto y fomenta la fidelización del cliente.</w:t>
      </w:r>
    </w:p>
    <w:p w:rsidR="00000000" w:rsidDel="00000000" w:rsidP="00000000" w:rsidRDefault="00000000" w:rsidRPr="00000000" w14:paraId="0000004A">
      <w:pPr>
        <w:spacing w:after="1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Además, Coffee Golden se posiciona como una marca moderna al combinar un producto tradicional con herramientas digitales, diferenciándose de la competencia. Su modelo de negocio es simple pero escalable, basado en la venta directa de sobres de café y la generación de valor agregado mediante la interacción digital.</w:t>
      </w:r>
    </w:p>
    <w:p w:rsidR="00000000" w:rsidDel="00000000" w:rsidP="00000000" w:rsidRDefault="00000000" w:rsidRPr="00000000" w14:paraId="0000004B">
      <w:pPr>
        <w:spacing w:after="1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conjunto, Coffee Golden busca transformar el consumo cotidiano de café en una experiencia más práctica, innovadora y atractiva, adaptada a las necesidades del consumidor actual.</w:t>
      </w:r>
    </w:p>
    <w:p w:rsidR="00000000" w:rsidDel="00000000" w:rsidP="00000000" w:rsidRDefault="00000000" w:rsidRPr="00000000" w14:paraId="0000004C">
      <w:pPr>
        <w:rPr>
          <w:sz w:val="44"/>
          <w:szCs w:val="44"/>
        </w:rPr>
      </w:pPr>
      <w:r w:rsidDel="00000000" w:rsidR="00000000" w:rsidRPr="00000000">
        <w:rPr>
          <w:rtl w:val="0"/>
        </w:rPr>
      </w:r>
    </w:p>
    <w:p w:rsidR="00000000" w:rsidDel="00000000" w:rsidP="00000000" w:rsidRDefault="00000000" w:rsidRPr="00000000" w14:paraId="0000004D">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Coffee Golden es un emprendimiento que ofrece café en sobres prácticos, pensados para personas que necesitan rapidez y facilidad en su día a día.</w:t>
      </w:r>
    </w:p>
    <w:p w:rsidR="00000000" w:rsidDel="00000000" w:rsidP="00000000" w:rsidRDefault="00000000" w:rsidRPr="00000000" w14:paraId="0000004E">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diferencia al integrar códigos QR en su empaque, permitiendo acceder a descuentos, promociones y beneficios digitales, lo que mejora la experiencia del cliente.</w:t>
      </w:r>
    </w:p>
    <w:p w:rsidR="00000000" w:rsidDel="00000000" w:rsidP="00000000" w:rsidRDefault="00000000" w:rsidRPr="00000000" w14:paraId="0000004F">
      <w:pPr>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7"/>
          <w:szCs w:val="27"/>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Style w:val="Title"/>
      <w:rPr>
        <w:shd w:fill="3d85c6" w:val="clear"/>
      </w:rPr>
    </w:pPr>
    <w:bookmarkStart w:colFirst="0" w:colLast="0" w:name="_y6fj1i7snuvr" w:id="8"/>
    <w:bookmarkEnd w:id="8"/>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e6e8f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e6e8f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e6e8f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e6e8f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fe-gardella.com/nuestra-historia/" TargetMode="External"/><Relationship Id="rId7" Type="http://schemas.openxmlformats.org/officeDocument/2006/relationships/hyperlink" Target="https://www.instagram.com/cafeuji.ec/"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