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WHITEPAPER.Vo1</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NOMBRE DEL PROYECTO </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Una plataforma interactiva de café en sobres filtrantes integrada con tecnología Web3 y códigos QR.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2219325</wp:posOffset>
            </wp:positionH>
            <wp:positionV relativeFrom="paragraph">
              <wp:posOffset>781050</wp:posOffset>
            </wp:positionV>
            <wp:extent cx="1452563" cy="1324921"/>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452563" cy="1324921"/>
                    </a:xfrm>
                    <a:prstGeom prst="rect"/>
                    <a:ln/>
                  </pic:spPr>
                </pic:pic>
              </a:graphicData>
            </a:graphic>
          </wp:anchor>
        </w:drawing>
      </w:r>
    </w:p>
    <w:p w:rsidR="00000000" w:rsidDel="00000000" w:rsidP="00000000" w:rsidRDefault="00000000" w:rsidRPr="00000000" w14:paraId="0000000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Integrantes:</w:t>
      </w:r>
    </w:p>
    <w:p w:rsidR="00000000" w:rsidDel="00000000" w:rsidP="00000000" w:rsidRDefault="00000000" w:rsidRPr="00000000" w14:paraId="0000000A">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LÍDER </w:t>
      </w:r>
      <w:r w:rsidDel="00000000" w:rsidR="00000000" w:rsidRPr="00000000">
        <w:rPr>
          <w:rFonts w:ascii="Times New Roman" w:cs="Times New Roman" w:eastAsia="Times New Roman" w:hAnsi="Times New Roman"/>
          <w:sz w:val="24"/>
          <w:szCs w:val="24"/>
          <w:rtl w:val="0"/>
        </w:rPr>
        <w:t xml:space="preserve">– SOFIA TORRES</w:t>
      </w:r>
    </w:p>
    <w:p w:rsidR="00000000" w:rsidDel="00000000" w:rsidP="00000000" w:rsidRDefault="00000000" w:rsidRPr="00000000" w14:paraId="0000000B">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INVESTIGADOR</w:t>
      </w:r>
      <w:r w:rsidDel="00000000" w:rsidR="00000000" w:rsidRPr="00000000">
        <w:rPr>
          <w:rFonts w:ascii="Times New Roman" w:cs="Times New Roman" w:eastAsia="Times New Roman" w:hAnsi="Times New Roman"/>
          <w:sz w:val="24"/>
          <w:szCs w:val="24"/>
          <w:rtl w:val="0"/>
        </w:rPr>
        <w:t xml:space="preserve"> – ICARI VASCONEZ</w:t>
      </w:r>
    </w:p>
    <w:p w:rsidR="00000000" w:rsidDel="00000000" w:rsidP="00000000" w:rsidRDefault="00000000" w:rsidRPr="00000000" w14:paraId="0000000C">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DISEÑADOR</w:t>
      </w:r>
      <w:r w:rsidDel="00000000" w:rsidR="00000000" w:rsidRPr="00000000">
        <w:rPr>
          <w:rFonts w:ascii="Times New Roman" w:cs="Times New Roman" w:eastAsia="Times New Roman" w:hAnsi="Times New Roman"/>
          <w:sz w:val="24"/>
          <w:szCs w:val="24"/>
          <w:rtl w:val="0"/>
        </w:rPr>
        <w:t xml:space="preserve">– LUANA HERRERA</w:t>
      </w:r>
    </w:p>
    <w:p w:rsidR="00000000" w:rsidDel="00000000" w:rsidP="00000000" w:rsidRDefault="00000000" w:rsidRPr="00000000" w14:paraId="0000000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DESARROLLADOR </w:t>
      </w:r>
      <w:r w:rsidDel="00000000" w:rsidR="00000000" w:rsidRPr="00000000">
        <w:rPr>
          <w:rFonts w:ascii="Times New Roman" w:cs="Times New Roman" w:eastAsia="Times New Roman" w:hAnsi="Times New Roman"/>
          <w:sz w:val="24"/>
          <w:szCs w:val="24"/>
          <w:rtl w:val="0"/>
        </w:rPr>
        <w:t xml:space="preserve">-IAN RODRIGUEZ</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Institución</w:t>
      </w:r>
      <w:r w:rsidDel="00000000" w:rsidR="00000000" w:rsidRPr="00000000">
        <w:rPr>
          <w:rFonts w:ascii="Times New Roman" w:cs="Times New Roman" w:eastAsia="Times New Roman" w:hAnsi="Times New Roman"/>
          <w:b w:val="1"/>
          <w:bCs w:val="1"/>
          <w:sz w:val="24"/>
          <w:szCs w:val="24"/>
          <w:rtl w:val="0"/>
        </w:rPr>
        <w:t xml:space="preserve">:</w:t>
        <w:br w:type="textWrapping"/>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30"/>
          <w:szCs w:val="30"/>
          <w:rtl w:val="0"/>
        </w:rPr>
        <w:t xml:space="preserve">Unidad Educativa Eight Academy</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4"/>
          <w:szCs w:val="34"/>
          <w:rtl w:val="0"/>
        </w:rPr>
        <w:t xml:space="preserve">Nivel:</w:t>
      </w:r>
      <w:r w:rsidDel="00000000" w:rsidR="00000000" w:rsidRPr="00000000">
        <w:rPr>
          <w:rFonts w:ascii="Times New Roman" w:cs="Times New Roman" w:eastAsia="Times New Roman" w:hAnsi="Times New Roman"/>
          <w:b w:val="1"/>
          <w:bCs w:val="1"/>
          <w:sz w:val="28"/>
          <w:szCs w:val="28"/>
          <w:rtl w:val="0"/>
        </w:rPr>
        <w:br w:type="textWrapping"/>
        <w:t xml:space="preserve"> </w:t>
      </w:r>
      <w:r w:rsidDel="00000000" w:rsidR="00000000" w:rsidRPr="00000000">
        <w:rPr>
          <w:rFonts w:ascii="Times New Roman" w:cs="Times New Roman" w:eastAsia="Times New Roman" w:hAnsi="Times New Roman"/>
          <w:sz w:val="28"/>
          <w:szCs w:val="28"/>
          <w:rtl w:val="0"/>
        </w:rPr>
        <w:t xml:space="preserve"> EGB </w:t>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Año Lectivo:</w:t>
        <w:br w:type="textWrapping"/>
      </w:r>
      <w:r w:rsidDel="00000000" w:rsidR="00000000" w:rsidRPr="00000000">
        <w:rPr>
          <w:rFonts w:ascii="Times New Roman" w:cs="Times New Roman" w:eastAsia="Times New Roman" w:hAnsi="Times New Roman"/>
          <w:sz w:val="28"/>
          <w:szCs w:val="28"/>
          <w:rtl w:val="0"/>
        </w:rPr>
        <w:t xml:space="preserve"> 2025–2026</w:t>
      </w:r>
    </w:p>
    <w:p w:rsidR="00000000" w:rsidDel="00000000" w:rsidP="00000000" w:rsidRDefault="00000000" w:rsidRPr="00000000" w14:paraId="0000001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Mentora:</w:t>
      </w:r>
    </w:p>
    <w:p w:rsidR="00000000" w:rsidDel="00000000" w:rsidP="00000000" w:rsidRDefault="00000000" w:rsidRPr="00000000" w14:paraId="00000012">
      <w:pPr>
        <w:spacing w:after="240" w:before="240" w:line="360" w:lineRule="auto"/>
        <w:jc w:val="center"/>
        <w:rPr/>
      </w:pPr>
      <w:r w:rsidDel="00000000" w:rsidR="00000000" w:rsidRPr="00000000">
        <w:rPr>
          <w:rFonts w:ascii="Times New Roman" w:cs="Times New Roman" w:eastAsia="Times New Roman" w:hAnsi="Times New Roman"/>
          <w:sz w:val="30"/>
          <w:szCs w:val="30"/>
          <w:rtl w:val="0"/>
        </w:rPr>
        <w:t xml:space="preserve">Evelyn Cando</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13">
      <w:pPr>
        <w:pStyle w:val="Heading1"/>
        <w:keepNext w:val="0"/>
        <w:keepLines w:val="0"/>
        <w:spacing w:before="480" w:line="480" w:lineRule="auto"/>
        <w:rPr>
          <w:rFonts w:ascii="Times New Roman" w:cs="Times New Roman" w:eastAsia="Times New Roman" w:hAnsi="Times New Roman"/>
          <w:b w:val="1"/>
          <w:bCs w:val="1"/>
          <w:sz w:val="38"/>
          <w:szCs w:val="38"/>
        </w:rPr>
      </w:pPr>
      <w:bookmarkStart w:colFirst="0" w:colLast="0" w:name="_heading=h.w7as0xcr97sp" w:id="0"/>
      <w:bookmarkEnd w:id="0"/>
      <w:r w:rsidDel="00000000" w:rsidR="00000000" w:rsidRPr="00000000">
        <w:rPr>
          <w:rFonts w:ascii="Times New Roman" w:cs="Times New Roman" w:eastAsia="Times New Roman" w:hAnsi="Times New Roman"/>
          <w:b w:val="1"/>
          <w:bCs w:val="1"/>
          <w:sz w:val="38"/>
          <w:szCs w:val="38"/>
          <w:rtl w:val="0"/>
        </w:rPr>
        <w:t xml:space="preserve">2. Resumen Ejecutivo</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Coffee Golden aborda la falta de interacción digital y pérdida de valor emocional en el consumo diario de café, un hábito monótono que suele ignorar el origen del producto. Para solucionarlo, transformamos el café premium en sobres prácticos y filtrantes combinados con una experiencia interactiva. Esto se logra mediante el uso de tecnología Blockchain y códigos QR en los empaques, permitiendo a los usuarios escanear el producto para verificar su trazabilidad de forma transparente y acceder al sistema de recompensas </w:t>
      </w:r>
      <w:r w:rsidDel="00000000" w:rsidR="00000000" w:rsidRPr="00000000">
        <w:rPr>
          <w:rFonts w:ascii="Times New Roman" w:cs="Times New Roman" w:eastAsia="Times New Roman" w:hAnsi="Times New Roman"/>
          <w:i w:val="1"/>
          <w:iCs w:val="1"/>
          <w:sz w:val="24"/>
          <w:szCs w:val="24"/>
          <w:rtl w:val="0"/>
        </w:rPr>
        <w:t xml:space="preserve">Coffee Coins</w:t>
      </w:r>
      <w:r w:rsidDel="00000000" w:rsidR="00000000" w:rsidRPr="00000000">
        <w:rPr>
          <w:rFonts w:ascii="Times New Roman" w:cs="Times New Roman" w:eastAsia="Times New Roman" w:hAnsi="Times New Roman"/>
          <w:sz w:val="24"/>
          <w:szCs w:val="24"/>
          <w:rtl w:val="0"/>
        </w:rPr>
        <w:t xml:space="preserve">. El impacto esperado es revolucionar el sector cafetero tradicional (ODS 9), fidelizar al público joven y convertir un consumo automático en una experiencia tecnológica con valor real. </w:t>
      </w:r>
    </w:p>
    <w:p w:rsidR="00000000" w:rsidDel="00000000" w:rsidP="00000000" w:rsidRDefault="00000000" w:rsidRPr="00000000" w14:paraId="00000015">
      <w:pPr>
        <w:pStyle w:val="Heading1"/>
        <w:keepNext w:val="0"/>
        <w:keepLines w:val="0"/>
        <w:spacing w:before="480" w:line="480" w:lineRule="auto"/>
        <w:rPr>
          <w:rFonts w:ascii="Times New Roman" w:cs="Times New Roman" w:eastAsia="Times New Roman" w:hAnsi="Times New Roman"/>
          <w:b w:val="1"/>
          <w:bCs w:val="1"/>
          <w:sz w:val="46"/>
          <w:szCs w:val="46"/>
        </w:rPr>
      </w:pPr>
      <w:bookmarkStart w:colFirst="0" w:colLast="0" w:name="_heading=h.eypxlogwjkx6" w:id="1"/>
      <w:bookmarkEnd w:id="1"/>
      <w:r w:rsidDel="00000000" w:rsidR="00000000" w:rsidRPr="00000000">
        <w:rPr>
          <w:rFonts w:ascii="Times New Roman" w:cs="Times New Roman" w:eastAsia="Times New Roman" w:hAnsi="Times New Roman"/>
          <w:b w:val="1"/>
          <w:bCs w:val="1"/>
          <w:sz w:val="46"/>
          <w:szCs w:val="46"/>
          <w:rtl w:val="0"/>
        </w:rPr>
        <w:t xml:space="preserve">3. El Problema</w:t>
      </w:r>
    </w:p>
    <w:p w:rsidR="00000000" w:rsidDel="00000000" w:rsidP="00000000" w:rsidRDefault="00000000" w:rsidRPr="00000000" w14:paraId="00000016">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a0c1uagfl17c" w:id="2"/>
      <w:bookmarkEnd w:id="2"/>
      <w:r w:rsidDel="00000000" w:rsidR="00000000" w:rsidRPr="00000000">
        <w:rPr>
          <w:rFonts w:ascii="Times New Roman" w:cs="Times New Roman" w:eastAsia="Times New Roman" w:hAnsi="Times New Roman"/>
          <w:b w:val="1"/>
          <w:bCs w:val="1"/>
          <w:color w:val="000000"/>
          <w:sz w:val="26"/>
          <w:szCs w:val="26"/>
          <w:rtl w:val="0"/>
        </w:rPr>
        <w:t xml:space="preserve">3.1 Explicación del problema</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consumo diario de café e infusiones se ha convertido en un acto mecánico, monótono y desprovisto de valor emocional o interactivo. A pesar de ser una rutina arraigada, la experiencia de compra y consumo en el sector tradicional es estática. Los consumidores adquieren el producto sin conocer su historia, su trazabilidad real ni el impacto social detrás de su producción. Adicionalmente, el mercado carece de propuestas que adapten el café de especialidad a formatos de alta conveniencia (como sobres prácticos y listos para llevar) combinados con ecosistemas digitales que mitiguen el estrés diario o recompensen la fidelidad del cliente de forma transparente. Existe una desconexión crítica entre un producto físico tradicional y las demandas de un consumidor moderno hiperconectado.</w:t>
      </w:r>
    </w:p>
    <w:p w:rsidR="00000000" w:rsidDel="00000000" w:rsidP="00000000" w:rsidRDefault="00000000" w:rsidRPr="00000000" w14:paraId="00000018">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c2bjlg54lvx4" w:id="3"/>
      <w:bookmarkEnd w:id="3"/>
      <w:r w:rsidDel="00000000" w:rsidR="00000000" w:rsidRPr="00000000">
        <w:rPr>
          <w:rFonts w:ascii="Times New Roman" w:cs="Times New Roman" w:eastAsia="Times New Roman" w:hAnsi="Times New Roman"/>
          <w:b w:val="1"/>
          <w:bCs w:val="1"/>
          <w:color w:val="000000"/>
          <w:sz w:val="26"/>
          <w:szCs w:val="26"/>
          <w:rtl w:val="0"/>
        </w:rPr>
        <w:t xml:space="preserve">3.2 ¿A quién afecta? (Segmento objetivo)</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problema afecta directamente a:</w:t>
      </w:r>
    </w:p>
    <w:p w:rsidR="00000000" w:rsidDel="00000000" w:rsidP="00000000" w:rsidRDefault="00000000" w:rsidRPr="00000000" w14:paraId="0000001A">
      <w:pPr>
        <w:numPr>
          <w:ilvl w:val="0"/>
          <w:numId w:val="20"/>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Jóvenes profesionales, universitarios y adultos (18 a 40 años):</w:t>
      </w:r>
      <w:r w:rsidDel="00000000" w:rsidR="00000000" w:rsidRPr="00000000">
        <w:rPr>
          <w:rFonts w:ascii="Times New Roman" w:cs="Times New Roman" w:eastAsia="Times New Roman" w:hAnsi="Times New Roman"/>
          <w:sz w:val="24"/>
          <w:szCs w:val="24"/>
          <w:rtl w:val="0"/>
        </w:rPr>
        <w:t xml:space="preserve"> Personas con un ritmo de vida acelerado, dinámico y tecnológico, que demandan soluciones rápidas, accesibles y eficientes en su día a día sin sacrificar la calidad de lo que consumen.</w:t>
      </w:r>
    </w:p>
    <w:p w:rsidR="00000000" w:rsidDel="00000000" w:rsidP="00000000" w:rsidRDefault="00000000" w:rsidRPr="00000000" w14:paraId="0000001B">
      <w:pPr>
        <w:numPr>
          <w:ilvl w:val="0"/>
          <w:numId w:val="20"/>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Consumidores conscientes y tecnológicos:</w:t>
      </w:r>
      <w:r w:rsidDel="00000000" w:rsidR="00000000" w:rsidRPr="00000000">
        <w:rPr>
          <w:rFonts w:ascii="Times New Roman" w:cs="Times New Roman" w:eastAsia="Times New Roman" w:hAnsi="Times New Roman"/>
          <w:sz w:val="24"/>
          <w:szCs w:val="24"/>
          <w:rtl w:val="0"/>
        </w:rPr>
        <w:t xml:space="preserve"> Usuarios que buscan interactuar con las marcas, exigen transparencia en el origen de sus alimentos y valoran la personalización y los beneficios digitales inmediatos.</w:t>
      </w:r>
    </w:p>
    <w:p w:rsidR="00000000" w:rsidDel="00000000" w:rsidP="00000000" w:rsidRDefault="00000000" w:rsidRPr="00000000" w14:paraId="0000001C">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ee7laapialsv" w:id="4"/>
      <w:bookmarkEnd w:id="4"/>
      <w:r w:rsidDel="00000000" w:rsidR="00000000" w:rsidRPr="00000000">
        <w:rPr>
          <w:rFonts w:ascii="Times New Roman" w:cs="Times New Roman" w:eastAsia="Times New Roman" w:hAnsi="Times New Roman"/>
          <w:b w:val="1"/>
          <w:bCs w:val="1"/>
          <w:color w:val="000000"/>
          <w:sz w:val="26"/>
          <w:szCs w:val="26"/>
          <w:rtl w:val="0"/>
        </w:rPr>
        <w:t xml:space="preserve">3.3 Estadísticas reales (Contexto de mercado)</w:t>
      </w:r>
    </w:p>
    <w:p w:rsidR="00000000" w:rsidDel="00000000" w:rsidP="00000000" w:rsidRDefault="00000000" w:rsidRPr="00000000" w14:paraId="0000001D">
      <w:pPr>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Consumo e inmediatez:</w:t>
      </w:r>
      <w:r w:rsidDel="00000000" w:rsidR="00000000" w:rsidRPr="00000000">
        <w:rPr>
          <w:rFonts w:ascii="Times New Roman" w:cs="Times New Roman" w:eastAsia="Times New Roman" w:hAnsi="Times New Roman"/>
          <w:sz w:val="24"/>
          <w:szCs w:val="24"/>
          <w:rtl w:val="0"/>
        </w:rPr>
        <w:t xml:space="preserve"> Según estudios de la Asociación Nacional del Café (NCA), más del 65% de los adultos consumen café diariamente, y la demanda de formatos listos para el consumo (</w:t>
      </w:r>
      <w:r w:rsidDel="00000000" w:rsidR="00000000" w:rsidRPr="00000000">
        <w:rPr>
          <w:rFonts w:ascii="Times New Roman" w:cs="Times New Roman" w:eastAsia="Times New Roman" w:hAnsi="Times New Roman"/>
          <w:i w:val="1"/>
          <w:iCs w:val="1"/>
          <w:sz w:val="24"/>
          <w:szCs w:val="24"/>
          <w:rtl w:val="0"/>
        </w:rPr>
        <w:t xml:space="preserve">ready-to-drink</w:t>
      </w:r>
      <w:r w:rsidDel="00000000" w:rsidR="00000000" w:rsidRPr="00000000">
        <w:rPr>
          <w:rFonts w:ascii="Times New Roman" w:cs="Times New Roman" w:eastAsia="Times New Roman" w:hAnsi="Times New Roman"/>
          <w:sz w:val="24"/>
          <w:szCs w:val="24"/>
          <w:rtl w:val="0"/>
        </w:rPr>
        <w:t xml:space="preserve"> o formatos monodosis prácticos) ha crecido un 22% en los últimos años debido a la necesidad de conveniencia.</w:t>
      </w:r>
    </w:p>
    <w:p w:rsidR="00000000" w:rsidDel="00000000" w:rsidP="00000000" w:rsidRDefault="00000000" w:rsidRPr="00000000" w14:paraId="0000001E">
      <w:pPr>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Demanda tecnológica:</w:t>
      </w:r>
      <w:r w:rsidDel="00000000" w:rsidR="00000000" w:rsidRPr="00000000">
        <w:rPr>
          <w:rFonts w:ascii="Times New Roman" w:cs="Times New Roman" w:eastAsia="Times New Roman" w:hAnsi="Times New Roman"/>
          <w:sz w:val="24"/>
          <w:szCs w:val="24"/>
          <w:rtl w:val="0"/>
        </w:rPr>
        <w:t xml:space="preserve"> Informes de mercado de la firma Mintel indican que el 73% de los consumidores de la Generación Z y Millennials prefieren comprar marcas que ofrezcan transparencia en su cadena de suministro y que utilicen herramientas digitales (como códigos QR) para interactuar con el cliente.</w:t>
      </w:r>
    </w:p>
    <w:p w:rsidR="00000000" w:rsidDel="00000000" w:rsidP="00000000" w:rsidRDefault="00000000" w:rsidRPr="00000000" w14:paraId="0000001F">
      <w:pPr>
        <w:numPr>
          <w:ilvl w:val="0"/>
          <w:numId w:val="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Fidelización deficiente:</w:t>
      </w:r>
      <w:r w:rsidDel="00000000" w:rsidR="00000000" w:rsidRPr="00000000">
        <w:rPr>
          <w:rFonts w:ascii="Times New Roman" w:cs="Times New Roman" w:eastAsia="Times New Roman" w:hAnsi="Times New Roman"/>
          <w:sz w:val="24"/>
          <w:szCs w:val="24"/>
          <w:rtl w:val="0"/>
        </w:rPr>
        <w:t xml:space="preserve"> Datos de </w:t>
      </w:r>
      <w:r w:rsidDel="00000000" w:rsidR="00000000" w:rsidRPr="00000000">
        <w:rPr>
          <w:rFonts w:ascii="Times New Roman" w:cs="Times New Roman" w:eastAsia="Times New Roman" w:hAnsi="Times New Roman"/>
          <w:i w:val="1"/>
          <w:iCs w:val="1"/>
          <w:sz w:val="24"/>
          <w:szCs w:val="24"/>
          <w:rtl w:val="0"/>
        </w:rPr>
        <w:t xml:space="preserve">Accenture</w:t>
      </w:r>
      <w:r w:rsidDel="00000000" w:rsidR="00000000" w:rsidRPr="00000000">
        <w:rPr>
          <w:rFonts w:ascii="Times New Roman" w:cs="Times New Roman" w:eastAsia="Times New Roman" w:hAnsi="Times New Roman"/>
          <w:sz w:val="24"/>
          <w:szCs w:val="24"/>
          <w:rtl w:val="0"/>
        </w:rPr>
        <w:t xml:space="preserve"> demuestran que el 57% de los consumidores abandonan los programas de lealtad tradicionales porque tardan demasiado en acumular puntos o porque los sistemas basados en tarjetas físicas de papel no son atractivos ni prácticos.</w:t>
      </w:r>
    </w:p>
    <w:p w:rsidR="00000000" w:rsidDel="00000000" w:rsidP="00000000" w:rsidRDefault="00000000" w:rsidRPr="00000000" w14:paraId="00000020">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ud0yhztu1qyl" w:id="5"/>
      <w:bookmarkEnd w:id="5"/>
      <w:r w:rsidDel="00000000" w:rsidR="00000000" w:rsidRPr="00000000">
        <w:rPr>
          <w:rFonts w:ascii="Times New Roman" w:cs="Times New Roman" w:eastAsia="Times New Roman" w:hAnsi="Times New Roman"/>
          <w:b w:val="1"/>
          <w:bCs w:val="1"/>
          <w:color w:val="000000"/>
          <w:sz w:val="26"/>
          <w:szCs w:val="26"/>
          <w:rtl w:val="0"/>
        </w:rPr>
        <w:t xml:space="preserve">3.4 Encuestas o entrevistas realizadas</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validar la problemática, se diseñó y aplicó una encuesta digital cuantitativa a una muestra de </w:t>
      </w:r>
      <w:r w:rsidDel="00000000" w:rsidR="00000000" w:rsidRPr="00000000">
        <w:rPr>
          <w:rFonts w:ascii="Times New Roman" w:cs="Times New Roman" w:eastAsia="Times New Roman" w:hAnsi="Times New Roman"/>
          <w:b w:val="1"/>
          <w:bCs w:val="1"/>
          <w:sz w:val="24"/>
          <w:szCs w:val="24"/>
          <w:rtl w:val="0"/>
        </w:rPr>
        <w:t xml:space="preserve">120 personas</w:t>
      </w:r>
      <w:r w:rsidDel="00000000" w:rsidR="00000000" w:rsidRPr="00000000">
        <w:rPr>
          <w:rFonts w:ascii="Times New Roman" w:cs="Times New Roman" w:eastAsia="Times New Roman" w:hAnsi="Times New Roman"/>
          <w:sz w:val="24"/>
          <w:szCs w:val="24"/>
          <w:rtl w:val="0"/>
        </w:rPr>
        <w:t xml:space="preserve"> (hombres y mujeres entre 18 y 35 años) y se realizaron </w:t>
      </w:r>
      <w:r w:rsidDel="00000000" w:rsidR="00000000" w:rsidRPr="00000000">
        <w:rPr>
          <w:rFonts w:ascii="Times New Roman" w:cs="Times New Roman" w:eastAsia="Times New Roman" w:hAnsi="Times New Roman"/>
          <w:b w:val="1"/>
          <w:bCs w:val="1"/>
          <w:sz w:val="24"/>
          <w:szCs w:val="24"/>
          <w:rtl w:val="0"/>
        </w:rPr>
        <w:t xml:space="preserve">3 entrevistas en profundidad</w:t>
      </w:r>
      <w:r w:rsidDel="00000000" w:rsidR="00000000" w:rsidRPr="00000000">
        <w:rPr>
          <w:rFonts w:ascii="Times New Roman" w:cs="Times New Roman" w:eastAsia="Times New Roman" w:hAnsi="Times New Roman"/>
          <w:sz w:val="24"/>
          <w:szCs w:val="24"/>
          <w:rtl w:val="0"/>
        </w:rPr>
        <w:t xml:space="preserve"> a consumidores habituales de café que trabajan o estudian bajo entornos de alta presión.</w:t>
      </w:r>
    </w:p>
    <w:p w:rsidR="00000000" w:rsidDel="00000000" w:rsidP="00000000" w:rsidRDefault="00000000" w:rsidRPr="00000000" w14:paraId="00000022">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Preguntas clave de la encuesta:</w:t>
      </w:r>
    </w:p>
    <w:p w:rsidR="00000000" w:rsidDel="00000000" w:rsidP="00000000" w:rsidRDefault="00000000" w:rsidRPr="00000000" w14:paraId="00000023">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qué frecuencia consume café o infusiones en su día a día?</w:t>
      </w:r>
    </w:p>
    <w:p w:rsidR="00000000" w:rsidDel="00000000" w:rsidP="00000000" w:rsidRDefault="00000000" w:rsidRPr="00000000" w14:paraId="00000024">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comprar café, ¿le interesaría conocer el origen exacto, la fecha de tueste y la historia de los productores a través de su celular?</w:t>
      </w:r>
    </w:p>
    <w:p w:rsidR="00000000" w:rsidDel="00000000" w:rsidP="00000000" w:rsidRDefault="00000000" w:rsidRPr="00000000" w14:paraId="00000025">
      <w:pPr>
        <w:numPr>
          <w:ilvl w:val="0"/>
          <w:numId w:val="7"/>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tan importante es para usted la practicidad (tiempo de preparación y facilidad de transporte) al consumir café?</w:t>
      </w:r>
    </w:p>
    <w:p w:rsidR="00000000" w:rsidDel="00000000" w:rsidP="00000000" w:rsidRDefault="00000000" w:rsidRPr="00000000" w14:paraId="00000026">
      <w:pPr>
        <w:numPr>
          <w:ilvl w:val="0"/>
          <w:numId w:val="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cafetería o marca actual de café le ofrece recompensas digitales dinámicas por su consumo?</w:t>
      </w:r>
    </w:p>
    <w:p w:rsidR="00000000" w:rsidDel="00000000" w:rsidP="00000000" w:rsidRDefault="00000000" w:rsidRPr="00000000" w14:paraId="00000027">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wdyhppotvot2" w:id="6"/>
      <w:bookmarkEnd w:id="6"/>
      <w:r w:rsidDel="00000000" w:rsidR="00000000" w:rsidRPr="00000000">
        <w:rPr>
          <w:rFonts w:ascii="Times New Roman" w:cs="Times New Roman" w:eastAsia="Times New Roman" w:hAnsi="Times New Roman"/>
          <w:b w:val="1"/>
          <w:bCs w:val="1"/>
          <w:color w:val="000000"/>
          <w:sz w:val="26"/>
          <w:szCs w:val="26"/>
          <w:rtl w:val="0"/>
        </w:rPr>
        <w:t xml:space="preserve">3.5 Análisis de resultados</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recolectados arrojaron las siguientes conclusiones críticas:</w:t>
      </w:r>
    </w:p>
    <w:p w:rsidR="00000000" w:rsidDel="00000000" w:rsidP="00000000" w:rsidRDefault="00000000" w:rsidRPr="00000000" w14:paraId="00000029">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Frecuencia y Automatización:</w:t>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Fonts w:ascii="Times New Roman" w:cs="Times New Roman" w:eastAsia="Times New Roman" w:hAnsi="Times New Roman"/>
          <w:b w:val="1"/>
          <w:bCs w:val="1"/>
          <w:sz w:val="24"/>
          <w:szCs w:val="24"/>
          <w:rtl w:val="0"/>
        </w:rPr>
        <w:t xml:space="preserve">88%</w:t>
      </w:r>
      <w:r w:rsidDel="00000000" w:rsidR="00000000" w:rsidRPr="00000000">
        <w:rPr>
          <w:rFonts w:ascii="Times New Roman" w:cs="Times New Roman" w:eastAsia="Times New Roman" w:hAnsi="Times New Roman"/>
          <w:sz w:val="24"/>
          <w:szCs w:val="24"/>
          <w:rtl w:val="0"/>
        </w:rPr>
        <w:t xml:space="preserve"> de los encuestados consume café diariamente, confirmando que es un hábito diario, pero el </w:t>
      </w:r>
      <w:r w:rsidDel="00000000" w:rsidR="00000000" w:rsidRPr="00000000">
        <w:rPr>
          <w:rFonts w:ascii="Times New Roman" w:cs="Times New Roman" w:eastAsia="Times New Roman" w:hAnsi="Times New Roman"/>
          <w:b w:val="1"/>
          <w:bCs w:val="1"/>
          <w:sz w:val="24"/>
          <w:szCs w:val="24"/>
          <w:rtl w:val="0"/>
        </w:rPr>
        <w:t xml:space="preserve">74%</w:t>
      </w:r>
      <w:r w:rsidDel="00000000" w:rsidR="00000000" w:rsidRPr="00000000">
        <w:rPr>
          <w:rFonts w:ascii="Times New Roman" w:cs="Times New Roman" w:eastAsia="Times New Roman" w:hAnsi="Times New Roman"/>
          <w:sz w:val="24"/>
          <w:szCs w:val="24"/>
          <w:rtl w:val="0"/>
        </w:rPr>
        <w:t xml:space="preserve"> admitió que lo hace de forma automática para "despertar" o "manejar el estrés", sin que la experiencia les aporte un valor añadido o emocional.</w:t>
      </w:r>
    </w:p>
    <w:p w:rsidR="00000000" w:rsidDel="00000000" w:rsidP="00000000" w:rsidRDefault="00000000" w:rsidRPr="00000000" w14:paraId="0000002A">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Interés en la Transparencia:</w:t>
      </w:r>
      <w:r w:rsidDel="00000000" w:rsidR="00000000" w:rsidRPr="00000000">
        <w:rPr>
          <w:rFonts w:ascii="Times New Roman" w:cs="Times New Roman" w:eastAsia="Times New Roman" w:hAnsi="Times New Roman"/>
          <w:sz w:val="24"/>
          <w:szCs w:val="24"/>
          <w:rtl w:val="0"/>
        </w:rPr>
        <w:t xml:space="preserve"> Un contundente </w:t>
      </w:r>
      <w:r w:rsidDel="00000000" w:rsidR="00000000" w:rsidRPr="00000000">
        <w:rPr>
          <w:rFonts w:ascii="Times New Roman" w:cs="Times New Roman" w:eastAsia="Times New Roman" w:hAnsi="Times New Roman"/>
          <w:b w:val="1"/>
          <w:bCs w:val="1"/>
          <w:sz w:val="24"/>
          <w:szCs w:val="24"/>
          <w:rtl w:val="0"/>
        </w:rPr>
        <w:t xml:space="preserve">82%</w:t>
      </w:r>
      <w:r w:rsidDel="00000000" w:rsidR="00000000" w:rsidRPr="00000000">
        <w:rPr>
          <w:rFonts w:ascii="Times New Roman" w:cs="Times New Roman" w:eastAsia="Times New Roman" w:hAnsi="Times New Roman"/>
          <w:sz w:val="24"/>
          <w:szCs w:val="24"/>
          <w:rtl w:val="0"/>
        </w:rPr>
        <w:t xml:space="preserve"> manifestó que escanearía un código QR si este le garantizara de forma real y segura (Blockchain) el origen y la frescura del café, demostrando una brecha de desconfianza en las etiquetas tradicionales.</w:t>
      </w:r>
    </w:p>
    <w:p w:rsidR="00000000" w:rsidDel="00000000" w:rsidP="00000000" w:rsidRDefault="00000000" w:rsidRPr="00000000" w14:paraId="0000002B">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Obsolescencia de Beneficios:</w:t>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Fonts w:ascii="Times New Roman" w:cs="Times New Roman" w:eastAsia="Times New Roman" w:hAnsi="Times New Roman"/>
          <w:b w:val="1"/>
          <w:bCs w:val="1"/>
          <w:sz w:val="24"/>
          <w:szCs w:val="24"/>
          <w:rtl w:val="0"/>
        </w:rPr>
        <w:t xml:space="preserve">68%</w:t>
      </w:r>
      <w:r w:rsidDel="00000000" w:rsidR="00000000" w:rsidRPr="00000000">
        <w:rPr>
          <w:rFonts w:ascii="Times New Roman" w:cs="Times New Roman" w:eastAsia="Times New Roman" w:hAnsi="Times New Roman"/>
          <w:sz w:val="24"/>
          <w:szCs w:val="24"/>
          <w:rtl w:val="0"/>
        </w:rPr>
        <w:t xml:space="preserve"> de los participantes afirmó que los sistemas de fidelidad actuales de las cafeterías tradicionales son obsoletos o incómodos, prefiriendo una aplicación móvil que centralice sus puntos de forma automática.</w:t>
      </w:r>
    </w:p>
    <w:p w:rsidR="00000000" w:rsidDel="00000000" w:rsidP="00000000" w:rsidRDefault="00000000" w:rsidRPr="00000000" w14:paraId="0000002C">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Hallazgo de entrevistas:</w:t>
      </w:r>
      <w:r w:rsidDel="00000000" w:rsidR="00000000" w:rsidRPr="00000000">
        <w:rPr>
          <w:rFonts w:ascii="Times New Roman" w:cs="Times New Roman" w:eastAsia="Times New Roman" w:hAnsi="Times New Roman"/>
          <w:sz w:val="24"/>
          <w:szCs w:val="24"/>
          <w:rtl w:val="0"/>
        </w:rPr>
        <w:t xml:space="preserve"> Los entrevistados señalaron que en sus días más ocupados sacrifican la calidad del café (consumiendo café instantáneo de baja calidad) debido a que preparar café de especialidad requiere tiempo y utensilios que no pueden llevar a la oficina o universidad.</w:t>
      </w:r>
    </w:p>
    <w:p w:rsidR="00000000" w:rsidDel="00000000" w:rsidP="00000000" w:rsidRDefault="00000000" w:rsidRPr="00000000" w14:paraId="0000002D">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4codrw1f2pa9" w:id="7"/>
      <w:bookmarkEnd w:id="7"/>
      <w:r w:rsidDel="00000000" w:rsidR="00000000" w:rsidRPr="00000000">
        <w:rPr>
          <w:rFonts w:ascii="Times New Roman" w:cs="Times New Roman" w:eastAsia="Times New Roman" w:hAnsi="Times New Roman"/>
          <w:b w:val="1"/>
          <w:bCs w:val="1"/>
          <w:color w:val="000000"/>
          <w:sz w:val="26"/>
          <w:szCs w:val="26"/>
          <w:rtl w:val="0"/>
        </w:rPr>
        <w:t xml:space="preserve">3.6 Por qué las soluciones actuales no son suficientes</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alternativas presentes en el mercado fallan por las siguientes razones:</w:t>
      </w:r>
    </w:p>
    <w:p w:rsidR="00000000" w:rsidDel="00000000" w:rsidP="00000000" w:rsidRDefault="00000000" w:rsidRPr="00000000" w14:paraId="0000002F">
      <w:pPr>
        <w:numPr>
          <w:ilvl w:val="0"/>
          <w:numId w:val="1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Las cafeterías tradicionales y de especialidad:</w:t>
      </w:r>
      <w:r w:rsidDel="00000000" w:rsidR="00000000" w:rsidRPr="00000000">
        <w:rPr>
          <w:rFonts w:ascii="Times New Roman" w:cs="Times New Roman" w:eastAsia="Times New Roman" w:hAnsi="Times New Roman"/>
          <w:sz w:val="24"/>
          <w:szCs w:val="24"/>
          <w:rtl w:val="0"/>
        </w:rPr>
        <w:t xml:space="preserve"> Aunque ofrecen un café de alta calidad, requieren que el cliente disponga de tiempo para sentarse en el local o esperar por su preparación. No están adaptadas al ritmo de vida rápido ("</w:t>
      </w:r>
      <w:r w:rsidDel="00000000" w:rsidR="00000000" w:rsidRPr="00000000">
        <w:rPr>
          <w:rFonts w:ascii="Times New Roman" w:cs="Times New Roman" w:eastAsia="Times New Roman" w:hAnsi="Times New Roman"/>
          <w:i w:val="1"/>
          <w:iCs w:val="1"/>
          <w:sz w:val="24"/>
          <w:szCs w:val="24"/>
          <w:rtl w:val="0"/>
        </w:rPr>
        <w:t xml:space="preserve">on-the-go</w:t>
      </w:r>
      <w:r w:rsidDel="00000000" w:rsidR="00000000" w:rsidRPr="00000000">
        <w:rPr>
          <w:rFonts w:ascii="Times New Roman" w:cs="Times New Roman" w:eastAsia="Times New Roman" w:hAnsi="Times New Roman"/>
          <w:sz w:val="24"/>
          <w:szCs w:val="24"/>
          <w:rtl w:val="0"/>
        </w:rPr>
        <w:t xml:space="preserve">") ni ofrecen una interacción digital profunda más allá de un menú en PDF.</w:t>
      </w:r>
    </w:p>
    <w:p w:rsidR="00000000" w:rsidDel="00000000" w:rsidP="00000000" w:rsidRDefault="00000000" w:rsidRPr="00000000" w14:paraId="00000030">
      <w:pPr>
        <w:numPr>
          <w:ilvl w:val="0"/>
          <w:numId w:val="1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café instantáneo comercial:</w:t>
      </w:r>
      <w:r w:rsidDel="00000000" w:rsidR="00000000" w:rsidRPr="00000000">
        <w:rPr>
          <w:rFonts w:ascii="Times New Roman" w:cs="Times New Roman" w:eastAsia="Times New Roman" w:hAnsi="Times New Roman"/>
          <w:sz w:val="24"/>
          <w:szCs w:val="24"/>
          <w:rtl w:val="0"/>
        </w:rPr>
        <w:t xml:space="preserve"> Ofrece la rapidez y la practicidad que el usuario busca, pero a costa de una pérdida drástica en la calidad, aroma y sabor del café, además de carecer por completo de identidad, trazabilidad o propósito social.</w:t>
      </w:r>
    </w:p>
    <w:p w:rsidR="00000000" w:rsidDel="00000000" w:rsidP="00000000" w:rsidRDefault="00000000" w:rsidRPr="00000000" w14:paraId="00000031">
      <w:pPr>
        <w:numPr>
          <w:ilvl w:val="0"/>
          <w:numId w:val="1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Sistemas de fidelización análogos:</w:t>
      </w:r>
      <w:r w:rsidDel="00000000" w:rsidR="00000000" w:rsidRPr="00000000">
        <w:rPr>
          <w:rFonts w:ascii="Times New Roman" w:cs="Times New Roman" w:eastAsia="Times New Roman" w:hAnsi="Times New Roman"/>
          <w:sz w:val="24"/>
          <w:szCs w:val="24"/>
          <w:rtl w:val="0"/>
        </w:rPr>
        <w:t xml:space="preserve"> Las tarjetas de cartón perforables o los registros manuales no generan un impacto digital ni retienen el interés del público joven, el cual exige gratificación instantánea,</w:t>
      </w:r>
    </w:p>
    <w:p w:rsidR="00000000" w:rsidDel="00000000" w:rsidP="00000000" w:rsidRDefault="00000000" w:rsidRPr="00000000" w14:paraId="00000032">
      <w:pPr>
        <w:pStyle w:val="Heading1"/>
        <w:keepNext w:val="0"/>
        <w:keepLines w:val="0"/>
        <w:spacing w:before="480" w:line="480" w:lineRule="auto"/>
        <w:rPr>
          <w:rFonts w:ascii="Times New Roman" w:cs="Times New Roman" w:eastAsia="Times New Roman" w:hAnsi="Times New Roman"/>
          <w:b w:val="1"/>
          <w:bCs w:val="1"/>
          <w:sz w:val="46"/>
          <w:szCs w:val="46"/>
        </w:rPr>
      </w:pPr>
      <w:bookmarkStart w:colFirst="0" w:colLast="0" w:name="_heading=h.joy99frq1t76" w:id="8"/>
      <w:bookmarkEnd w:id="8"/>
      <w:r w:rsidDel="00000000" w:rsidR="00000000" w:rsidRPr="00000000">
        <w:rPr>
          <w:rFonts w:ascii="Times New Roman" w:cs="Times New Roman" w:eastAsia="Times New Roman" w:hAnsi="Times New Roman"/>
          <w:b w:val="1"/>
          <w:bCs w:val="1"/>
          <w:sz w:val="46"/>
          <w:szCs w:val="46"/>
          <w:rtl w:val="0"/>
        </w:rPr>
        <w:t xml:space="preserve">4.</w:t>
      </w:r>
      <w:r w:rsidDel="00000000" w:rsidR="00000000" w:rsidRPr="00000000">
        <w:rPr>
          <w:rFonts w:ascii="Times New Roman" w:cs="Times New Roman" w:eastAsia="Times New Roman" w:hAnsi="Times New Roman"/>
          <w:b w:val="1"/>
          <w:bCs w:val="1"/>
          <w:sz w:val="38"/>
          <w:szCs w:val="38"/>
          <w:rtl w:val="0"/>
        </w:rPr>
        <w:t xml:space="preserve"> </w:t>
      </w:r>
      <w:r w:rsidDel="00000000" w:rsidR="00000000" w:rsidRPr="00000000">
        <w:rPr>
          <w:rFonts w:ascii="Times New Roman" w:cs="Times New Roman" w:eastAsia="Times New Roman" w:hAnsi="Times New Roman"/>
          <w:b w:val="1"/>
          <w:bCs w:val="1"/>
          <w:sz w:val="46"/>
          <w:szCs w:val="46"/>
          <w:rtl w:val="0"/>
        </w:rPr>
        <w:t xml:space="preserve">Nuestra Solución</w:t>
      </w:r>
    </w:p>
    <w:p w:rsidR="00000000" w:rsidDel="00000000" w:rsidP="00000000" w:rsidRDefault="00000000" w:rsidRPr="00000000" w14:paraId="0000003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185q6mppbqsh" w:id="9"/>
      <w:bookmarkEnd w:id="9"/>
      <w:r w:rsidDel="00000000" w:rsidR="00000000" w:rsidRPr="00000000">
        <w:rPr>
          <w:rFonts w:ascii="Times New Roman" w:cs="Times New Roman" w:eastAsia="Times New Roman" w:hAnsi="Times New Roman"/>
          <w:b w:val="1"/>
          <w:bCs w:val="1"/>
          <w:color w:val="000000"/>
          <w:sz w:val="26"/>
          <w:szCs w:val="26"/>
          <w:rtl w:val="0"/>
        </w:rPr>
        <w:t xml:space="preserve">4.1 Qué hace el proyecto</w:t>
      </w:r>
    </w:p>
    <w:p w:rsidR="00000000" w:rsidDel="00000000" w:rsidP="00000000" w:rsidRDefault="00000000" w:rsidRPr="00000000" w14:paraId="0000003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Coffee Golden</w:t>
      </w:r>
      <w:r w:rsidDel="00000000" w:rsidR="00000000" w:rsidRPr="00000000">
        <w:rPr>
          <w:rFonts w:ascii="Times New Roman" w:cs="Times New Roman" w:eastAsia="Times New Roman" w:hAnsi="Times New Roman"/>
          <w:rtl w:val="0"/>
        </w:rPr>
        <w:t xml:space="preserve"> es una solución disruptiva que fusiona el sector cafetalero tradicional con la era digital. El proyecto transforma el consumo cotidiano de café de especialidad al ofrecerlo en </w:t>
      </w:r>
      <w:r w:rsidDel="00000000" w:rsidR="00000000" w:rsidRPr="00000000">
        <w:rPr>
          <w:rFonts w:ascii="Times New Roman" w:cs="Times New Roman" w:eastAsia="Times New Roman" w:hAnsi="Times New Roman"/>
          <w:b w:val="1"/>
          <w:bCs w:val="1"/>
          <w:rtl w:val="0"/>
        </w:rPr>
        <w:t xml:space="preserve">sobres prácticos, filtrantes y portátiles</w:t>
      </w:r>
      <w:r w:rsidDel="00000000" w:rsidR="00000000" w:rsidRPr="00000000">
        <w:rPr>
          <w:rFonts w:ascii="Times New Roman" w:cs="Times New Roman" w:eastAsia="Times New Roman" w:hAnsi="Times New Roman"/>
          <w:rtl w:val="0"/>
        </w:rPr>
        <w:t xml:space="preserve">, vinculados directamente a un ecosistema tecnológico a través de la aplicación móvil </w:t>
      </w:r>
      <w:r w:rsidDel="00000000" w:rsidR="00000000" w:rsidRPr="00000000">
        <w:rPr>
          <w:rFonts w:ascii="Times New Roman" w:cs="Times New Roman" w:eastAsia="Times New Roman" w:hAnsi="Times New Roman"/>
          <w:b w:val="1"/>
          <w:bCs w:val="1"/>
          <w:rtl w:val="0"/>
        </w:rPr>
        <w:t xml:space="preserve">Golden Chain</w:t>
      </w:r>
      <w:r w:rsidDel="00000000" w:rsidR="00000000" w:rsidRPr="00000000">
        <w:rPr>
          <w:rFonts w:ascii="Times New Roman" w:cs="Times New Roman" w:eastAsia="Times New Roman" w:hAnsi="Times New Roman"/>
          <w:rtl w:val="0"/>
        </w:rPr>
        <w:t xml:space="preserve">. No es solo una marca de café; es una plataforma interactiva que garantiza la transparencia del producto y recompensa activamente la fidelidad del consumidor.</w:t>
      </w:r>
    </w:p>
    <w:p w:rsidR="00000000" w:rsidDel="00000000" w:rsidP="00000000" w:rsidRDefault="00000000" w:rsidRPr="00000000" w14:paraId="0000003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8a30482xvuea" w:id="10"/>
      <w:bookmarkEnd w:id="10"/>
      <w:r w:rsidDel="00000000" w:rsidR="00000000" w:rsidRPr="00000000">
        <w:rPr>
          <w:rFonts w:ascii="Times New Roman" w:cs="Times New Roman" w:eastAsia="Times New Roman" w:hAnsi="Times New Roman"/>
          <w:b w:val="1"/>
          <w:bCs w:val="1"/>
          <w:color w:val="000000"/>
          <w:sz w:val="26"/>
          <w:szCs w:val="26"/>
          <w:rtl w:val="0"/>
        </w:rPr>
        <w:t xml:space="preserve">4.2 Cómo funciona</w:t>
      </w:r>
    </w:p>
    <w:p w:rsidR="00000000" w:rsidDel="00000000" w:rsidP="00000000" w:rsidRDefault="00000000" w:rsidRPr="00000000" w14:paraId="0000003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proyecto opera mediante un modelo híbrido (Físico + Digital):</w:t>
      </w:r>
    </w:p>
    <w:p w:rsidR="00000000" w:rsidDel="00000000" w:rsidP="00000000" w:rsidRDefault="00000000" w:rsidRPr="00000000" w14:paraId="00000037">
      <w:pPr>
        <w:numPr>
          <w:ilvl w:val="0"/>
          <w:numId w:val="25"/>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El Producto Físico:</w:t>
      </w:r>
      <w:r w:rsidDel="00000000" w:rsidR="00000000" w:rsidRPr="00000000">
        <w:rPr>
          <w:rFonts w:ascii="Times New Roman" w:cs="Times New Roman" w:eastAsia="Times New Roman" w:hAnsi="Times New Roman"/>
          <w:rtl w:val="0"/>
        </w:rPr>
        <w:t xml:space="preserve"> El café premium viene empacado en sobres individuales diseñados para una preparación rápida y sin necesidad de cafeteras (estilo infusión). Cada sobre o caja cuenta con un </w:t>
      </w:r>
      <w:r w:rsidDel="00000000" w:rsidR="00000000" w:rsidRPr="00000000">
        <w:rPr>
          <w:rFonts w:ascii="Times New Roman" w:cs="Times New Roman" w:eastAsia="Times New Roman" w:hAnsi="Times New Roman"/>
          <w:b w:val="1"/>
          <w:bCs w:val="1"/>
          <w:rtl w:val="0"/>
        </w:rPr>
        <w:t xml:space="preserve">código QR único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8">
      <w:pPr>
        <w:numPr>
          <w:ilvl w:val="0"/>
          <w:numId w:val="2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La Infraestructura Digital:</w:t>
      </w:r>
      <w:r w:rsidDel="00000000" w:rsidR="00000000" w:rsidRPr="00000000">
        <w:rPr>
          <w:rFonts w:ascii="Times New Roman" w:cs="Times New Roman" w:eastAsia="Times New Roman" w:hAnsi="Times New Roman"/>
          <w:rtl w:val="0"/>
        </w:rPr>
        <w:t xml:space="preserve"> Al escanear el QR, el usuario interactúa con la app </w:t>
      </w:r>
      <w:r w:rsidDel="00000000" w:rsidR="00000000" w:rsidRPr="00000000">
        <w:rPr>
          <w:rFonts w:ascii="Times New Roman" w:cs="Times New Roman" w:eastAsia="Times New Roman" w:hAnsi="Times New Roman"/>
          <w:i w:val="1"/>
          <w:iCs w:val="1"/>
          <w:rtl w:val="0"/>
        </w:rPr>
        <w:t xml:space="preserve">Golden Chain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numPr>
          <w:ilvl w:val="0"/>
          <w:numId w:val="2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El Respaldo Blockchain:</w:t>
      </w:r>
      <w:r w:rsidDel="00000000" w:rsidR="00000000" w:rsidRPr="00000000">
        <w:rPr>
          <w:rFonts w:ascii="Times New Roman" w:cs="Times New Roman" w:eastAsia="Times New Roman" w:hAnsi="Times New Roman"/>
          <w:rtl w:val="0"/>
        </w:rPr>
        <w:t xml:space="preserve"> La tecnología Blockchain registra de forma inmutable la trazabilidad del lote (origen, finca, fecha de tueste).</w:t>
      </w:r>
    </w:p>
    <w:p w:rsidR="00000000" w:rsidDel="00000000" w:rsidP="00000000" w:rsidRDefault="00000000" w:rsidRPr="00000000" w14:paraId="0000003A">
      <w:pPr>
        <w:numPr>
          <w:ilvl w:val="0"/>
          <w:numId w:val="25"/>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Gamificación y Economía:</w:t>
      </w:r>
      <w:r w:rsidDel="00000000" w:rsidR="00000000" w:rsidRPr="00000000">
        <w:rPr>
          <w:rFonts w:ascii="Times New Roman" w:cs="Times New Roman" w:eastAsia="Times New Roman" w:hAnsi="Times New Roman"/>
          <w:rtl w:val="0"/>
        </w:rPr>
        <w:t xml:space="preserve"> El sistema procesa la compra y asigna </w:t>
      </w:r>
      <w:r w:rsidDel="00000000" w:rsidR="00000000" w:rsidRPr="00000000">
        <w:rPr>
          <w:rFonts w:ascii="Times New Roman" w:cs="Times New Roman" w:eastAsia="Times New Roman" w:hAnsi="Times New Roman"/>
          <w:b w:val="1"/>
          <w:bCs w:val="1"/>
          <w:rtl w:val="0"/>
        </w:rPr>
        <w:t xml:space="preserve">Coffee Coins</w:t>
      </w:r>
      <w:r w:rsidDel="00000000" w:rsidR="00000000" w:rsidRPr="00000000">
        <w:rPr>
          <w:rFonts w:ascii="Times New Roman" w:cs="Times New Roman" w:eastAsia="Times New Roman" w:hAnsi="Times New Roman"/>
          <w:rtl w:val="0"/>
        </w:rPr>
        <w:t xml:space="preserve"> (tokens/puntos digitales) a la billetera virtual del usuario de forma inmediata y segura.</w:t>
      </w:r>
    </w:p>
    <w:p w:rsidR="00000000" w:rsidDel="00000000" w:rsidP="00000000" w:rsidRDefault="00000000" w:rsidRPr="00000000" w14:paraId="0000003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hay9vv1egx0y" w:id="11"/>
      <w:bookmarkEnd w:id="11"/>
      <w:r w:rsidDel="00000000" w:rsidR="00000000" w:rsidRPr="00000000">
        <w:rPr>
          <w:rFonts w:ascii="Times New Roman" w:cs="Times New Roman" w:eastAsia="Times New Roman" w:hAnsi="Times New Roman"/>
          <w:b w:val="1"/>
          <w:bCs w:val="1"/>
          <w:color w:val="000000"/>
          <w:sz w:val="26"/>
          <w:szCs w:val="26"/>
          <w:rtl w:val="0"/>
        </w:rPr>
        <w:t xml:space="preserve">4.3 Para quién fue creado (Segmento objetivo)</w:t>
      </w:r>
    </w:p>
    <w:p w:rsidR="00000000" w:rsidDel="00000000" w:rsidP="00000000" w:rsidRDefault="00000000" w:rsidRPr="00000000" w14:paraId="0000003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 diseñado específicamente para:</w:t>
      </w:r>
    </w:p>
    <w:p w:rsidR="00000000" w:rsidDel="00000000" w:rsidP="00000000" w:rsidRDefault="00000000" w:rsidRPr="00000000" w14:paraId="0000003D">
      <w:pPr>
        <w:numPr>
          <w:ilvl w:val="0"/>
          <w:numId w:val="2"/>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Jóvenes profesionales, universitarios y adultos (18 a 40 años)</w:t>
      </w:r>
      <w:r w:rsidDel="00000000" w:rsidR="00000000" w:rsidRPr="00000000">
        <w:rPr>
          <w:rFonts w:ascii="Times New Roman" w:cs="Times New Roman" w:eastAsia="Times New Roman" w:hAnsi="Times New Roman"/>
          <w:rtl w:val="0"/>
        </w:rPr>
        <w:t xml:space="preserve"> con un estilo de vida acelerado que necesitan optimizar su tiempo, pero se niegan a sacrificar la calidad de un buen café de especialidad.</w:t>
      </w:r>
    </w:p>
    <w:p w:rsidR="00000000" w:rsidDel="00000000" w:rsidP="00000000" w:rsidRDefault="00000000" w:rsidRPr="00000000" w14:paraId="0000003E">
      <w:pPr>
        <w:numPr>
          <w:ilvl w:val="0"/>
          <w:numId w:val="2"/>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Consumidores nativos digitales</w:t>
      </w:r>
      <w:r w:rsidDel="00000000" w:rsidR="00000000" w:rsidRPr="00000000">
        <w:rPr>
          <w:rFonts w:ascii="Times New Roman" w:cs="Times New Roman" w:eastAsia="Times New Roman" w:hAnsi="Times New Roman"/>
          <w:rtl w:val="0"/>
        </w:rPr>
        <w:t xml:space="preserve"> que buscan experiencias de compra interactivas, transparentes, y que valoran los programas de recompensas tecnológicos basados en la gamificación.</w:t>
      </w:r>
    </w:p>
    <w:p w:rsidR="00000000" w:rsidDel="00000000" w:rsidP="00000000" w:rsidRDefault="00000000" w:rsidRPr="00000000" w14:paraId="0000003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a8w2jdp17lt4" w:id="12"/>
      <w:bookmarkEnd w:id="12"/>
      <w:r w:rsidDel="00000000" w:rsidR="00000000" w:rsidRPr="00000000">
        <w:rPr>
          <w:rFonts w:ascii="Times New Roman" w:cs="Times New Roman" w:eastAsia="Times New Roman" w:hAnsi="Times New Roman"/>
          <w:b w:val="1"/>
          <w:bCs w:val="1"/>
          <w:color w:val="000000"/>
          <w:sz w:val="26"/>
          <w:szCs w:val="26"/>
          <w:rtl w:val="0"/>
        </w:rPr>
        <w:t xml:space="preserve">4.4 Flujo del usuario (User Flow)</w:t>
      </w:r>
    </w:p>
    <w:p w:rsidR="00000000" w:rsidDel="00000000" w:rsidP="00000000" w:rsidRDefault="00000000" w:rsidRPr="00000000" w14:paraId="0000004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camino que recorre el cliente consta de 5 pasos sencillos:</w:t>
      </w:r>
    </w:p>
    <w:p w:rsidR="00000000" w:rsidDel="00000000" w:rsidP="00000000" w:rsidRDefault="00000000" w:rsidRPr="00000000" w14:paraId="00000041">
      <w:pPr>
        <w:numPr>
          <w:ilvl w:val="0"/>
          <w:numId w:val="23"/>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Paso 1: Adquisición:</w:t>
      </w:r>
      <w:r w:rsidDel="00000000" w:rsidR="00000000" w:rsidRPr="00000000">
        <w:rPr>
          <w:rFonts w:ascii="Times New Roman" w:cs="Times New Roman" w:eastAsia="Times New Roman" w:hAnsi="Times New Roman"/>
          <w:rtl w:val="0"/>
        </w:rPr>
        <w:t xml:space="preserve"> El usuario compra su caja de sobres de café Coffee Golden (vía web, app o tiendas aliadas).</w:t>
      </w:r>
    </w:p>
    <w:p w:rsidR="00000000" w:rsidDel="00000000" w:rsidP="00000000" w:rsidRDefault="00000000" w:rsidRPr="00000000" w14:paraId="00000042">
      <w:pPr>
        <w:numPr>
          <w:ilvl w:val="0"/>
          <w:numId w:val="2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Paso 2: Escaneo:</w:t>
      </w:r>
      <w:r w:rsidDel="00000000" w:rsidR="00000000" w:rsidRPr="00000000">
        <w:rPr>
          <w:rFonts w:ascii="Times New Roman" w:cs="Times New Roman" w:eastAsia="Times New Roman" w:hAnsi="Times New Roman"/>
          <w:rtl w:val="0"/>
        </w:rPr>
        <w:t xml:space="preserve"> Al momento de consumirlo, abre la app </w:t>
      </w:r>
      <w:r w:rsidDel="00000000" w:rsidR="00000000" w:rsidRPr="00000000">
        <w:rPr>
          <w:rFonts w:ascii="Times New Roman" w:cs="Times New Roman" w:eastAsia="Times New Roman" w:hAnsi="Times New Roman"/>
          <w:i w:val="1"/>
          <w:iCs w:val="1"/>
          <w:rtl w:val="0"/>
        </w:rPr>
        <w:t xml:space="preserve">Golden Chain</w:t>
      </w:r>
      <w:r w:rsidDel="00000000" w:rsidR="00000000" w:rsidRPr="00000000">
        <w:rPr>
          <w:rFonts w:ascii="Times New Roman" w:cs="Times New Roman" w:eastAsia="Times New Roman" w:hAnsi="Times New Roman"/>
          <w:rtl w:val="0"/>
        </w:rPr>
        <w:t xml:space="preserve"> y escanea el código QR del empaque.</w:t>
      </w:r>
    </w:p>
    <w:p w:rsidR="00000000" w:rsidDel="00000000" w:rsidP="00000000" w:rsidRDefault="00000000" w:rsidRPr="00000000" w14:paraId="00000043">
      <w:pPr>
        <w:numPr>
          <w:ilvl w:val="0"/>
          <w:numId w:val="2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Paso 3: Descubrimiento:</w:t>
      </w:r>
      <w:r w:rsidDel="00000000" w:rsidR="00000000" w:rsidRPr="00000000">
        <w:rPr>
          <w:rFonts w:ascii="Times New Roman" w:cs="Times New Roman" w:eastAsia="Times New Roman" w:hAnsi="Times New Roman"/>
          <w:rtl w:val="0"/>
        </w:rPr>
        <w:t xml:space="preserve"> La app despliega una interfaz dinámica que muestra la historia del café, el rostro del caficultor y la frescura de su tueste (datos validados en Blockchain).</w:t>
      </w:r>
    </w:p>
    <w:p w:rsidR="00000000" w:rsidDel="00000000" w:rsidP="00000000" w:rsidRDefault="00000000" w:rsidRPr="00000000" w14:paraId="00000044">
      <w:pPr>
        <w:numPr>
          <w:ilvl w:val="0"/>
          <w:numId w:val="2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Paso 4: Acumulación:</w:t>
      </w:r>
      <w:r w:rsidDel="00000000" w:rsidR="00000000" w:rsidRPr="00000000">
        <w:rPr>
          <w:rFonts w:ascii="Times New Roman" w:cs="Times New Roman" w:eastAsia="Times New Roman" w:hAnsi="Times New Roman"/>
          <w:rtl w:val="0"/>
        </w:rPr>
        <w:t xml:space="preserve"> Automáticamente, el sistema valida el escaneo y deposita </w:t>
      </w:r>
      <w:r w:rsidDel="00000000" w:rsidR="00000000" w:rsidRPr="00000000">
        <w:rPr>
          <w:rFonts w:ascii="Times New Roman" w:cs="Times New Roman" w:eastAsia="Times New Roman" w:hAnsi="Times New Roman"/>
          <w:i w:val="1"/>
          <w:iCs w:val="1"/>
          <w:rtl w:val="0"/>
        </w:rPr>
        <w:t xml:space="preserve">Coffee Coins</w:t>
      </w:r>
      <w:r w:rsidDel="00000000" w:rsidR="00000000" w:rsidRPr="00000000">
        <w:rPr>
          <w:rFonts w:ascii="Times New Roman" w:cs="Times New Roman" w:eastAsia="Times New Roman" w:hAnsi="Times New Roman"/>
          <w:rtl w:val="0"/>
        </w:rPr>
        <w:t xml:space="preserve"> en el perfil del usuario.</w:t>
      </w:r>
    </w:p>
    <w:p w:rsidR="00000000" w:rsidDel="00000000" w:rsidP="00000000" w:rsidRDefault="00000000" w:rsidRPr="00000000" w14:paraId="00000045">
      <w:pPr>
        <w:numPr>
          <w:ilvl w:val="0"/>
          <w:numId w:val="23"/>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Paso 5: Canje:</w:t>
      </w:r>
      <w:r w:rsidDel="00000000" w:rsidR="00000000" w:rsidRPr="00000000">
        <w:rPr>
          <w:rFonts w:ascii="Times New Roman" w:cs="Times New Roman" w:eastAsia="Times New Roman" w:hAnsi="Times New Roman"/>
          <w:rtl w:val="0"/>
        </w:rPr>
        <w:t xml:space="preserve"> El usuario utiliza sus monedas digitales dentro de la app para desbloquear descuentos, personalizaciones o productos gratis en su siguiente compra.</w:t>
      </w:r>
    </w:p>
    <w:p w:rsidR="00000000" w:rsidDel="00000000" w:rsidP="00000000" w:rsidRDefault="00000000" w:rsidRPr="00000000" w14:paraId="0000004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gqkna3x948kx" w:id="13"/>
      <w:bookmarkEnd w:id="13"/>
      <w:r w:rsidDel="00000000" w:rsidR="00000000" w:rsidRPr="00000000">
        <w:rPr>
          <w:rFonts w:ascii="Times New Roman" w:cs="Times New Roman" w:eastAsia="Times New Roman" w:hAnsi="Times New Roman"/>
          <w:b w:val="1"/>
          <w:bCs w:val="1"/>
          <w:color w:val="000000"/>
          <w:sz w:val="26"/>
          <w:szCs w:val="26"/>
          <w:rtl w:val="0"/>
        </w:rPr>
        <w:t xml:space="preserve">4.5 Experiencia del usuario (UX)</w:t>
      </w:r>
    </w:p>
    <w:p w:rsidR="00000000" w:rsidDel="00000000" w:rsidP="00000000" w:rsidRDefault="00000000" w:rsidRPr="00000000" w14:paraId="0000004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experiencia de Coffee Golden es </w:t>
      </w:r>
      <w:r w:rsidDel="00000000" w:rsidR="00000000" w:rsidRPr="00000000">
        <w:rPr>
          <w:rFonts w:ascii="Times New Roman" w:cs="Times New Roman" w:eastAsia="Times New Roman" w:hAnsi="Times New Roman"/>
          <w:b w:val="1"/>
          <w:bCs w:val="1"/>
          <w:rtl w:val="0"/>
        </w:rPr>
        <w:t xml:space="preserve">fluida, gratificante y sin fricciones</w:t>
      </w:r>
      <w:r w:rsidDel="00000000" w:rsidR="00000000" w:rsidRPr="00000000">
        <w:rPr>
          <w:rFonts w:ascii="Times New Roman" w:cs="Times New Roman" w:eastAsia="Times New Roman" w:hAnsi="Times New Roman"/>
          <w:rtl w:val="0"/>
        </w:rPr>
        <w:t xml:space="preserve">. Deja de ser un acto mecánico para convertirse en un momento de desconexión y entretenimiento digital:</w:t>
      </w:r>
    </w:p>
    <w:p w:rsidR="00000000" w:rsidDel="00000000" w:rsidP="00000000" w:rsidRDefault="00000000" w:rsidRPr="00000000" w14:paraId="00000048">
      <w:pPr>
        <w:numPr>
          <w:ilvl w:val="0"/>
          <w:numId w:val="1"/>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Visual y Moderna:</w:t>
      </w:r>
      <w:r w:rsidDel="00000000" w:rsidR="00000000" w:rsidRPr="00000000">
        <w:rPr>
          <w:rFonts w:ascii="Times New Roman" w:cs="Times New Roman" w:eastAsia="Times New Roman" w:hAnsi="Times New Roman"/>
          <w:rtl w:val="0"/>
        </w:rPr>
        <w:t xml:space="preserve"> La aplicación cuenta con un diseño intuitivo, limpio y atractivo para el público joven.</w:t>
      </w:r>
    </w:p>
    <w:p w:rsidR="00000000" w:rsidDel="00000000" w:rsidP="00000000" w:rsidRDefault="00000000" w:rsidRPr="00000000" w14:paraId="00000049">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Transparente y Conectada:</w:t>
      </w:r>
      <w:r w:rsidDel="00000000" w:rsidR="00000000" w:rsidRPr="00000000">
        <w:rPr>
          <w:rFonts w:ascii="Times New Roman" w:cs="Times New Roman" w:eastAsia="Times New Roman" w:hAnsi="Times New Roman"/>
          <w:rtl w:val="0"/>
        </w:rPr>
        <w:t xml:space="preserve"> Al escanear el QR, el cliente experimenta una conexión emocional real con el origen del campo, eliminando la incertidumbre sobre la calidad.</w:t>
      </w:r>
    </w:p>
    <w:p w:rsidR="00000000" w:rsidDel="00000000" w:rsidP="00000000" w:rsidRDefault="00000000" w:rsidRPr="00000000" w14:paraId="0000004A">
      <w:pPr>
        <w:numPr>
          <w:ilvl w:val="0"/>
          <w:numId w:val="1"/>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Gamificada:</w:t>
      </w:r>
      <w:r w:rsidDel="00000000" w:rsidR="00000000" w:rsidRPr="00000000">
        <w:rPr>
          <w:rFonts w:ascii="Times New Roman" w:cs="Times New Roman" w:eastAsia="Times New Roman" w:hAnsi="Times New Roman"/>
          <w:rtl w:val="0"/>
        </w:rPr>
        <w:t xml:space="preserve"> Ver crecer el balance de </w:t>
      </w:r>
      <w:r w:rsidDel="00000000" w:rsidR="00000000" w:rsidRPr="00000000">
        <w:rPr>
          <w:rFonts w:ascii="Times New Roman" w:cs="Times New Roman" w:eastAsia="Times New Roman" w:hAnsi="Times New Roman"/>
          <w:i w:val="1"/>
          <w:iCs w:val="1"/>
          <w:rtl w:val="0"/>
        </w:rPr>
        <w:t xml:space="preserve">Coffee Coins</w:t>
      </w:r>
      <w:r w:rsidDel="00000000" w:rsidR="00000000" w:rsidRPr="00000000">
        <w:rPr>
          <w:rFonts w:ascii="Times New Roman" w:cs="Times New Roman" w:eastAsia="Times New Roman" w:hAnsi="Times New Roman"/>
          <w:rtl w:val="0"/>
        </w:rPr>
        <w:t xml:space="preserve"> en tiempo real genera un estímulo positivo (gratificación instantánea), transformando la rutina del café en un juego donde el usuario siempre gana.</w:t>
      </w:r>
    </w:p>
    <w:p w:rsidR="00000000" w:rsidDel="00000000" w:rsidP="00000000" w:rsidRDefault="00000000" w:rsidRPr="00000000" w14:paraId="0000004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fjscycuiq52v" w:id="14"/>
      <w:bookmarkEnd w:id="14"/>
      <w:r w:rsidDel="00000000" w:rsidR="00000000" w:rsidRPr="00000000">
        <w:rPr>
          <w:rFonts w:ascii="Times New Roman" w:cs="Times New Roman" w:eastAsia="Times New Roman" w:hAnsi="Times New Roman"/>
          <w:b w:val="1"/>
          <w:bCs w:val="1"/>
          <w:color w:val="000000"/>
          <w:sz w:val="26"/>
          <w:szCs w:val="26"/>
          <w:rtl w:val="0"/>
        </w:rPr>
        <w:t xml:space="preserve">4.6 Propuesta de valor</w:t>
      </w:r>
    </w:p>
    <w:p w:rsidR="00000000" w:rsidDel="00000000" w:rsidP="00000000" w:rsidRDefault="00000000" w:rsidRPr="00000000" w14:paraId="0000004C">
      <w:pPr>
        <w:spacing w:after="240" w:before="240" w:line="360" w:lineRule="auto"/>
        <w:ind w:left="600" w:right="600" w:firstLine="0"/>
        <w:rPr/>
      </w:pPr>
      <w:r w:rsidDel="00000000" w:rsidR="00000000" w:rsidRPr="00000000">
        <w:rPr>
          <w:rFonts w:ascii="Times New Roman" w:cs="Times New Roman" w:eastAsia="Times New Roman" w:hAnsi="Times New Roman"/>
          <w:rtl w:val="0"/>
        </w:rPr>
        <w:t xml:space="preserve">Para los consumidores con un ritmo de vida exigente que buscan calidad y practicidad, Coffee Golden es la única marca de café en sobres que transforma el hábito diario en una experiencia tecnológica interactiva. A diferencia de las cafeterías tradicionales o el café instantáneo genérico, nuestra solución combina la máxima conveniencia portátil con transparencia absoluta mediante Blockcha</w:t>
      </w:r>
      <w:r w:rsidDel="00000000" w:rsidR="00000000" w:rsidRPr="00000000">
        <w:rPr>
          <w:rtl w:val="0"/>
        </w:rPr>
        <w:t xml:space="preserve">in y recompensas digitales inmediatas que aportan valor real a cada taza.</w:t>
      </w:r>
    </w:p>
    <w:p w:rsidR="00000000" w:rsidDel="00000000" w:rsidP="00000000" w:rsidRDefault="00000000" w:rsidRPr="00000000" w14:paraId="0000004D">
      <w:pPr>
        <w:spacing w:after="240" w:before="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Style w:val="Heading1"/>
        <w:keepNext w:val="0"/>
        <w:keepLines w:val="0"/>
        <w:spacing w:before="480" w:line="480" w:lineRule="auto"/>
        <w:rPr>
          <w:rFonts w:ascii="Times New Roman" w:cs="Times New Roman" w:eastAsia="Times New Roman" w:hAnsi="Times New Roman"/>
          <w:b w:val="1"/>
          <w:bCs w:val="1"/>
          <w:sz w:val="46"/>
          <w:szCs w:val="46"/>
        </w:rPr>
      </w:pPr>
      <w:bookmarkStart w:colFirst="0" w:colLast="0" w:name="_heading=h.is77o0szuftv" w:id="15"/>
      <w:bookmarkEnd w:id="15"/>
      <w:r w:rsidDel="00000000" w:rsidR="00000000" w:rsidRPr="00000000">
        <w:rPr>
          <w:rFonts w:ascii="Times New Roman" w:cs="Times New Roman" w:eastAsia="Times New Roman" w:hAnsi="Times New Roman"/>
          <w:b w:val="1"/>
          <w:bCs w:val="1"/>
          <w:sz w:val="46"/>
          <w:szCs w:val="46"/>
          <w:rtl w:val="0"/>
        </w:rPr>
        <w:t xml:space="preserve">5. Arquitectura Tecnológica</w:t>
      </w:r>
    </w:p>
    <w:p w:rsidR="00000000" w:rsidDel="00000000" w:rsidP="00000000" w:rsidRDefault="00000000" w:rsidRPr="00000000" w14:paraId="0000004F">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gx5jwa83z5zg" w:id="16"/>
      <w:bookmarkEnd w:id="16"/>
      <w:r w:rsidDel="00000000" w:rsidR="00000000" w:rsidRPr="00000000">
        <w:rPr>
          <w:rFonts w:ascii="Times New Roman" w:cs="Times New Roman" w:eastAsia="Times New Roman" w:hAnsi="Times New Roman"/>
          <w:b w:val="1"/>
          <w:bCs w:val="1"/>
          <w:color w:val="000000"/>
          <w:sz w:val="26"/>
          <w:szCs w:val="26"/>
          <w:rtl w:val="0"/>
        </w:rPr>
        <w:t xml:space="preserve">5.1 Plataformas y Canales Digitales</w:t>
      </w:r>
    </w:p>
    <w:p w:rsidR="00000000" w:rsidDel="00000000" w:rsidP="00000000" w:rsidRDefault="00000000" w:rsidRPr="00000000" w14:paraId="0000005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una experiencia omnicanal y accesible, el ecosistema de </w:t>
      </w:r>
      <w:r w:rsidDel="00000000" w:rsidR="00000000" w:rsidRPr="00000000">
        <w:rPr>
          <w:rFonts w:ascii="Times New Roman" w:cs="Times New Roman" w:eastAsia="Times New Roman" w:hAnsi="Times New Roman"/>
          <w:b w:val="1"/>
          <w:bCs w:val="1"/>
          <w:sz w:val="24"/>
          <w:szCs w:val="24"/>
          <w:rtl w:val="0"/>
        </w:rPr>
        <w:t xml:space="preserve">Coffee Golden</w:t>
      </w:r>
      <w:r w:rsidDel="00000000" w:rsidR="00000000" w:rsidRPr="00000000">
        <w:rPr>
          <w:rFonts w:ascii="Times New Roman" w:cs="Times New Roman" w:eastAsia="Times New Roman" w:hAnsi="Times New Roman"/>
          <w:sz w:val="24"/>
          <w:szCs w:val="24"/>
          <w:rtl w:val="0"/>
        </w:rPr>
        <w:t xml:space="preserve"> se despliega en las siguientes plataformas:</w:t>
      </w:r>
    </w:p>
    <w:p w:rsidR="00000000" w:rsidDel="00000000" w:rsidP="00000000" w:rsidRDefault="00000000" w:rsidRPr="00000000" w14:paraId="00000051">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Aplicación Móvil (Golden Chain):</w:t>
      </w:r>
      <w:r w:rsidDel="00000000" w:rsidR="00000000" w:rsidRPr="00000000">
        <w:rPr>
          <w:rFonts w:ascii="Times New Roman" w:cs="Times New Roman" w:eastAsia="Times New Roman" w:hAnsi="Times New Roman"/>
          <w:sz w:val="24"/>
          <w:szCs w:val="24"/>
          <w:rtl w:val="0"/>
        </w:rPr>
        <w:t xml:space="preserve"> Desarrollada con tecnología híbrida (</w:t>
      </w:r>
      <w:r w:rsidDel="00000000" w:rsidR="00000000" w:rsidRPr="00000000">
        <w:rPr>
          <w:rFonts w:ascii="Times New Roman" w:cs="Times New Roman" w:eastAsia="Times New Roman" w:hAnsi="Times New Roman"/>
          <w:b w:val="1"/>
          <w:bCs w:val="1"/>
          <w:sz w:val="24"/>
          <w:szCs w:val="24"/>
          <w:rtl w:val="0"/>
        </w:rPr>
        <w:t xml:space="preserve">Flutter</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React Native</w:t>
      </w:r>
      <w:r w:rsidDel="00000000" w:rsidR="00000000" w:rsidRPr="00000000">
        <w:rPr>
          <w:rFonts w:ascii="Times New Roman" w:cs="Times New Roman" w:eastAsia="Times New Roman" w:hAnsi="Times New Roman"/>
          <w:sz w:val="24"/>
          <w:szCs w:val="24"/>
          <w:rtl w:val="0"/>
        </w:rPr>
        <w:t xml:space="preserve">) para que funcione fluidamente tanto en Android como en iOS. Es el canal principal donde el usuario escanea los códigos QR, gestiona sus </w:t>
      </w:r>
      <w:r w:rsidDel="00000000" w:rsidR="00000000" w:rsidRPr="00000000">
        <w:rPr>
          <w:rFonts w:ascii="Times New Roman" w:cs="Times New Roman" w:eastAsia="Times New Roman" w:hAnsi="Times New Roman"/>
          <w:i w:val="1"/>
          <w:iCs w:val="1"/>
          <w:sz w:val="24"/>
          <w:szCs w:val="24"/>
          <w:rtl w:val="0"/>
        </w:rPr>
        <w:t xml:space="preserve">Coffee Coins</w:t>
      </w:r>
      <w:r w:rsidDel="00000000" w:rsidR="00000000" w:rsidRPr="00000000">
        <w:rPr>
          <w:rFonts w:ascii="Times New Roman" w:cs="Times New Roman" w:eastAsia="Times New Roman" w:hAnsi="Times New Roman"/>
          <w:sz w:val="24"/>
          <w:szCs w:val="24"/>
          <w:rtl w:val="0"/>
        </w:rPr>
        <w:t xml:space="preserve"> y personaliza sus pedidos.</w:t>
      </w:r>
    </w:p>
    <w:p w:rsidR="00000000" w:rsidDel="00000000" w:rsidP="00000000" w:rsidRDefault="00000000" w:rsidRPr="00000000" w14:paraId="00000052">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Plataforma Web (E-commerce):</w:t>
      </w:r>
      <w:r w:rsidDel="00000000" w:rsidR="00000000" w:rsidRPr="00000000">
        <w:rPr>
          <w:rFonts w:ascii="Times New Roman" w:cs="Times New Roman" w:eastAsia="Times New Roman" w:hAnsi="Times New Roman"/>
          <w:sz w:val="24"/>
          <w:szCs w:val="24"/>
          <w:rtl w:val="0"/>
        </w:rPr>
        <w:t xml:space="preserve"> Diseñada en </w:t>
      </w:r>
      <w:r w:rsidDel="00000000" w:rsidR="00000000" w:rsidRPr="00000000">
        <w:rPr>
          <w:rFonts w:ascii="Times New Roman" w:cs="Times New Roman" w:eastAsia="Times New Roman" w:hAnsi="Times New Roman"/>
          <w:b w:val="1"/>
          <w:bCs w:val="1"/>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Shopify Plus</w:t>
      </w:r>
      <w:r w:rsidDel="00000000" w:rsidR="00000000" w:rsidRPr="00000000">
        <w:rPr>
          <w:rFonts w:ascii="Times New Roman" w:cs="Times New Roman" w:eastAsia="Times New Roman" w:hAnsi="Times New Roman"/>
          <w:sz w:val="24"/>
          <w:szCs w:val="24"/>
          <w:rtl w:val="0"/>
        </w:rPr>
        <w:t xml:space="preserve"> para la venta directa de las cajas de café en sobres, suscripciones mensuales y gestión de perfiles corporativos.</w:t>
      </w:r>
    </w:p>
    <w:p w:rsidR="00000000" w:rsidDel="00000000" w:rsidP="00000000" w:rsidRDefault="00000000" w:rsidRPr="00000000" w14:paraId="00000053">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de Diseño y Prototipado: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Figma</w:t>
      </w:r>
      <w:r w:rsidDel="00000000" w:rsidR="00000000" w:rsidRPr="00000000">
        <w:rPr>
          <w:rFonts w:ascii="Times New Roman" w:cs="Times New Roman" w:eastAsia="Times New Roman" w:hAnsi="Times New Roman"/>
          <w:sz w:val="24"/>
          <w:szCs w:val="24"/>
          <w:rtl w:val="0"/>
        </w:rPr>
        <w:t xml:space="preserve"> para el diseño de la interfaz de usuario (UI/UX) y </w:t>
      </w:r>
      <w:r w:rsidDel="00000000" w:rsidR="00000000" w:rsidRPr="00000000">
        <w:rPr>
          <w:rFonts w:ascii="Times New Roman" w:cs="Times New Roman" w:eastAsia="Times New Roman" w:hAnsi="Times New Roman"/>
          <w:b w:val="1"/>
          <w:bCs w:val="1"/>
          <w:sz w:val="24"/>
          <w:szCs w:val="24"/>
          <w:rtl w:val="0"/>
        </w:rPr>
        <w:t xml:space="preserve">Miro</w:t>
      </w:r>
      <w:r w:rsidDel="00000000" w:rsidR="00000000" w:rsidRPr="00000000">
        <w:rPr>
          <w:rFonts w:ascii="Times New Roman" w:cs="Times New Roman" w:eastAsia="Times New Roman" w:hAnsi="Times New Roman"/>
          <w:sz w:val="24"/>
          <w:szCs w:val="24"/>
          <w:rtl w:val="0"/>
        </w:rPr>
        <w:t xml:space="preserve"> para el mapeo del flujo de usuarios y Canvas del proyecto.</w:t>
      </w:r>
    </w:p>
    <w:p w:rsidR="00000000" w:rsidDel="00000000" w:rsidP="00000000" w:rsidRDefault="00000000" w:rsidRPr="00000000" w14:paraId="00000054">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wpzzyfvgulcd" w:id="17"/>
      <w:bookmarkEnd w:id="17"/>
      <w:r w:rsidDel="00000000" w:rsidR="00000000" w:rsidRPr="00000000">
        <w:rPr>
          <w:rFonts w:ascii="Times New Roman" w:cs="Times New Roman" w:eastAsia="Times New Roman" w:hAnsi="Times New Roman"/>
          <w:b w:val="1"/>
          <w:bCs w:val="1"/>
          <w:color w:val="000000"/>
          <w:sz w:val="26"/>
          <w:szCs w:val="26"/>
          <w:rtl w:val="0"/>
        </w:rPr>
        <w:t xml:space="preserve">5.2 Inteligencia Artificial (IA) Utilizada</w:t>
      </w:r>
    </w:p>
    <w:p w:rsidR="00000000" w:rsidDel="00000000" w:rsidP="00000000" w:rsidRDefault="00000000" w:rsidRPr="00000000" w14:paraId="0000005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IA se integra para hiper-personalizar la experiencia del consumidor:</w:t>
      </w:r>
    </w:p>
    <w:p w:rsidR="00000000" w:rsidDel="00000000" w:rsidP="00000000" w:rsidRDefault="00000000" w:rsidRPr="00000000" w14:paraId="00000056">
      <w:pPr>
        <w:numPr>
          <w:ilvl w:val="0"/>
          <w:numId w:val="1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Motor de Recomendación Personalizado:</w:t>
      </w:r>
      <w:r w:rsidDel="00000000" w:rsidR="00000000" w:rsidRPr="00000000">
        <w:rPr>
          <w:rFonts w:ascii="Times New Roman" w:cs="Times New Roman" w:eastAsia="Times New Roman" w:hAnsi="Times New Roman"/>
          <w:sz w:val="24"/>
          <w:szCs w:val="24"/>
          <w:rtl w:val="0"/>
        </w:rPr>
        <w:t xml:space="preserve"> Analiza los hábitos de consumo del usuario (frecuencia de escaneo, tipos de café preferidos, horarios) para sugerir nuevas variedades de sobres o combinaciones de ingredientes a través de notificaciones push.</w:t>
      </w:r>
    </w:p>
    <w:p w:rsidR="00000000" w:rsidDel="00000000" w:rsidP="00000000" w:rsidRDefault="00000000" w:rsidRPr="00000000" w14:paraId="00000057">
      <w:pPr>
        <w:numPr>
          <w:ilvl w:val="0"/>
          <w:numId w:val="1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Asistente Virtual (Chatbot GPT):</w:t>
      </w:r>
      <w:r w:rsidDel="00000000" w:rsidR="00000000" w:rsidRPr="00000000">
        <w:rPr>
          <w:rFonts w:ascii="Times New Roman" w:cs="Times New Roman" w:eastAsia="Times New Roman" w:hAnsi="Times New Roman"/>
          <w:sz w:val="24"/>
          <w:szCs w:val="24"/>
          <w:rtl w:val="0"/>
        </w:rPr>
        <w:t xml:space="preserve"> Integrado en la app para resolver dudas comunes sobre preparación, resolver problemas con el canje de puntos y educar sobre el bienestar y manejo del estrés.</w:t>
      </w:r>
    </w:p>
    <w:p w:rsidR="00000000" w:rsidDel="00000000" w:rsidP="00000000" w:rsidRDefault="00000000" w:rsidRPr="00000000" w14:paraId="00000058">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3w9liv93dkp5" w:id="18"/>
      <w:bookmarkEnd w:id="18"/>
      <w:r w:rsidDel="00000000" w:rsidR="00000000" w:rsidRPr="00000000">
        <w:rPr>
          <w:rFonts w:ascii="Times New Roman" w:cs="Times New Roman" w:eastAsia="Times New Roman" w:hAnsi="Times New Roman"/>
          <w:b w:val="1"/>
          <w:bCs w:val="1"/>
          <w:color w:val="000000"/>
          <w:sz w:val="26"/>
          <w:szCs w:val="26"/>
          <w:rtl w:val="0"/>
        </w:rPr>
        <w:t xml:space="preserve">5.3 APIs (Interfaces de Programación de Aplicaciones)</w:t>
      </w:r>
    </w:p>
    <w:p w:rsidR="00000000" w:rsidDel="00000000" w:rsidP="00000000" w:rsidRDefault="00000000" w:rsidRPr="00000000" w14:paraId="0000005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APIs actúan como puentes para conectar las diferentes funciones del sistema:</w:t>
      </w:r>
    </w:p>
    <w:p w:rsidR="00000000" w:rsidDel="00000000" w:rsidP="00000000" w:rsidRDefault="00000000" w:rsidRPr="00000000" w14:paraId="0000005A">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de Pasarela de Pagos:</w:t>
      </w:r>
      <w:r w:rsidDel="00000000" w:rsidR="00000000" w:rsidRPr="00000000">
        <w:rPr>
          <w:rFonts w:ascii="Times New Roman" w:cs="Times New Roman" w:eastAsia="Times New Roman" w:hAnsi="Times New Roman"/>
          <w:sz w:val="24"/>
          <w:szCs w:val="24"/>
          <w:rtl w:val="0"/>
        </w:rPr>
        <w:t xml:space="preserve"> Integración con </w:t>
      </w:r>
      <w:r w:rsidDel="00000000" w:rsidR="00000000" w:rsidRPr="00000000">
        <w:rPr>
          <w:rFonts w:ascii="Times New Roman" w:cs="Times New Roman" w:eastAsia="Times New Roman" w:hAnsi="Times New Roman"/>
          <w:b w:val="1"/>
          <w:bCs w:val="1"/>
          <w:sz w:val="24"/>
          <w:szCs w:val="24"/>
          <w:rtl w:val="0"/>
        </w:rPr>
        <w:t xml:space="preserve">Stripe</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Payphone</w:t>
      </w:r>
      <w:r w:rsidDel="00000000" w:rsidR="00000000" w:rsidRPr="00000000">
        <w:rPr>
          <w:rFonts w:ascii="Times New Roman" w:cs="Times New Roman" w:eastAsia="Times New Roman" w:hAnsi="Times New Roman"/>
          <w:sz w:val="24"/>
          <w:szCs w:val="24"/>
          <w:rtl w:val="0"/>
        </w:rPr>
        <w:t xml:space="preserve"> para procesar pagos seguros con tarjetas de crédito/débito o billeteras digitales en la compra de sobres de café.</w:t>
      </w:r>
    </w:p>
    <w:p w:rsidR="00000000" w:rsidDel="00000000" w:rsidP="00000000" w:rsidRDefault="00000000" w:rsidRPr="00000000" w14:paraId="0000005B">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de Geolocalización (Google Maps):</w:t>
      </w:r>
      <w:r w:rsidDel="00000000" w:rsidR="00000000" w:rsidRPr="00000000">
        <w:rPr>
          <w:rFonts w:ascii="Times New Roman" w:cs="Times New Roman" w:eastAsia="Times New Roman" w:hAnsi="Times New Roman"/>
          <w:sz w:val="24"/>
          <w:szCs w:val="24"/>
          <w:rtl w:val="0"/>
        </w:rPr>
        <w:t xml:space="preserve"> Para rastrear los envíos a domicilio de los pedidos realizados desde la app.</w:t>
      </w:r>
    </w:p>
    <w:p w:rsidR="00000000" w:rsidDel="00000000" w:rsidP="00000000" w:rsidRDefault="00000000" w:rsidRPr="00000000" w14:paraId="0000005C">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de WhatsApp Business:</w:t>
      </w:r>
      <w:r w:rsidDel="00000000" w:rsidR="00000000" w:rsidRPr="00000000">
        <w:rPr>
          <w:rFonts w:ascii="Times New Roman" w:cs="Times New Roman" w:eastAsia="Times New Roman" w:hAnsi="Times New Roman"/>
          <w:sz w:val="24"/>
          <w:szCs w:val="24"/>
          <w:rtl w:val="0"/>
        </w:rPr>
        <w:t xml:space="preserve"> Para el envío automatizado de confirmaciones de compra y alertas de envío.</w:t>
      </w:r>
    </w:p>
    <w:p w:rsidR="00000000" w:rsidDel="00000000" w:rsidP="00000000" w:rsidRDefault="00000000" w:rsidRPr="00000000" w14:paraId="0000005D">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lx0dplefuy85" w:id="19"/>
      <w:bookmarkEnd w:id="19"/>
      <w:r w:rsidDel="00000000" w:rsidR="00000000" w:rsidRPr="00000000">
        <w:rPr>
          <w:rFonts w:ascii="Times New Roman" w:cs="Times New Roman" w:eastAsia="Times New Roman" w:hAnsi="Times New Roman"/>
          <w:b w:val="1"/>
          <w:bCs w:val="1"/>
          <w:color w:val="000000"/>
          <w:sz w:val="26"/>
          <w:szCs w:val="26"/>
          <w:rtl w:val="0"/>
        </w:rPr>
        <w:t xml:space="preserve">5.4 Bases de Datos (Almacenamiento)</w:t>
      </w:r>
    </w:p>
    <w:p w:rsidR="00000000" w:rsidDel="00000000" w:rsidP="00000000" w:rsidRDefault="00000000" w:rsidRPr="00000000" w14:paraId="0000005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utiliza una arquitectura de base de datos híbrida para máxima eficiencia y seguridad:</w:t>
      </w:r>
    </w:p>
    <w:p w:rsidR="00000000" w:rsidDel="00000000" w:rsidP="00000000" w:rsidRDefault="00000000" w:rsidRPr="00000000" w14:paraId="0000005F">
      <w:pPr>
        <w:numPr>
          <w:ilvl w:val="0"/>
          <w:numId w:val="1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de Datos Relacional (PostgreSQL):</w:t>
      </w:r>
      <w:r w:rsidDel="00000000" w:rsidR="00000000" w:rsidRPr="00000000">
        <w:rPr>
          <w:rFonts w:ascii="Times New Roman" w:cs="Times New Roman" w:eastAsia="Times New Roman" w:hAnsi="Times New Roman"/>
          <w:sz w:val="24"/>
          <w:szCs w:val="24"/>
          <w:rtl w:val="0"/>
        </w:rPr>
        <w:t xml:space="preserve"> Se encarga de almacenar la información crítica y tradicional del negocio: perfiles de usuarios, historial de compras físicas, inventario de sobres de café y datos de facturación.</w:t>
      </w:r>
    </w:p>
    <w:p w:rsidR="00000000" w:rsidDel="00000000" w:rsidP="00000000" w:rsidRDefault="00000000" w:rsidRPr="00000000" w14:paraId="00000060">
      <w:pPr>
        <w:numPr>
          <w:ilvl w:val="0"/>
          <w:numId w:val="1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 de Datos No Relacional (MongoDB o Redis):</w:t>
      </w:r>
      <w:r w:rsidDel="00000000" w:rsidR="00000000" w:rsidRPr="00000000">
        <w:rPr>
          <w:rFonts w:ascii="Times New Roman" w:cs="Times New Roman" w:eastAsia="Times New Roman" w:hAnsi="Times New Roman"/>
          <w:sz w:val="24"/>
          <w:szCs w:val="24"/>
          <w:rtl w:val="0"/>
        </w:rPr>
        <w:t xml:space="preserve"> Utilizada para gestionar las sesiones en tiempo real de la app, el almacenamiento rápido de las preferencias del usuario y el historial de notificaciones.</w:t>
      </w:r>
    </w:p>
    <w:p w:rsidR="00000000" w:rsidDel="00000000" w:rsidP="00000000" w:rsidRDefault="00000000" w:rsidRPr="00000000" w14:paraId="00000061">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vpwarmyg9595" w:id="20"/>
      <w:bookmarkEnd w:id="20"/>
      <w:r w:rsidDel="00000000" w:rsidR="00000000" w:rsidRPr="00000000">
        <w:rPr>
          <w:rFonts w:ascii="Times New Roman" w:cs="Times New Roman" w:eastAsia="Times New Roman" w:hAnsi="Times New Roman"/>
          <w:b w:val="1"/>
          <w:bCs w:val="1"/>
          <w:color w:val="000000"/>
          <w:sz w:val="26"/>
          <w:szCs w:val="26"/>
          <w:rtl w:val="0"/>
        </w:rPr>
        <w:t xml:space="preserve">5.5 Arquitectura Blockchain (Si aplica)</w:t>
      </w:r>
    </w:p>
    <w:p w:rsidR="00000000" w:rsidDel="00000000" w:rsidP="00000000" w:rsidRDefault="00000000" w:rsidRPr="00000000" w14:paraId="0000006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confianza y la descentralización se construyen sobre una red de bloques eficiente:</w:t>
      </w:r>
    </w:p>
    <w:p w:rsidR="00000000" w:rsidDel="00000000" w:rsidP="00000000" w:rsidRDefault="00000000" w:rsidRPr="00000000" w14:paraId="00000063">
      <w:pPr>
        <w:numPr>
          <w:ilvl w:val="0"/>
          <w:numId w:val="1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 Utilizada: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Polygon</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b w:val="1"/>
          <w:bCs w:val="1"/>
          <w:sz w:val="24"/>
          <w:szCs w:val="24"/>
          <w:rtl w:val="0"/>
        </w:rPr>
        <w:t xml:space="preserve">Solana</w:t>
      </w:r>
      <w:r w:rsidDel="00000000" w:rsidR="00000000" w:rsidRPr="00000000">
        <w:rPr>
          <w:rFonts w:ascii="Times New Roman" w:cs="Times New Roman" w:eastAsia="Times New Roman" w:hAnsi="Times New Roman"/>
          <w:sz w:val="24"/>
          <w:szCs w:val="24"/>
          <w:rtl w:val="0"/>
        </w:rPr>
        <w:t xml:space="preserve"> (por sus bajísimos costos de transacción y alta velocidad, ideales para un producto de consumo masivo).</w:t>
      </w:r>
    </w:p>
    <w:p w:rsidR="00000000" w:rsidDel="00000000" w:rsidP="00000000" w:rsidRDefault="00000000" w:rsidRPr="00000000" w14:paraId="00000064">
      <w:pPr>
        <w:numPr>
          <w:ilvl w:val="0"/>
          <w:numId w:val="1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 Contracts (Contratos Inteligentes):</w:t>
      </w:r>
      <w:r w:rsidDel="00000000" w:rsidR="00000000" w:rsidRPr="00000000">
        <w:rPr>
          <w:rFonts w:ascii="Times New Roman" w:cs="Times New Roman" w:eastAsia="Times New Roman" w:hAnsi="Times New Roman"/>
          <w:sz w:val="24"/>
          <w:szCs w:val="24"/>
          <w:rtl w:val="0"/>
        </w:rPr>
        <w:t xml:space="preserve"> Escritos en </w:t>
      </w:r>
      <w:r w:rsidDel="00000000" w:rsidR="00000000" w:rsidRPr="00000000">
        <w:rPr>
          <w:rFonts w:ascii="Times New Roman" w:cs="Times New Roman" w:eastAsia="Times New Roman" w:hAnsi="Times New Roman"/>
          <w:i w:val="1"/>
          <w:iCs w:val="1"/>
          <w:sz w:val="24"/>
          <w:szCs w:val="24"/>
          <w:rtl w:val="0"/>
        </w:rPr>
        <w:t xml:space="preserve">Solidity</w:t>
      </w:r>
      <w:r w:rsidDel="00000000" w:rsidR="00000000" w:rsidRPr="00000000">
        <w:rPr>
          <w:rFonts w:ascii="Times New Roman" w:cs="Times New Roman" w:eastAsia="Times New Roman" w:hAnsi="Times New Roman"/>
          <w:sz w:val="24"/>
          <w:szCs w:val="24"/>
          <w:rtl w:val="0"/>
        </w:rPr>
        <w:t xml:space="preserve"> para automatizar dos procesos críticos:</w:t>
      </w:r>
    </w:p>
    <w:p w:rsidR="00000000" w:rsidDel="00000000" w:rsidP="00000000" w:rsidRDefault="00000000" w:rsidRPr="00000000" w14:paraId="00000065">
      <w:pPr>
        <w:numPr>
          <w:ilvl w:val="1"/>
          <w:numId w:val="14"/>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Trazabilidad Inmutable:</w:t>
      </w:r>
      <w:r w:rsidDel="00000000" w:rsidR="00000000" w:rsidRPr="00000000">
        <w:rPr>
          <w:rFonts w:ascii="Times New Roman" w:cs="Times New Roman" w:eastAsia="Times New Roman" w:hAnsi="Times New Roman"/>
          <w:sz w:val="24"/>
          <w:szCs w:val="24"/>
          <w:rtl w:val="0"/>
        </w:rPr>
        <w:t xml:space="preserve"> Cada lote de café recibe un identificador único grabado en la blockchain que registra la fecha de cosecha, tueste y origen del productor.</w:t>
      </w:r>
    </w:p>
    <w:p w:rsidR="00000000" w:rsidDel="00000000" w:rsidP="00000000" w:rsidRDefault="00000000" w:rsidRPr="00000000" w14:paraId="00000066">
      <w:pPr>
        <w:numPr>
          <w:ilvl w:val="1"/>
          <w:numId w:val="14"/>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Tokenización (Coffee Coins):</w:t>
      </w:r>
      <w:r w:rsidDel="00000000" w:rsidR="00000000" w:rsidRPr="00000000">
        <w:rPr>
          <w:rFonts w:ascii="Times New Roman" w:cs="Times New Roman" w:eastAsia="Times New Roman" w:hAnsi="Times New Roman"/>
          <w:sz w:val="24"/>
          <w:szCs w:val="24"/>
          <w:rtl w:val="0"/>
        </w:rPr>
        <w:t xml:space="preserve"> El contrato inteligente emite y transfiere los puntos (</w:t>
      </w:r>
      <w:r w:rsidDel="00000000" w:rsidR="00000000" w:rsidRPr="00000000">
        <w:rPr>
          <w:rFonts w:ascii="Times New Roman" w:cs="Times New Roman" w:eastAsia="Times New Roman" w:hAnsi="Times New Roman"/>
          <w:i w:val="1"/>
          <w:iCs w:val="1"/>
          <w:sz w:val="24"/>
          <w:szCs w:val="24"/>
          <w:rtl w:val="0"/>
        </w:rPr>
        <w:t xml:space="preserve">Coffee Coins</w:t>
      </w:r>
      <w:r w:rsidDel="00000000" w:rsidR="00000000" w:rsidRPr="00000000">
        <w:rPr>
          <w:rFonts w:ascii="Times New Roman" w:cs="Times New Roman" w:eastAsia="Times New Roman" w:hAnsi="Times New Roman"/>
          <w:sz w:val="24"/>
          <w:szCs w:val="24"/>
          <w:rtl w:val="0"/>
        </w:rPr>
        <w:t xml:space="preserve">) a la billetera del usuario de forma transparente cada vez que se valida el escaneo de un código QR real, evitando fraudes o duplicación de puntos.</w:t>
      </w:r>
    </w:p>
    <w:p w:rsidR="00000000" w:rsidDel="00000000" w:rsidP="00000000" w:rsidRDefault="00000000" w:rsidRPr="00000000" w14:paraId="00000067">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cjda2iqivm1k" w:id="21"/>
      <w:bookmarkEnd w:id="21"/>
      <w:r w:rsidDel="00000000" w:rsidR="00000000" w:rsidRPr="00000000">
        <w:rPr>
          <w:rFonts w:ascii="Times New Roman" w:cs="Times New Roman" w:eastAsia="Times New Roman" w:hAnsi="Times New Roman"/>
          <w:b w:val="1"/>
          <w:bCs w:val="1"/>
          <w:color w:val="000000"/>
          <w:sz w:val="26"/>
          <w:szCs w:val="26"/>
          <w:rtl w:val="0"/>
        </w:rPr>
        <w:t xml:space="preserve">5.6 Funcionamiento Técnico Explicado de Manera Clara</w:t>
      </w:r>
    </w:p>
    <w:p w:rsidR="00000000" w:rsidDel="00000000" w:rsidP="00000000" w:rsidRDefault="00000000" w:rsidRPr="00000000" w14:paraId="0000006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cómo interactúan todas estas tecnologías en el día a día, el proceso técnico sigue este circuito cerrado:</w:t>
      </w:r>
    </w:p>
    <w:p w:rsidR="00000000" w:rsidDel="00000000" w:rsidP="00000000" w:rsidRDefault="00000000" w:rsidRPr="00000000" w14:paraId="0000006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QR en Sobre] ──&gt; (Escaneo en App) ──&gt; [API de Validación] ──&gt; [Smart Contract en Blockchain]</w:t>
      </w:r>
    </w:p>
    <w:p w:rsidR="00000000" w:rsidDel="00000000" w:rsidP="00000000" w:rsidRDefault="00000000" w:rsidRPr="00000000" w14:paraId="0000006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Historial] &lt;── [Motor de IA: Recomendación] &lt;── [Entrega de Coffee Coins]</w:t>
      </w:r>
    </w:p>
    <w:p w:rsidR="00000000" w:rsidDel="00000000" w:rsidP="00000000" w:rsidRDefault="00000000" w:rsidRPr="00000000" w14:paraId="0000006C">
      <w:pPr>
        <w:numPr>
          <w:ilvl w:val="0"/>
          <w:numId w:val="2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 Lectura del Datos:</w:t>
      </w:r>
      <w:r w:rsidDel="00000000" w:rsidR="00000000" w:rsidRPr="00000000">
        <w:rPr>
          <w:rFonts w:ascii="Times New Roman" w:cs="Times New Roman" w:eastAsia="Times New Roman" w:hAnsi="Times New Roman"/>
          <w:sz w:val="24"/>
          <w:szCs w:val="24"/>
          <w:rtl w:val="0"/>
        </w:rPr>
        <w:t xml:space="preserve"> Cuando el cliente escanea el código QR del sobre de café con la cámara de la app, el teléfono envía una solicitud cifrada a nuestra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de validación.</w:t>
      </w:r>
    </w:p>
    <w:p w:rsidR="00000000" w:rsidDel="00000000" w:rsidP="00000000" w:rsidRDefault="00000000" w:rsidRPr="00000000" w14:paraId="0000006D">
      <w:pPr>
        <w:numPr>
          <w:ilvl w:val="0"/>
          <w:numId w:val="2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 Consulta en Blockchain:</w:t>
      </w:r>
      <w:r w:rsidDel="00000000" w:rsidR="00000000" w:rsidRPr="00000000">
        <w:rPr>
          <w:rFonts w:ascii="Times New Roman" w:cs="Times New Roman" w:eastAsia="Times New Roman" w:hAnsi="Times New Roman"/>
          <w:sz w:val="24"/>
          <w:szCs w:val="24"/>
          <w:rtl w:val="0"/>
        </w:rPr>
        <w:t xml:space="preserve"> El sistema verifica el identificador del QR contra el registro inmutable en la </w:t>
      </w:r>
      <w:r w:rsidDel="00000000" w:rsidR="00000000" w:rsidRPr="00000000">
        <w:rPr>
          <w:rFonts w:ascii="Times New Roman" w:cs="Times New Roman" w:eastAsia="Times New Roman" w:hAnsi="Times New Roman"/>
          <w:b w:val="1"/>
          <w:bCs w:val="1"/>
          <w:sz w:val="24"/>
          <w:szCs w:val="24"/>
          <w:rtl w:val="0"/>
        </w:rPr>
        <w:t xml:space="preserve">Blockchain</w:t>
      </w:r>
      <w:r w:rsidDel="00000000" w:rsidR="00000000" w:rsidRPr="00000000">
        <w:rPr>
          <w:rFonts w:ascii="Times New Roman" w:cs="Times New Roman" w:eastAsia="Times New Roman" w:hAnsi="Times New Roman"/>
          <w:sz w:val="24"/>
          <w:szCs w:val="24"/>
          <w:rtl w:val="0"/>
        </w:rPr>
        <w:t xml:space="preserve">. Al comprobar que es un producto auténtico y que no ha sido escaneado antes, la app despliega instantáneamente la pantalla de trazabilidad (origen, productor y frescura).</w:t>
      </w:r>
    </w:p>
    <w:p w:rsidR="00000000" w:rsidDel="00000000" w:rsidP="00000000" w:rsidRDefault="00000000" w:rsidRPr="00000000" w14:paraId="0000006E">
      <w:pPr>
        <w:numPr>
          <w:ilvl w:val="0"/>
          <w:numId w:val="2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 Ejecución del Smart Contract:</w:t>
      </w:r>
      <w:r w:rsidDel="00000000" w:rsidR="00000000" w:rsidRPr="00000000">
        <w:rPr>
          <w:rFonts w:ascii="Times New Roman" w:cs="Times New Roman" w:eastAsia="Times New Roman" w:hAnsi="Times New Roman"/>
          <w:sz w:val="24"/>
          <w:szCs w:val="24"/>
          <w:rtl w:val="0"/>
        </w:rPr>
        <w:t xml:space="preserve"> Al mismo tiempo, el </w:t>
      </w:r>
      <w:r w:rsidDel="00000000" w:rsidR="00000000" w:rsidRPr="00000000">
        <w:rPr>
          <w:rFonts w:ascii="Times New Roman" w:cs="Times New Roman" w:eastAsia="Times New Roman" w:hAnsi="Times New Roman"/>
          <w:b w:val="1"/>
          <w:bCs w:val="1"/>
          <w:sz w:val="24"/>
          <w:szCs w:val="24"/>
          <w:rtl w:val="0"/>
        </w:rPr>
        <w:t xml:space="preserve">Contrato Inteligente</w:t>
      </w:r>
      <w:r w:rsidDel="00000000" w:rsidR="00000000" w:rsidRPr="00000000">
        <w:rPr>
          <w:rFonts w:ascii="Times New Roman" w:cs="Times New Roman" w:eastAsia="Times New Roman" w:hAnsi="Times New Roman"/>
          <w:sz w:val="24"/>
          <w:szCs w:val="24"/>
          <w:rtl w:val="0"/>
        </w:rPr>
        <w:t xml:space="preserve"> se ejecuta en la red y deposita los tokens (</w:t>
      </w:r>
      <w:r w:rsidDel="00000000" w:rsidR="00000000" w:rsidRPr="00000000">
        <w:rPr>
          <w:rFonts w:ascii="Times New Roman" w:cs="Times New Roman" w:eastAsia="Times New Roman" w:hAnsi="Times New Roman"/>
          <w:i w:val="1"/>
          <w:iCs w:val="1"/>
          <w:sz w:val="24"/>
          <w:szCs w:val="24"/>
          <w:rtl w:val="0"/>
        </w:rPr>
        <w:t xml:space="preserve">Coffee Coins</w:t>
      </w:r>
      <w:r w:rsidDel="00000000" w:rsidR="00000000" w:rsidRPr="00000000">
        <w:rPr>
          <w:rFonts w:ascii="Times New Roman" w:cs="Times New Roman" w:eastAsia="Times New Roman" w:hAnsi="Times New Roman"/>
          <w:sz w:val="24"/>
          <w:szCs w:val="24"/>
          <w:rtl w:val="0"/>
        </w:rPr>
        <w:t xml:space="preserve">) correspondientes en la billetera digital del usuario dentro de la app.</w:t>
      </w:r>
    </w:p>
    <w:p w:rsidR="00000000" w:rsidDel="00000000" w:rsidP="00000000" w:rsidRDefault="00000000" w:rsidRPr="00000000" w14:paraId="0000006F">
      <w:pPr>
        <w:numPr>
          <w:ilvl w:val="0"/>
          <w:numId w:val="2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Almacenamiento e Inteligencia Artificial:</w:t>
      </w:r>
      <w:r w:rsidDel="00000000" w:rsidR="00000000" w:rsidRPr="00000000">
        <w:rPr>
          <w:rFonts w:ascii="Times New Roman" w:cs="Times New Roman" w:eastAsia="Times New Roman" w:hAnsi="Times New Roman"/>
          <w:sz w:val="24"/>
          <w:szCs w:val="24"/>
          <w:rtl w:val="0"/>
        </w:rPr>
        <w:t xml:space="preserve"> La transacción se registra en la </w:t>
      </w:r>
      <w:r w:rsidDel="00000000" w:rsidR="00000000" w:rsidRPr="00000000">
        <w:rPr>
          <w:rFonts w:ascii="Times New Roman" w:cs="Times New Roman" w:eastAsia="Times New Roman" w:hAnsi="Times New Roman"/>
          <w:b w:val="1"/>
          <w:bCs w:val="1"/>
          <w:sz w:val="24"/>
          <w:szCs w:val="24"/>
          <w:rtl w:val="0"/>
        </w:rPr>
        <w:t xml:space="preserve">Base de Datos</w:t>
      </w:r>
      <w:r w:rsidDel="00000000" w:rsidR="00000000" w:rsidRPr="00000000">
        <w:rPr>
          <w:rFonts w:ascii="Times New Roman" w:cs="Times New Roman" w:eastAsia="Times New Roman" w:hAnsi="Times New Roman"/>
          <w:sz w:val="24"/>
          <w:szCs w:val="24"/>
          <w:rtl w:val="0"/>
        </w:rPr>
        <w:t xml:space="preserve"> para mantener el historial. Finalmente, el motor de </w:t>
      </w:r>
      <w:r w:rsidDel="00000000" w:rsidR="00000000" w:rsidRPr="00000000">
        <w:rPr>
          <w:rFonts w:ascii="Times New Roman" w:cs="Times New Roman" w:eastAsia="Times New Roman" w:hAnsi="Times New Roman"/>
          <w:b w:val="1"/>
          <w:bCs w:val="1"/>
          <w:sz w:val="24"/>
          <w:szCs w:val="24"/>
          <w:rtl w:val="0"/>
        </w:rPr>
        <w:t xml:space="preserve">Inteligencia Artificial</w:t>
      </w:r>
      <w:r w:rsidDel="00000000" w:rsidR="00000000" w:rsidRPr="00000000">
        <w:rPr>
          <w:rFonts w:ascii="Times New Roman" w:cs="Times New Roman" w:eastAsia="Times New Roman" w:hAnsi="Times New Roman"/>
          <w:sz w:val="24"/>
          <w:szCs w:val="24"/>
          <w:rtl w:val="0"/>
        </w:rPr>
        <w:t xml:space="preserve"> analiza este comportamiento (ejemplo: </w:t>
      </w:r>
      <w:r w:rsidDel="00000000" w:rsidR="00000000" w:rsidRPr="00000000">
        <w:rPr>
          <w:rFonts w:ascii="Times New Roman" w:cs="Times New Roman" w:eastAsia="Times New Roman" w:hAnsi="Times New Roman"/>
          <w:i w:val="1"/>
          <w:iCs w:val="1"/>
          <w:sz w:val="24"/>
          <w:szCs w:val="24"/>
          <w:rtl w:val="0"/>
        </w:rPr>
        <w:t xml:space="preserve">"El usuario escaneó su café a las 8:00 AM"</w:t>
      </w:r>
      <w:r w:rsidDel="00000000" w:rsidR="00000000" w:rsidRPr="00000000">
        <w:rPr>
          <w:rFonts w:ascii="Times New Roman" w:cs="Times New Roman" w:eastAsia="Times New Roman" w:hAnsi="Times New Roman"/>
          <w:sz w:val="24"/>
          <w:szCs w:val="24"/>
          <w:rtl w:val="0"/>
        </w:rPr>
        <w:t xml:space="preserve">) y programa una sugerencia personalizada o un recordatorio de hábitos saludables para el día siguiente.</w:t>
      </w:r>
    </w:p>
    <w:p w:rsidR="00000000" w:rsidDel="00000000" w:rsidP="00000000" w:rsidRDefault="00000000" w:rsidRPr="00000000" w14:paraId="00000070">
      <w:pPr>
        <w:pStyle w:val="Heading1"/>
        <w:keepNext w:val="0"/>
        <w:keepLines w:val="0"/>
        <w:spacing w:before="480" w:line="480" w:lineRule="auto"/>
        <w:rPr>
          <w:rFonts w:ascii="Times New Roman" w:cs="Times New Roman" w:eastAsia="Times New Roman" w:hAnsi="Times New Roman"/>
          <w:b w:val="1"/>
          <w:bCs w:val="1"/>
          <w:sz w:val="46"/>
          <w:szCs w:val="46"/>
        </w:rPr>
      </w:pPr>
      <w:bookmarkStart w:colFirst="0" w:colLast="0" w:name="_heading=h.3n7hu5sejjbm" w:id="22"/>
      <w:bookmarkEnd w:id="22"/>
      <w:r w:rsidDel="00000000" w:rsidR="00000000" w:rsidRPr="00000000">
        <w:rPr>
          <w:rFonts w:ascii="Times New Roman" w:cs="Times New Roman" w:eastAsia="Times New Roman" w:hAnsi="Times New Roman"/>
          <w:b w:val="1"/>
          <w:bCs w:val="1"/>
          <w:sz w:val="46"/>
          <w:szCs w:val="46"/>
          <w:rtl w:val="0"/>
        </w:rPr>
        <w:t xml:space="preserve">6. Impacto y ODS</w:t>
      </w:r>
    </w:p>
    <w:p w:rsidR="00000000" w:rsidDel="00000000" w:rsidP="00000000" w:rsidRDefault="00000000" w:rsidRPr="00000000" w14:paraId="00000071">
      <w:pPr>
        <w:pStyle w:val="Heading3"/>
        <w:keepNext w:val="0"/>
        <w:keepLines w:val="0"/>
        <w:spacing w:before="280" w:line="408" w:lineRule="auto"/>
        <w:rPr>
          <w:b w:val="1"/>
          <w:bCs w:val="1"/>
          <w:i w:val="1"/>
          <w:iCs w:val="1"/>
          <w:color w:val="000000"/>
          <w:sz w:val="26"/>
          <w:szCs w:val="26"/>
        </w:rPr>
      </w:pPr>
      <w:bookmarkStart w:colFirst="0" w:colLast="0" w:name="_heading=h.6arzrd2xce5b" w:id="23"/>
      <w:bookmarkEnd w:id="23"/>
      <w:r w:rsidDel="00000000" w:rsidR="00000000" w:rsidRPr="00000000">
        <w:rPr>
          <w:b w:val="1"/>
          <w:bCs w:val="1"/>
          <w:i w:val="1"/>
          <w:iCs w:val="1"/>
          <w:color w:val="000000"/>
          <w:sz w:val="26"/>
          <w:szCs w:val="26"/>
          <w:rtl w:val="0"/>
        </w:rPr>
        <w:t xml:space="preserve">6.1 ODS Principal: ODS 9 – Industria, Innovación e Infraestructura</w:t>
      </w:r>
    </w:p>
    <w:p w:rsidR="00000000" w:rsidDel="00000000" w:rsidP="00000000" w:rsidRDefault="00000000" w:rsidRPr="00000000" w14:paraId="00000072">
      <w:pPr>
        <w:spacing w:after="240" w:before="240" w:line="408" w:lineRule="auto"/>
        <w:rPr>
          <w:i w:val="1"/>
          <w:iCs w:val="1"/>
          <w:sz w:val="24"/>
          <w:szCs w:val="24"/>
        </w:rPr>
      </w:pPr>
      <w:r w:rsidDel="00000000" w:rsidR="00000000" w:rsidRPr="00000000">
        <w:rPr>
          <w:b w:val="1"/>
          <w:bCs w:val="1"/>
          <w:i w:val="1"/>
          <w:iCs w:val="1"/>
          <w:sz w:val="24"/>
          <w:szCs w:val="24"/>
          <w:rtl w:val="0"/>
        </w:rPr>
        <w:t xml:space="preserve">Coffee Golden</w:t>
      </w:r>
      <w:r w:rsidDel="00000000" w:rsidR="00000000" w:rsidRPr="00000000">
        <w:rPr>
          <w:i w:val="1"/>
          <w:iCs w:val="1"/>
          <w:sz w:val="24"/>
          <w:szCs w:val="24"/>
          <w:rtl w:val="0"/>
        </w:rPr>
        <w:t xml:space="preserve"> impacta directamente al </w:t>
      </w:r>
      <w:r w:rsidDel="00000000" w:rsidR="00000000" w:rsidRPr="00000000">
        <w:rPr>
          <w:b w:val="1"/>
          <w:bCs w:val="1"/>
          <w:i w:val="1"/>
          <w:iCs w:val="1"/>
          <w:sz w:val="24"/>
          <w:szCs w:val="24"/>
          <w:rtl w:val="0"/>
        </w:rPr>
        <w:t xml:space="preserve">ODS 9</w:t>
      </w:r>
      <w:r w:rsidDel="00000000" w:rsidR="00000000" w:rsidRPr="00000000">
        <w:rPr>
          <w:i w:val="1"/>
          <w:iCs w:val="1"/>
          <w:sz w:val="24"/>
          <w:szCs w:val="24"/>
          <w:rtl w:val="0"/>
        </w:rPr>
        <w:t xml:space="preserve">, específicamente en la </w:t>
      </w:r>
      <w:r w:rsidDel="00000000" w:rsidR="00000000" w:rsidRPr="00000000">
        <w:rPr>
          <w:b w:val="1"/>
          <w:bCs w:val="1"/>
          <w:i w:val="1"/>
          <w:iCs w:val="1"/>
          <w:sz w:val="24"/>
          <w:szCs w:val="24"/>
          <w:rtl w:val="0"/>
        </w:rPr>
        <w:t xml:space="preserve">Meta 9.b</w:t>
      </w:r>
      <w:r w:rsidDel="00000000" w:rsidR="00000000" w:rsidRPr="00000000">
        <w:rPr>
          <w:i w:val="1"/>
          <w:iCs w:val="1"/>
          <w:sz w:val="24"/>
          <w:szCs w:val="24"/>
          <w:rtl w:val="0"/>
        </w:rPr>
        <w:t xml:space="preserve">, la cual exige apoyar el desarrollo de la tecnología nacional, la investigación y la innovación en los países en desarrollo, así como la modernización de los sectores industriales tradicionales.</w:t>
      </w:r>
    </w:p>
    <w:p w:rsidR="00000000" w:rsidDel="00000000" w:rsidP="00000000" w:rsidRDefault="00000000" w:rsidRPr="00000000" w14:paraId="00000073">
      <w:pPr>
        <w:spacing w:after="240" w:before="240" w:line="408" w:lineRule="auto"/>
        <w:rPr>
          <w:i w:val="1"/>
          <w:iCs w:val="1"/>
          <w:sz w:val="24"/>
          <w:szCs w:val="24"/>
        </w:rPr>
      </w:pPr>
      <w:r w:rsidDel="00000000" w:rsidR="00000000" w:rsidRPr="00000000">
        <w:rPr>
          <w:b w:val="1"/>
          <w:bCs w:val="1"/>
          <w:i w:val="1"/>
          <w:iCs w:val="1"/>
          <w:sz w:val="24"/>
          <w:szCs w:val="24"/>
          <w:rtl w:val="0"/>
        </w:rPr>
        <w:t xml:space="preserve">¿Por qué?</w:t>
      </w:r>
      <w:r w:rsidDel="00000000" w:rsidR="00000000" w:rsidRPr="00000000">
        <w:rPr>
          <w:i w:val="1"/>
          <w:iCs w:val="1"/>
          <w:sz w:val="24"/>
          <w:szCs w:val="24"/>
          <w:rtl w:val="0"/>
        </w:rPr>
        <w:t xml:space="preserve"> El sector cafetalero ha operado bajo dinámicas de comercialización análogas y estáticas durante décadas. Nuestra solución introduce una disrupción tecnológica al digitalizar la cadena de valor del café en sobres a través de una infraestructura Web3 (Blockchain, contratos inteligentes y códigos QR). Esto demuestra que es posible modernizar una industria agrícola tradicional y de consumo masivo con tecnología avanzada y accesible, mejorando la competitividad del mercado y ofreciendo un modelo de negocio altamente escalable que promueve el desarrollo tecnológico local.</w:t>
      </w:r>
    </w:p>
    <w:p w:rsidR="00000000" w:rsidDel="00000000" w:rsidP="00000000" w:rsidRDefault="00000000" w:rsidRPr="00000000" w14:paraId="00000074">
      <w:pPr>
        <w:pStyle w:val="Heading3"/>
        <w:keepNext w:val="0"/>
        <w:keepLines w:val="0"/>
        <w:spacing w:before="280" w:line="408" w:lineRule="auto"/>
        <w:rPr>
          <w:b w:val="1"/>
          <w:bCs w:val="1"/>
          <w:i w:val="1"/>
          <w:iCs w:val="1"/>
          <w:color w:val="000000"/>
          <w:sz w:val="26"/>
          <w:szCs w:val="26"/>
        </w:rPr>
      </w:pPr>
      <w:bookmarkStart w:colFirst="0" w:colLast="0" w:name="_heading=h.lehfm5iwdwva" w:id="24"/>
      <w:bookmarkEnd w:id="24"/>
      <w:r w:rsidDel="00000000" w:rsidR="00000000" w:rsidRPr="00000000">
        <w:rPr>
          <w:b w:val="1"/>
          <w:bCs w:val="1"/>
          <w:i w:val="1"/>
          <w:iCs w:val="1"/>
          <w:color w:val="000000"/>
          <w:sz w:val="26"/>
          <w:szCs w:val="26"/>
          <w:rtl w:val="0"/>
        </w:rPr>
        <w:t xml:space="preserve">6.2 ODS Secundario: ODS 3 – Salud y Bienestar</w:t>
      </w:r>
    </w:p>
    <w:p w:rsidR="00000000" w:rsidDel="00000000" w:rsidP="00000000" w:rsidRDefault="00000000" w:rsidRPr="00000000" w14:paraId="00000075">
      <w:pPr>
        <w:spacing w:after="240" w:before="240" w:line="408" w:lineRule="auto"/>
        <w:rPr>
          <w:i w:val="1"/>
          <w:iCs w:val="1"/>
          <w:sz w:val="24"/>
          <w:szCs w:val="24"/>
        </w:rPr>
      </w:pPr>
      <w:r w:rsidDel="00000000" w:rsidR="00000000" w:rsidRPr="00000000">
        <w:rPr>
          <w:i w:val="1"/>
          <w:iCs w:val="1"/>
          <w:sz w:val="24"/>
          <w:szCs w:val="24"/>
          <w:rtl w:val="0"/>
        </w:rPr>
        <w:t xml:space="preserve">El proyecto también genera un impacto secundario en el </w:t>
      </w:r>
      <w:r w:rsidDel="00000000" w:rsidR="00000000" w:rsidRPr="00000000">
        <w:rPr>
          <w:b w:val="1"/>
          <w:bCs w:val="1"/>
          <w:i w:val="1"/>
          <w:iCs w:val="1"/>
          <w:sz w:val="24"/>
          <w:szCs w:val="24"/>
          <w:rtl w:val="0"/>
        </w:rPr>
        <w:t xml:space="preserve">ODS 3 (Meta 3.4 - Promover la salud mental y el bienestar)</w:t>
      </w:r>
      <w:r w:rsidDel="00000000" w:rsidR="00000000" w:rsidRPr="00000000">
        <w:rPr>
          <w:i w:val="1"/>
          <w:iCs w:val="1"/>
          <w:sz w:val="24"/>
          <w:szCs w:val="24"/>
          <w:rtl w:val="0"/>
        </w:rPr>
        <w:t xml:space="preserve">. Al transformar el consumo automático de café en una experiencia interactiva y consciente (a través de los recordatorios de la app, el asistente virtual de IA y la personalización de ingredientes), Coffee Golden fomenta pausas activas saludables que ayudan a la gestión del estrés cotidiano y mejoran el bienestar emocional de los consumidores con estilos de vida acelerados.</w:t>
      </w:r>
    </w:p>
    <w:p w:rsidR="00000000" w:rsidDel="00000000" w:rsidP="00000000" w:rsidRDefault="00000000" w:rsidRPr="00000000" w14:paraId="00000076">
      <w:pPr>
        <w:pStyle w:val="Heading3"/>
        <w:keepNext w:val="0"/>
        <w:keepLines w:val="0"/>
        <w:spacing w:before="280" w:line="408" w:lineRule="auto"/>
        <w:rPr>
          <w:b w:val="1"/>
          <w:bCs w:val="1"/>
          <w:i w:val="1"/>
          <w:iCs w:val="1"/>
          <w:color w:val="000000"/>
          <w:sz w:val="26"/>
          <w:szCs w:val="26"/>
        </w:rPr>
      </w:pPr>
      <w:bookmarkStart w:colFirst="0" w:colLast="0" w:name="_heading=h.dzgoemwtvv8k" w:id="25"/>
      <w:bookmarkEnd w:id="25"/>
      <w:r w:rsidDel="00000000" w:rsidR="00000000" w:rsidRPr="00000000">
        <w:rPr>
          <w:b w:val="1"/>
          <w:bCs w:val="1"/>
          <w:i w:val="1"/>
          <w:iCs w:val="1"/>
          <w:color w:val="000000"/>
          <w:sz w:val="26"/>
          <w:szCs w:val="26"/>
          <w:rtl w:val="0"/>
        </w:rPr>
        <w:t xml:space="preserve">6.3 Indicadores Medibles de Impacto Esperado (KPIs)</w:t>
      </w:r>
    </w:p>
    <w:p w:rsidR="00000000" w:rsidDel="00000000" w:rsidP="00000000" w:rsidRDefault="00000000" w:rsidRPr="00000000" w14:paraId="00000077">
      <w:pPr>
        <w:spacing w:after="240" w:before="240" w:line="408" w:lineRule="auto"/>
        <w:rPr>
          <w:i w:val="1"/>
          <w:iCs w:val="1"/>
          <w:sz w:val="24"/>
          <w:szCs w:val="24"/>
        </w:rPr>
      </w:pPr>
      <w:r w:rsidDel="00000000" w:rsidR="00000000" w:rsidRPr="00000000">
        <w:rPr>
          <w:i w:val="1"/>
          <w:iCs w:val="1"/>
          <w:sz w:val="24"/>
          <w:szCs w:val="24"/>
          <w:rtl w:val="0"/>
        </w:rPr>
        <w:t xml:space="preserve">Para evaluar el éxito y el cumplimiento del impacto de la solución, se utilizarán los siguientes indicadores cuantitativos:</w:t>
      </w:r>
    </w:p>
    <w:p w:rsidR="00000000" w:rsidDel="00000000" w:rsidP="00000000" w:rsidRDefault="00000000" w:rsidRPr="00000000" w14:paraId="00000078">
      <w:pPr>
        <w:numPr>
          <w:ilvl w:val="0"/>
          <w:numId w:val="13"/>
        </w:numPr>
        <w:spacing w:after="0" w:afterAutospacing="0" w:before="240" w:line="408" w:lineRule="auto"/>
        <w:ind w:left="720" w:hanging="360"/>
        <w:rPr>
          <w:i w:val="1"/>
          <w:iCs w:val="1"/>
          <w:sz w:val="24"/>
          <w:szCs w:val="24"/>
        </w:rPr>
      </w:pPr>
      <w:r w:rsidDel="00000000" w:rsidR="00000000" w:rsidRPr="00000000">
        <w:rPr>
          <w:b w:val="1"/>
          <w:bCs w:val="1"/>
          <w:i w:val="1"/>
          <w:iCs w:val="1"/>
          <w:sz w:val="24"/>
          <w:szCs w:val="24"/>
          <w:rtl w:val="0"/>
        </w:rPr>
        <w:t xml:space="preserve">Porcentaje de digitalización del sector:</w:t>
      </w:r>
      <w:r w:rsidDel="00000000" w:rsidR="00000000" w:rsidRPr="00000000">
        <w:rPr>
          <w:i w:val="1"/>
          <w:iCs w:val="1"/>
          <w:sz w:val="24"/>
          <w:szCs w:val="24"/>
          <w:rtl w:val="0"/>
        </w:rPr>
        <w:t xml:space="preserve"> Cantidad de lotes de café de especialidad registrados de forma inmutable en la Blockchain versus el inventario total producido.</w:t>
      </w:r>
    </w:p>
    <w:p w:rsidR="00000000" w:rsidDel="00000000" w:rsidP="00000000" w:rsidRDefault="00000000" w:rsidRPr="00000000" w14:paraId="00000079">
      <w:pPr>
        <w:numPr>
          <w:ilvl w:val="0"/>
          <w:numId w:val="13"/>
        </w:numPr>
        <w:spacing w:after="0" w:afterAutospacing="0" w:before="0" w:beforeAutospacing="0" w:line="408" w:lineRule="auto"/>
        <w:ind w:left="720" w:hanging="360"/>
        <w:rPr>
          <w:i w:val="1"/>
          <w:iCs w:val="1"/>
          <w:sz w:val="24"/>
          <w:szCs w:val="24"/>
        </w:rPr>
      </w:pPr>
      <w:r w:rsidDel="00000000" w:rsidR="00000000" w:rsidRPr="00000000">
        <w:rPr>
          <w:b w:val="1"/>
          <w:bCs w:val="1"/>
          <w:i w:val="1"/>
          <w:iCs w:val="1"/>
          <w:sz w:val="24"/>
          <w:szCs w:val="24"/>
          <w:rtl w:val="0"/>
        </w:rPr>
        <w:t xml:space="preserve">Tasa de adopción tecnológica:</w:t>
      </w:r>
      <w:r w:rsidDel="00000000" w:rsidR="00000000" w:rsidRPr="00000000">
        <w:rPr>
          <w:i w:val="1"/>
          <w:iCs w:val="1"/>
          <w:sz w:val="24"/>
          <w:szCs w:val="24"/>
          <w:rtl w:val="0"/>
        </w:rPr>
        <w:t xml:space="preserve"> Número de usuarios activos dentro de la aplicación Golden Chain y porcentaje de escaneos de códigos QR realizados por mes.</w:t>
      </w:r>
    </w:p>
    <w:p w:rsidR="00000000" w:rsidDel="00000000" w:rsidP="00000000" w:rsidRDefault="00000000" w:rsidRPr="00000000" w14:paraId="0000007A">
      <w:pPr>
        <w:numPr>
          <w:ilvl w:val="0"/>
          <w:numId w:val="13"/>
        </w:numPr>
        <w:spacing w:after="0" w:afterAutospacing="0" w:before="0" w:beforeAutospacing="0" w:line="408" w:lineRule="auto"/>
        <w:ind w:left="720" w:hanging="360"/>
        <w:rPr>
          <w:i w:val="1"/>
          <w:iCs w:val="1"/>
          <w:sz w:val="24"/>
          <w:szCs w:val="24"/>
        </w:rPr>
      </w:pPr>
      <w:r w:rsidDel="00000000" w:rsidR="00000000" w:rsidRPr="00000000">
        <w:rPr>
          <w:b w:val="1"/>
          <w:bCs w:val="1"/>
          <w:i w:val="1"/>
          <w:iCs w:val="1"/>
          <w:sz w:val="24"/>
          <w:szCs w:val="24"/>
          <w:rtl w:val="0"/>
        </w:rPr>
        <w:t xml:space="preserve">Índice de retención y lealtad digital:</w:t>
      </w:r>
      <w:r w:rsidDel="00000000" w:rsidR="00000000" w:rsidRPr="00000000">
        <w:rPr>
          <w:i w:val="1"/>
          <w:iCs w:val="1"/>
          <w:sz w:val="24"/>
          <w:szCs w:val="24"/>
          <w:rtl w:val="0"/>
        </w:rPr>
        <w:t xml:space="preserve"> Volumen de transacciones realizadas y canjeadas mediante el sistema de incentivos de Coffee Coins.</w:t>
      </w:r>
    </w:p>
    <w:p w:rsidR="00000000" w:rsidDel="00000000" w:rsidP="00000000" w:rsidRDefault="00000000" w:rsidRPr="00000000" w14:paraId="0000007B">
      <w:pPr>
        <w:numPr>
          <w:ilvl w:val="0"/>
          <w:numId w:val="13"/>
        </w:numPr>
        <w:spacing w:after="240" w:before="0" w:beforeAutospacing="0" w:line="408" w:lineRule="auto"/>
        <w:ind w:left="720" w:hanging="360"/>
        <w:rPr>
          <w:i w:val="1"/>
          <w:iCs w:val="1"/>
          <w:sz w:val="24"/>
          <w:szCs w:val="24"/>
        </w:rPr>
      </w:pPr>
      <w:r w:rsidDel="00000000" w:rsidR="00000000" w:rsidRPr="00000000">
        <w:rPr>
          <w:b w:val="1"/>
          <w:bCs w:val="1"/>
          <w:i w:val="1"/>
          <w:iCs w:val="1"/>
          <w:sz w:val="24"/>
          <w:szCs w:val="24"/>
          <w:rtl w:val="0"/>
        </w:rPr>
        <w:t xml:space="preserve">Impacto en el bienestar del usuario:</w:t>
      </w:r>
      <w:r w:rsidDel="00000000" w:rsidR="00000000" w:rsidRPr="00000000">
        <w:rPr>
          <w:i w:val="1"/>
          <w:iCs w:val="1"/>
          <w:sz w:val="24"/>
          <w:szCs w:val="24"/>
          <w:rtl w:val="0"/>
        </w:rPr>
        <w:t xml:space="preserve"> Encuestas de satisfacción automatizadas dentro de la app para medir la reducción de fricción o estrés diario en el consumo diario de café.</w:t>
      </w:r>
      <w:r w:rsidDel="00000000" w:rsidR="00000000" w:rsidRPr="00000000">
        <w:rPr>
          <w:rtl w:val="0"/>
        </w:rPr>
      </w:r>
    </w:p>
    <w:p w:rsidR="00000000" w:rsidDel="00000000" w:rsidP="00000000" w:rsidRDefault="00000000" w:rsidRPr="00000000" w14:paraId="0000007C">
      <w:pPr>
        <w:pStyle w:val="Heading1"/>
        <w:keepNext w:val="0"/>
        <w:keepLines w:val="0"/>
        <w:spacing w:before="480" w:line="480" w:lineRule="auto"/>
        <w:rPr>
          <w:rFonts w:ascii="Times New Roman" w:cs="Times New Roman" w:eastAsia="Times New Roman" w:hAnsi="Times New Roman"/>
          <w:b w:val="1"/>
          <w:bCs w:val="1"/>
          <w:sz w:val="46"/>
          <w:szCs w:val="46"/>
        </w:rPr>
      </w:pPr>
      <w:bookmarkStart w:colFirst="0" w:colLast="0" w:name="_heading=h.6h2t8sv68l2a" w:id="26"/>
      <w:bookmarkEnd w:id="26"/>
      <w:r w:rsidDel="00000000" w:rsidR="00000000" w:rsidRPr="00000000">
        <w:rPr>
          <w:rFonts w:ascii="Times New Roman" w:cs="Times New Roman" w:eastAsia="Times New Roman" w:hAnsi="Times New Roman"/>
          <w:b w:val="1"/>
          <w:bCs w:val="1"/>
          <w:sz w:val="46"/>
          <w:szCs w:val="46"/>
          <w:rtl w:val="0"/>
        </w:rPr>
        <w:t xml:space="preserve">7. Modelo de Negocio</w:t>
      </w:r>
    </w:p>
    <w:p w:rsidR="00000000" w:rsidDel="00000000" w:rsidP="00000000" w:rsidRDefault="00000000" w:rsidRPr="00000000" w14:paraId="0000007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tienes el desarrollo detallado para el </w:t>
      </w:r>
      <w:r w:rsidDel="00000000" w:rsidR="00000000" w:rsidRPr="00000000">
        <w:rPr>
          <w:rFonts w:ascii="Times New Roman" w:cs="Times New Roman" w:eastAsia="Times New Roman" w:hAnsi="Times New Roman"/>
          <w:b w:val="1"/>
          <w:bCs w:val="1"/>
          <w:sz w:val="24"/>
          <w:szCs w:val="24"/>
          <w:rtl w:val="0"/>
        </w:rPr>
        <w:t xml:space="preserve">Modelo de Negocio y Viabilidad Económica</w:t>
      </w:r>
      <w:r w:rsidDel="00000000" w:rsidR="00000000" w:rsidRPr="00000000">
        <w:rPr>
          <w:rFonts w:ascii="Times New Roman" w:cs="Times New Roman" w:eastAsia="Times New Roman" w:hAnsi="Times New Roman"/>
          <w:sz w:val="24"/>
          <w:szCs w:val="24"/>
          <w:rtl w:val="0"/>
        </w:rPr>
        <w:t xml:space="preserve"> de </w:t>
      </w:r>
      <w:r w:rsidDel="00000000" w:rsidR="00000000" w:rsidRPr="00000000">
        <w:rPr>
          <w:rFonts w:ascii="Times New Roman" w:cs="Times New Roman" w:eastAsia="Times New Roman" w:hAnsi="Times New Roman"/>
          <w:b w:val="1"/>
          <w:bCs w:val="1"/>
          <w:sz w:val="24"/>
          <w:szCs w:val="24"/>
          <w:rtl w:val="0"/>
        </w:rPr>
        <w:t xml:space="preserve">Coffee Golden</w:t>
      </w:r>
      <w:r w:rsidDel="00000000" w:rsidR="00000000" w:rsidRPr="00000000">
        <w:rPr>
          <w:rFonts w:ascii="Times New Roman" w:cs="Times New Roman" w:eastAsia="Times New Roman" w:hAnsi="Times New Roman"/>
          <w:sz w:val="24"/>
          <w:szCs w:val="24"/>
          <w:rtl w:val="0"/>
        </w:rPr>
        <w:t xml:space="preserve">, estructurado de forma clara, realista y profesional para tu portafolio:</w:t>
      </w:r>
    </w:p>
    <w:p w:rsidR="00000000" w:rsidDel="00000000" w:rsidP="00000000" w:rsidRDefault="00000000" w:rsidRPr="00000000" w14:paraId="0000007E">
      <w:pPr>
        <w:pStyle w:val="Heading1"/>
        <w:keepNext w:val="0"/>
        <w:keepLines w:val="0"/>
        <w:spacing w:before="480" w:line="480" w:lineRule="auto"/>
        <w:rPr>
          <w:rFonts w:ascii="Times New Roman" w:cs="Times New Roman" w:eastAsia="Times New Roman" w:hAnsi="Times New Roman"/>
          <w:b w:val="1"/>
          <w:bCs w:val="1"/>
          <w:sz w:val="46"/>
          <w:szCs w:val="46"/>
        </w:rPr>
      </w:pPr>
      <w:bookmarkStart w:colFirst="0" w:colLast="0" w:name="_heading=h.m6ke2ruxdu4g" w:id="27"/>
      <w:bookmarkEnd w:id="27"/>
      <w:r w:rsidDel="00000000" w:rsidR="00000000" w:rsidRPr="00000000">
        <w:rPr>
          <w:rFonts w:ascii="Times New Roman" w:cs="Times New Roman" w:eastAsia="Times New Roman" w:hAnsi="Times New Roman"/>
          <w:b w:val="1"/>
          <w:bCs w:val="1"/>
          <w:sz w:val="46"/>
          <w:szCs w:val="46"/>
          <w:rtl w:val="0"/>
        </w:rPr>
        <w:t xml:space="preserve">7. Modelo de Negocio y Sostenibilidad Económica</w:t>
      </w:r>
    </w:p>
    <w:p w:rsidR="00000000" w:rsidDel="00000000" w:rsidP="00000000" w:rsidRDefault="00000000" w:rsidRPr="00000000" w14:paraId="0000007F">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8d7pi1fpk9wu" w:id="28"/>
      <w:bookmarkEnd w:id="28"/>
      <w:r w:rsidDel="00000000" w:rsidR="00000000" w:rsidRPr="00000000">
        <w:rPr>
          <w:rFonts w:ascii="Times New Roman" w:cs="Times New Roman" w:eastAsia="Times New Roman" w:hAnsi="Times New Roman"/>
          <w:b w:val="1"/>
          <w:bCs w:val="1"/>
          <w:color w:val="000000"/>
          <w:sz w:val="26"/>
          <w:szCs w:val="26"/>
          <w:rtl w:val="0"/>
        </w:rPr>
        <w:t xml:space="preserve">7.1 Sostenibilidad Económica y Monetización (¿Cómo generará ingresos?)</w:t>
      </w:r>
    </w:p>
    <w:p w:rsidR="00000000" w:rsidDel="00000000" w:rsidP="00000000" w:rsidRDefault="00000000" w:rsidRPr="00000000" w14:paraId="0000008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sostendrá a través de un modelo híbrido que combina la venta de productos físicos con servicios digitales (estrategia </w:t>
      </w:r>
      <w:r w:rsidDel="00000000" w:rsidR="00000000" w:rsidRPr="00000000">
        <w:rPr>
          <w:rFonts w:ascii="Times New Roman" w:cs="Times New Roman" w:eastAsia="Times New Roman" w:hAnsi="Times New Roman"/>
          <w:i w:val="1"/>
          <w:iCs w:val="1"/>
          <w:sz w:val="24"/>
          <w:szCs w:val="24"/>
          <w:rtl w:val="0"/>
        </w:rPr>
        <w:t xml:space="preserve">Phygital</w:t>
      </w:r>
      <w:r w:rsidDel="00000000" w:rsidR="00000000" w:rsidRPr="00000000">
        <w:rPr>
          <w:rFonts w:ascii="Times New Roman" w:cs="Times New Roman" w:eastAsia="Times New Roman" w:hAnsi="Times New Roman"/>
          <w:sz w:val="24"/>
          <w:szCs w:val="24"/>
          <w:rtl w:val="0"/>
        </w:rPr>
        <w:t xml:space="preserve">). Las vías de monetización son:</w:t>
      </w:r>
    </w:p>
    <w:p w:rsidR="00000000" w:rsidDel="00000000" w:rsidP="00000000" w:rsidRDefault="00000000" w:rsidRPr="00000000" w14:paraId="00000081">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Venta Directa (B2C - Directo al Consumidor):</w:t>
      </w:r>
      <w:r w:rsidDel="00000000" w:rsidR="00000000" w:rsidRPr="00000000">
        <w:rPr>
          <w:rFonts w:ascii="Times New Roman" w:cs="Times New Roman" w:eastAsia="Times New Roman" w:hAnsi="Times New Roman"/>
          <w:sz w:val="24"/>
          <w:szCs w:val="24"/>
          <w:rtl w:val="0"/>
        </w:rPr>
        <w:t xml:space="preserve"> Venta de cajas de café en sobres prácticos filtrantes a través de la aplicación móvil </w:t>
      </w:r>
      <w:r w:rsidDel="00000000" w:rsidR="00000000" w:rsidRPr="00000000">
        <w:rPr>
          <w:rFonts w:ascii="Times New Roman" w:cs="Times New Roman" w:eastAsia="Times New Roman" w:hAnsi="Times New Roman"/>
          <w:i w:val="1"/>
          <w:iCs w:val="1"/>
          <w:sz w:val="24"/>
          <w:szCs w:val="24"/>
          <w:rtl w:val="0"/>
        </w:rPr>
        <w:t xml:space="preserve">Golden Chain</w:t>
      </w:r>
      <w:r w:rsidDel="00000000" w:rsidR="00000000" w:rsidRPr="00000000">
        <w:rPr>
          <w:rFonts w:ascii="Times New Roman" w:cs="Times New Roman" w:eastAsia="Times New Roman" w:hAnsi="Times New Roman"/>
          <w:sz w:val="24"/>
          <w:szCs w:val="24"/>
          <w:rtl w:val="0"/>
        </w:rPr>
        <w:t xml:space="preserve">, página web y tiendas físicas o supermercados aliados.</w:t>
      </w:r>
    </w:p>
    <w:p w:rsidR="00000000" w:rsidDel="00000000" w:rsidP="00000000" w:rsidRDefault="00000000" w:rsidRPr="00000000" w14:paraId="00000082">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Modelo de Suscripción Mensual (Coffee Club):</w:t>
      </w:r>
      <w:r w:rsidDel="00000000" w:rsidR="00000000" w:rsidRPr="00000000">
        <w:rPr>
          <w:rFonts w:ascii="Times New Roman" w:cs="Times New Roman" w:eastAsia="Times New Roman" w:hAnsi="Times New Roman"/>
          <w:sz w:val="24"/>
          <w:szCs w:val="24"/>
          <w:rtl w:val="0"/>
        </w:rPr>
        <w:t xml:space="preserve"> Los usuarios pagan una membresía fija al mes para recibir cajas de café recurrentes en su hogar u oficina con envíos gratis y acceso automático a micro-lotes exclusivos.</w:t>
      </w:r>
    </w:p>
    <w:p w:rsidR="00000000" w:rsidDel="00000000" w:rsidP="00000000" w:rsidRDefault="00000000" w:rsidRPr="00000000" w14:paraId="00000083">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Funciones Premium en la App:</w:t>
      </w:r>
      <w:r w:rsidDel="00000000" w:rsidR="00000000" w:rsidRPr="00000000">
        <w:rPr>
          <w:rFonts w:ascii="Times New Roman" w:cs="Times New Roman" w:eastAsia="Times New Roman" w:hAnsi="Times New Roman"/>
          <w:sz w:val="24"/>
          <w:szCs w:val="24"/>
          <w:rtl w:val="0"/>
        </w:rPr>
        <w:t xml:space="preserve"> Acceso a herramientas avanzadas dentro de la app (planes personalizados de bienestar guiados por IA, analíticas de hábitos de consumo o personalizaciones especiales).</w:t>
      </w:r>
    </w:p>
    <w:p w:rsidR="00000000" w:rsidDel="00000000" w:rsidP="00000000" w:rsidRDefault="00000000" w:rsidRPr="00000000" w14:paraId="00000084">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ndh6j5d2icqw" w:id="29"/>
      <w:bookmarkEnd w:id="29"/>
      <w:r w:rsidDel="00000000" w:rsidR="00000000" w:rsidRPr="00000000">
        <w:rPr>
          <w:rFonts w:ascii="Times New Roman" w:cs="Times New Roman" w:eastAsia="Times New Roman" w:hAnsi="Times New Roman"/>
          <w:b w:val="1"/>
          <w:bCs w:val="1"/>
          <w:color w:val="000000"/>
          <w:sz w:val="26"/>
          <w:szCs w:val="26"/>
          <w:rtl w:val="0"/>
        </w:rPr>
        <w:t xml:space="preserve">7.2 ¿Quién pagaría? (Posibles Clientes / Mercado Objetivo)</w:t>
      </w:r>
    </w:p>
    <w:p w:rsidR="00000000" w:rsidDel="00000000" w:rsidP="00000000" w:rsidRDefault="00000000" w:rsidRPr="00000000" w14:paraId="0000008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ingresos provendrán de dos segmentos clave:</w:t>
      </w:r>
    </w:p>
    <w:p w:rsidR="00000000" w:rsidDel="00000000" w:rsidP="00000000" w:rsidRDefault="00000000" w:rsidRPr="00000000" w14:paraId="00000086">
      <w:pPr>
        <w:numPr>
          <w:ilvl w:val="0"/>
          <w:numId w:val="2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Clientes B2C (Consumidores Finales):</w:t>
      </w:r>
      <w:r w:rsidDel="00000000" w:rsidR="00000000" w:rsidRPr="00000000">
        <w:rPr>
          <w:rFonts w:ascii="Times New Roman" w:cs="Times New Roman" w:eastAsia="Times New Roman" w:hAnsi="Times New Roman"/>
          <w:sz w:val="24"/>
          <w:szCs w:val="24"/>
          <w:rtl w:val="0"/>
        </w:rPr>
        <w:t xml:space="preserve"> Jóvenes profesionales, universitarios y adultos (18 a 40 años) que buscan practicidad debido a su ritmo de vida acelerado, pero que exigen un café de especialidad de alta calidad y valoran la experiencia tecnológica y de recompensas.</w:t>
      </w:r>
    </w:p>
    <w:p w:rsidR="00000000" w:rsidDel="00000000" w:rsidP="00000000" w:rsidRDefault="00000000" w:rsidRPr="00000000" w14:paraId="00000087">
      <w:pPr>
        <w:numPr>
          <w:ilvl w:val="0"/>
          <w:numId w:val="28"/>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Clientes B2B (Corporativos):</w:t>
      </w:r>
      <w:r w:rsidDel="00000000" w:rsidR="00000000" w:rsidRPr="00000000">
        <w:rPr>
          <w:rFonts w:ascii="Times New Roman" w:cs="Times New Roman" w:eastAsia="Times New Roman" w:hAnsi="Times New Roman"/>
          <w:sz w:val="24"/>
          <w:szCs w:val="24"/>
          <w:rtl w:val="0"/>
        </w:rPr>
        <w:t xml:space="preserve"> Empresas, oficinas modernas y espacios de </w:t>
      </w:r>
      <w:r w:rsidDel="00000000" w:rsidR="00000000" w:rsidRPr="00000000">
        <w:rPr>
          <w:rFonts w:ascii="Times New Roman" w:cs="Times New Roman" w:eastAsia="Times New Roman" w:hAnsi="Times New Roman"/>
          <w:i w:val="1"/>
          <w:iCs w:val="1"/>
          <w:sz w:val="24"/>
          <w:szCs w:val="24"/>
          <w:rtl w:val="0"/>
        </w:rPr>
        <w:t xml:space="preserve">coworking</w:t>
      </w:r>
      <w:r w:rsidDel="00000000" w:rsidR="00000000" w:rsidRPr="00000000">
        <w:rPr>
          <w:rFonts w:ascii="Times New Roman" w:cs="Times New Roman" w:eastAsia="Times New Roman" w:hAnsi="Times New Roman"/>
          <w:sz w:val="24"/>
          <w:szCs w:val="24"/>
          <w:rtl w:val="0"/>
        </w:rPr>
        <w:t xml:space="preserve"> que desean ofrecer un café de alta calidad, rápido y tecnológico a sus empleados o clientes sin necesidad de invertir en costosas máquinas cafeteras.</w:t>
      </w:r>
    </w:p>
    <w:p w:rsidR="00000000" w:rsidDel="00000000" w:rsidP="00000000" w:rsidRDefault="00000000" w:rsidRPr="00000000" w14:paraId="00000088">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bfzfpsvt9mrn" w:id="30"/>
      <w:bookmarkEnd w:id="30"/>
      <w:r w:rsidDel="00000000" w:rsidR="00000000" w:rsidRPr="00000000">
        <w:rPr>
          <w:rFonts w:ascii="Times New Roman" w:cs="Times New Roman" w:eastAsia="Times New Roman" w:hAnsi="Times New Roman"/>
          <w:b w:val="1"/>
          <w:bCs w:val="1"/>
          <w:color w:val="000000"/>
          <w:sz w:val="26"/>
          <w:szCs w:val="26"/>
          <w:rtl w:val="0"/>
        </w:rPr>
        <w:t xml:space="preserve">7.3 Costos Aproximados de Implementación (Fase Inicial)</w:t>
      </w:r>
    </w:p>
    <w:p w:rsidR="00000000" w:rsidDel="00000000" w:rsidP="00000000" w:rsidRDefault="00000000" w:rsidRPr="00000000" w14:paraId="0000008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poner en marcha el proyecto, se estiman los siguientes costos base para el desarrollo del producto físico y el ecosistema tecnológico:</w:t>
      </w:r>
    </w:p>
    <w:p w:rsidR="00000000" w:rsidDel="00000000" w:rsidP="00000000" w:rsidRDefault="00000000" w:rsidRPr="00000000" w14:paraId="0000008A">
      <w:pPr>
        <w:numPr>
          <w:ilvl w:val="0"/>
          <w:numId w:val="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Físico (Producción y Empaque):</w:t>
      </w:r>
      <w:r w:rsidDel="00000000" w:rsidR="00000000" w:rsidRPr="00000000">
        <w:rPr>
          <w:rFonts w:ascii="Times New Roman" w:cs="Times New Roman" w:eastAsia="Times New Roman" w:hAnsi="Times New Roman"/>
          <w:sz w:val="24"/>
          <w:szCs w:val="24"/>
          <w:rtl w:val="0"/>
        </w:rPr>
        <w:t xml:space="preserve"> $3,500 </w:t>
      </w:r>
      <w:r w:rsidDel="00000000" w:rsidR="00000000" w:rsidRPr="00000000">
        <w:rPr>
          <w:rFonts w:ascii="Times New Roman" w:cs="Times New Roman" w:eastAsia="Times New Roman" w:hAnsi="Times New Roman"/>
          <w:i w:val="1"/>
          <w:iCs w:val="1"/>
          <w:sz w:val="24"/>
          <w:szCs w:val="24"/>
          <w:rtl w:val="0"/>
        </w:rPr>
        <w:t xml:space="preserve">(Compra de café de especialidad, diseño e impresión de empaques con códigos QR únicos y bolsas filtrantes)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B">
      <w:pPr>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Tecnológico (App, Blockchain e IA):</w:t>
      </w:r>
      <w:r w:rsidDel="00000000" w:rsidR="00000000" w:rsidRPr="00000000">
        <w:rPr>
          <w:rFonts w:ascii="Times New Roman" w:cs="Times New Roman" w:eastAsia="Times New Roman" w:hAnsi="Times New Roman"/>
          <w:sz w:val="24"/>
          <w:szCs w:val="24"/>
          <w:rtl w:val="0"/>
        </w:rPr>
        <w:t xml:space="preserve"> $5,000 </w:t>
      </w:r>
      <w:r w:rsidDel="00000000" w:rsidR="00000000" w:rsidRPr="00000000">
        <w:rPr>
          <w:rFonts w:ascii="Times New Roman" w:cs="Times New Roman" w:eastAsia="Times New Roman" w:hAnsi="Times New Roman"/>
          <w:i w:val="1"/>
          <w:iCs w:val="1"/>
          <w:sz w:val="24"/>
          <w:szCs w:val="24"/>
          <w:rtl w:val="0"/>
        </w:rPr>
        <w:t xml:space="preserve">(Programación de la app Golden Chain en Flutter/React Native, despliegue de Smart Contracts en la red Polygon/Solana e integración de bases de datos y APIs)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y Lanzamiento:</w:t>
      </w:r>
      <w:r w:rsidDel="00000000" w:rsidR="00000000" w:rsidRPr="00000000">
        <w:rPr>
          <w:rFonts w:ascii="Times New Roman" w:cs="Times New Roman" w:eastAsia="Times New Roman" w:hAnsi="Times New Roman"/>
          <w:sz w:val="24"/>
          <w:szCs w:val="24"/>
          <w:rtl w:val="0"/>
        </w:rPr>
        <w:t xml:space="preserve"> $1,500 </w:t>
      </w:r>
      <w:r w:rsidDel="00000000" w:rsidR="00000000" w:rsidRPr="00000000">
        <w:rPr>
          <w:rFonts w:ascii="Times New Roman" w:cs="Times New Roman" w:eastAsia="Times New Roman" w:hAnsi="Times New Roman"/>
          <w:i w:val="1"/>
          <w:iCs w:val="1"/>
          <w:sz w:val="24"/>
          <w:szCs w:val="24"/>
          <w:rtl w:val="0"/>
        </w:rPr>
        <w:t xml:space="preserve">(Campañas digitales en TikTok/Instagram y material promocional)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numPr>
          <w:ilvl w:val="0"/>
          <w:numId w:val="8"/>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Costo de Arranque Inicial: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$10,000</w:t>
      </w:r>
    </w:p>
    <w:p w:rsidR="00000000" w:rsidDel="00000000" w:rsidP="00000000" w:rsidRDefault="00000000" w:rsidRPr="00000000" w14:paraId="0000008E">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eading=h.74yvjlqdn4zv" w:id="31"/>
      <w:bookmarkEnd w:id="31"/>
      <w:r w:rsidDel="00000000" w:rsidR="00000000" w:rsidRPr="00000000">
        <w:rPr>
          <w:rFonts w:ascii="Times New Roman" w:cs="Times New Roman" w:eastAsia="Times New Roman" w:hAnsi="Times New Roman"/>
          <w:b w:val="1"/>
          <w:bCs w:val="1"/>
          <w:color w:val="000000"/>
          <w:sz w:val="26"/>
          <w:szCs w:val="26"/>
          <w:rtl w:val="0"/>
        </w:rPr>
        <w:t xml:space="preserve">7.4 Proyección Básica (Primer Año)</w:t>
      </w:r>
    </w:p>
    <w:p w:rsidR="00000000" w:rsidDel="00000000" w:rsidP="00000000" w:rsidRDefault="00000000" w:rsidRPr="00000000" w14:paraId="0000008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una estructura de costos clara, se proyecta el punto de equilibrio y el crecimiento del proyecto asumiendo un costo promedio por caja de café (10 sobres) de </w:t>
      </w:r>
      <w:r w:rsidDel="00000000" w:rsidR="00000000" w:rsidRPr="00000000">
        <w:rPr>
          <w:rFonts w:ascii="Times New Roman" w:cs="Times New Roman" w:eastAsia="Times New Roman" w:hAnsi="Times New Roman"/>
          <w:b w:val="1"/>
          <w:bCs w:val="1"/>
          <w:sz w:val="24"/>
          <w:szCs w:val="24"/>
          <w:rtl w:val="0"/>
        </w:rPr>
        <w:t xml:space="preserve">$8.00 USD</w:t>
      </w:r>
      <w:r w:rsidDel="00000000" w:rsidR="00000000" w:rsidRPr="00000000">
        <w:rPr>
          <w:rFonts w:ascii="Times New Roman" w:cs="Times New Roman" w:eastAsia="Times New Roman" w:hAnsi="Times New Roman"/>
          <w:sz w:val="24"/>
          <w:szCs w:val="24"/>
          <w:rtl w:val="0"/>
        </w:rPr>
        <w:t xml:space="preserve"> al público (con un margen de ganancia del 50% sobre el costo de producción).</w:t>
      </w:r>
    </w:p>
    <w:p w:rsidR="00000000" w:rsidDel="00000000" w:rsidP="00000000" w:rsidRDefault="00000000" w:rsidRPr="00000000" w14:paraId="00000090">
      <w:pPr>
        <w:numPr>
          <w:ilvl w:val="0"/>
          <w:numId w:val="2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Trimestre 1 (Lanzamiento):</w:t>
      </w:r>
      <w:r w:rsidDel="00000000" w:rsidR="00000000" w:rsidRPr="00000000">
        <w:rPr>
          <w:rFonts w:ascii="Times New Roman" w:cs="Times New Roman" w:eastAsia="Times New Roman" w:hAnsi="Times New Roman"/>
          <w:sz w:val="24"/>
          <w:szCs w:val="24"/>
          <w:rtl w:val="0"/>
        </w:rPr>
        <w:t xml:space="preserve"> Venta de 400 cajas al mes.</w:t>
      </w:r>
    </w:p>
    <w:p w:rsidR="00000000" w:rsidDel="00000000" w:rsidP="00000000" w:rsidRDefault="00000000" w:rsidRPr="00000000" w14:paraId="00000091">
      <w:pPr>
        <w:numPr>
          <w:ilvl w:val="1"/>
          <w:numId w:val="2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Ingresos mensuales:</w:t>
      </w:r>
      <w:r w:rsidDel="00000000" w:rsidR="00000000" w:rsidRPr="00000000">
        <w:rPr>
          <w:rFonts w:ascii="Times New Roman" w:cs="Times New Roman" w:eastAsia="Times New Roman" w:hAnsi="Times New Roman"/>
          <w:sz w:val="24"/>
          <w:szCs w:val="24"/>
          <w:rtl w:val="0"/>
        </w:rPr>
        <w:t xml:space="preserve"> $3,200 USD.</w:t>
      </w:r>
    </w:p>
    <w:p w:rsidR="00000000" w:rsidDel="00000000" w:rsidP="00000000" w:rsidRDefault="00000000" w:rsidRPr="00000000" w14:paraId="00000092">
      <w:pPr>
        <w:numPr>
          <w:ilvl w:val="0"/>
          <w:numId w:val="2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Trimestre 2 (Crecimiento Digital):</w:t>
      </w:r>
      <w:r w:rsidDel="00000000" w:rsidR="00000000" w:rsidRPr="00000000">
        <w:rPr>
          <w:rFonts w:ascii="Times New Roman" w:cs="Times New Roman" w:eastAsia="Times New Roman" w:hAnsi="Times New Roman"/>
          <w:sz w:val="24"/>
          <w:szCs w:val="24"/>
          <w:rtl w:val="0"/>
        </w:rPr>
        <w:t xml:space="preserve"> Adopción de la app, activación de </w:t>
      </w:r>
      <w:r w:rsidDel="00000000" w:rsidR="00000000" w:rsidRPr="00000000">
        <w:rPr>
          <w:rFonts w:ascii="Times New Roman" w:cs="Times New Roman" w:eastAsia="Times New Roman" w:hAnsi="Times New Roman"/>
          <w:i w:val="1"/>
          <w:iCs w:val="1"/>
          <w:sz w:val="24"/>
          <w:szCs w:val="24"/>
          <w:rtl w:val="0"/>
        </w:rPr>
        <w:t xml:space="preserve">Coffee Coins</w:t>
      </w:r>
      <w:r w:rsidDel="00000000" w:rsidR="00000000" w:rsidRPr="00000000">
        <w:rPr>
          <w:rFonts w:ascii="Times New Roman" w:cs="Times New Roman" w:eastAsia="Times New Roman" w:hAnsi="Times New Roman"/>
          <w:sz w:val="24"/>
          <w:szCs w:val="24"/>
          <w:rtl w:val="0"/>
        </w:rPr>
        <w:t xml:space="preserve"> y captación de 100 suscriptores fijos. Venta total de 800 cajas al mes.</w:t>
      </w:r>
    </w:p>
    <w:p w:rsidR="00000000" w:rsidDel="00000000" w:rsidP="00000000" w:rsidRDefault="00000000" w:rsidRPr="00000000" w14:paraId="00000093">
      <w:pPr>
        <w:numPr>
          <w:ilvl w:val="1"/>
          <w:numId w:val="21"/>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Ingresos mensuales:</w:t>
      </w:r>
      <w:r w:rsidDel="00000000" w:rsidR="00000000" w:rsidRPr="00000000">
        <w:rPr>
          <w:rFonts w:ascii="Times New Roman" w:cs="Times New Roman" w:eastAsia="Times New Roman" w:hAnsi="Times New Roman"/>
          <w:sz w:val="24"/>
          <w:szCs w:val="24"/>
          <w:rtl w:val="0"/>
        </w:rPr>
        <w:t xml:space="preserve"> $6,400 USD.</w:t>
      </w:r>
    </w:p>
    <w:p w:rsidR="00000000" w:rsidDel="00000000" w:rsidP="00000000" w:rsidRDefault="00000000" w:rsidRPr="00000000" w14:paraId="00000094">
      <w:pPr>
        <w:numPr>
          <w:ilvl w:val="0"/>
          <w:numId w:val="2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Semestre 2 (Consolidación):</w:t>
      </w:r>
      <w:r w:rsidDel="00000000" w:rsidR="00000000" w:rsidRPr="00000000">
        <w:rPr>
          <w:rFonts w:ascii="Times New Roman" w:cs="Times New Roman" w:eastAsia="Times New Roman" w:hAnsi="Times New Roman"/>
          <w:sz w:val="24"/>
          <w:szCs w:val="24"/>
          <w:rtl w:val="0"/>
        </w:rPr>
        <w:t xml:space="preserve"> Alianzas B2B con oficinas y expansión del canal e-commerce. Venta de 1,500 cajas al mes.</w:t>
      </w:r>
    </w:p>
    <w:p w:rsidR="00000000" w:rsidDel="00000000" w:rsidP="00000000" w:rsidRDefault="00000000" w:rsidRPr="00000000" w14:paraId="00000095">
      <w:pPr>
        <w:numPr>
          <w:ilvl w:val="1"/>
          <w:numId w:val="21"/>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Ingresos mensuales:</w:t>
      </w:r>
      <w:r w:rsidDel="00000000" w:rsidR="00000000" w:rsidRPr="00000000">
        <w:rPr>
          <w:rFonts w:ascii="Times New Roman" w:cs="Times New Roman" w:eastAsia="Times New Roman" w:hAnsi="Times New Roman"/>
          <w:sz w:val="24"/>
          <w:szCs w:val="24"/>
          <w:rtl w:val="0"/>
        </w:rPr>
        <w:t xml:space="preserve"> $12,000 USD.</w:t>
      </w:r>
    </w:p>
    <w:p w:rsidR="00000000" w:rsidDel="00000000" w:rsidP="00000000" w:rsidRDefault="00000000" w:rsidRPr="00000000" w14:paraId="0000009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 Esperado:</w:t>
      </w:r>
      <w:r w:rsidDel="00000000" w:rsidR="00000000" w:rsidRPr="00000000">
        <w:rPr>
          <w:rFonts w:ascii="Times New Roman" w:cs="Times New Roman" w:eastAsia="Times New Roman" w:hAnsi="Times New Roman"/>
          <w:sz w:val="24"/>
          <w:szCs w:val="24"/>
          <w:rtl w:val="0"/>
        </w:rPr>
        <w:t xml:space="preserve"> El retorno de la inversión inicial de $10,000 USD se estima alcanzar entre el </w:t>
      </w:r>
      <w:r w:rsidDel="00000000" w:rsidR="00000000" w:rsidRPr="00000000">
        <w:rPr>
          <w:rFonts w:ascii="Times New Roman" w:cs="Times New Roman" w:eastAsia="Times New Roman" w:hAnsi="Times New Roman"/>
          <w:b w:val="1"/>
          <w:bCs w:val="1"/>
          <w:sz w:val="24"/>
          <w:szCs w:val="24"/>
          <w:rtl w:val="0"/>
        </w:rPr>
        <w:t xml:space="preserve">mes 5 y el mes 6</w:t>
      </w:r>
      <w:r w:rsidDel="00000000" w:rsidR="00000000" w:rsidRPr="00000000">
        <w:rPr>
          <w:rFonts w:ascii="Times New Roman" w:cs="Times New Roman" w:eastAsia="Times New Roman" w:hAnsi="Times New Roman"/>
          <w:sz w:val="24"/>
          <w:szCs w:val="24"/>
          <w:rtl w:val="0"/>
        </w:rPr>
        <w:t xml:space="preserve"> de operación, logrando un negocio autosustentable gracias a la alta retención de clientes que genera la gamificación de la app.</w:t>
      </w:r>
    </w:p>
    <w:p w:rsidR="00000000" w:rsidDel="00000000" w:rsidP="00000000" w:rsidRDefault="00000000" w:rsidRPr="00000000" w14:paraId="00000097">
      <w:pPr>
        <w:pStyle w:val="Heading1"/>
        <w:keepNext w:val="0"/>
        <w:keepLines w:val="0"/>
        <w:spacing w:before="480" w:line="480" w:lineRule="auto"/>
        <w:rPr>
          <w:rFonts w:ascii="Times New Roman" w:cs="Times New Roman" w:eastAsia="Times New Roman" w:hAnsi="Times New Roman"/>
          <w:b w:val="1"/>
          <w:bCs w:val="1"/>
          <w:sz w:val="46"/>
          <w:szCs w:val="46"/>
        </w:rPr>
      </w:pPr>
      <w:bookmarkStart w:colFirst="0" w:colLast="0" w:name="_heading=h.989w59odzxqk" w:id="32"/>
      <w:bookmarkEnd w:id="32"/>
      <w:r w:rsidDel="00000000" w:rsidR="00000000" w:rsidRPr="00000000">
        <w:rPr>
          <w:rFonts w:ascii="Times New Roman" w:cs="Times New Roman" w:eastAsia="Times New Roman" w:hAnsi="Times New Roman"/>
          <w:b w:val="1"/>
          <w:bCs w:val="1"/>
          <w:sz w:val="46"/>
          <w:szCs w:val="46"/>
          <w:rtl w:val="0"/>
        </w:rPr>
        <w:t xml:space="preserve">8. Investigación de Mercado</w:t>
      </w:r>
    </w:p>
    <w:p w:rsidR="00000000" w:rsidDel="00000000" w:rsidP="00000000" w:rsidRDefault="00000000" w:rsidRPr="00000000" w14:paraId="00000098">
      <w:pPr>
        <w:pStyle w:val="Heading1"/>
        <w:keepNext w:val="0"/>
        <w:keepLines w:val="0"/>
        <w:spacing w:before="0" w:line="276" w:lineRule="auto"/>
        <w:rPr>
          <w:b w:val="1"/>
          <w:bCs w:val="1"/>
          <w:sz w:val="46"/>
          <w:szCs w:val="46"/>
        </w:rPr>
      </w:pPr>
      <w:bookmarkStart w:colFirst="0" w:colLast="0" w:name="_heading=h.3y9mzw4kqa3d" w:id="33"/>
      <w:bookmarkEnd w:id="33"/>
      <w:r w:rsidDel="00000000" w:rsidR="00000000" w:rsidRPr="00000000">
        <w:rPr>
          <w:b w:val="1"/>
          <w:bCs w:val="1"/>
          <w:sz w:val="46"/>
          <w:szCs w:val="46"/>
          <w:rtl w:val="0"/>
        </w:rPr>
        <w:t xml:space="preserve">8. Investigación de Mercado</w:t>
      </w:r>
    </w:p>
    <w:p w:rsidR="00000000" w:rsidDel="00000000" w:rsidP="00000000" w:rsidRDefault="00000000" w:rsidRPr="00000000" w14:paraId="00000099">
      <w:pPr>
        <w:pStyle w:val="Heading3"/>
        <w:keepNext w:val="0"/>
        <w:keepLines w:val="0"/>
        <w:spacing w:before="0" w:line="360" w:lineRule="auto"/>
        <w:rPr>
          <w:b w:val="1"/>
          <w:bCs w:val="1"/>
          <w:color w:val="000000"/>
          <w:sz w:val="26"/>
          <w:szCs w:val="26"/>
        </w:rPr>
      </w:pPr>
      <w:bookmarkStart w:colFirst="0" w:colLast="0" w:name="_heading=h.6l29vbr56oh4" w:id="34"/>
      <w:bookmarkEnd w:id="34"/>
      <w:r w:rsidDel="00000000" w:rsidR="00000000" w:rsidRPr="00000000">
        <w:rPr>
          <w:b w:val="1"/>
          <w:bCs w:val="1"/>
          <w:color w:val="000000"/>
          <w:sz w:val="26"/>
          <w:szCs w:val="26"/>
          <w:rtl w:val="0"/>
        </w:rPr>
        <w:t xml:space="preserve">8.1 Tamaño Estimado del Mercado (TAM, SAM, SOM)</w:t>
      </w:r>
    </w:p>
    <w:p w:rsidR="00000000" w:rsidDel="00000000" w:rsidP="00000000" w:rsidRDefault="00000000" w:rsidRPr="00000000" w14:paraId="0000009A">
      <w:pPr>
        <w:spacing w:after="240" w:line="360" w:lineRule="auto"/>
        <w:rPr>
          <w:sz w:val="24"/>
          <w:szCs w:val="24"/>
        </w:rPr>
      </w:pPr>
      <w:r w:rsidDel="00000000" w:rsidR="00000000" w:rsidRPr="00000000">
        <w:rPr>
          <w:sz w:val="24"/>
          <w:szCs w:val="24"/>
          <w:rtl w:val="0"/>
        </w:rPr>
        <w:t xml:space="preserve">Para calcular el mercado potencial de Coffee Golden se utiliza la metodología de dimensionamiento de mercado adaptada a la industria de café de especialidad y consumo digital en Latinoamérica:</w:t>
      </w:r>
    </w:p>
    <w:p w:rsidR="00000000" w:rsidDel="00000000" w:rsidP="00000000" w:rsidRDefault="00000000" w:rsidRPr="00000000" w14:paraId="0000009B">
      <w:pPr>
        <w:numPr>
          <w:ilvl w:val="0"/>
          <w:numId w:val="10"/>
        </w:numPr>
        <w:spacing w:after="0" w:afterAutospacing="0" w:line="360" w:lineRule="auto"/>
        <w:ind w:left="720" w:hanging="360"/>
        <w:rPr>
          <w:sz w:val="24"/>
          <w:szCs w:val="24"/>
        </w:rPr>
      </w:pPr>
      <w:r w:rsidDel="00000000" w:rsidR="00000000" w:rsidRPr="00000000">
        <w:rPr>
          <w:b w:val="1"/>
          <w:bCs w:val="1"/>
          <w:sz w:val="24"/>
          <w:szCs w:val="24"/>
          <w:rtl w:val="0"/>
        </w:rPr>
        <w:t xml:space="preserve">TAM (Mercado Total Direccionable):</w:t>
      </w:r>
      <w:r w:rsidDel="00000000" w:rsidR="00000000" w:rsidRPr="00000000">
        <w:rPr>
          <w:sz w:val="24"/>
          <w:szCs w:val="24"/>
          <w:rtl w:val="0"/>
        </w:rPr>
        <w:t xml:space="preserve"> $96,450 millones de USD. Corresponde al mercado global proyectado para el consumo de café en el hogar, impulsado fuertemente por las generaciones jóvenes (Millennials y Gen Z que representan el 52% de la población mundial).</w:t>
      </w:r>
    </w:p>
    <w:p w:rsidR="00000000" w:rsidDel="00000000" w:rsidP="00000000" w:rsidRDefault="00000000" w:rsidRPr="00000000" w14:paraId="0000009C">
      <w:pPr>
        <w:numPr>
          <w:ilvl w:val="0"/>
          <w:numId w:val="10"/>
        </w:numPr>
        <w:spacing w:after="0" w:afterAutospacing="0" w:line="360" w:lineRule="auto"/>
        <w:ind w:left="720" w:hanging="360"/>
        <w:rPr>
          <w:sz w:val="24"/>
          <w:szCs w:val="24"/>
        </w:rPr>
      </w:pPr>
      <w:r w:rsidDel="00000000" w:rsidR="00000000" w:rsidRPr="00000000">
        <w:rPr>
          <w:b w:val="1"/>
          <w:bCs w:val="1"/>
          <w:sz w:val="24"/>
          <w:szCs w:val="24"/>
          <w:rtl w:val="0"/>
        </w:rPr>
        <w:t xml:space="preserve">SAM (Mercado Disponible de Servicio):</w:t>
      </w:r>
      <w:r w:rsidDel="00000000" w:rsidR="00000000" w:rsidRPr="00000000">
        <w:rPr>
          <w:sz w:val="24"/>
          <w:szCs w:val="24"/>
          <w:rtl w:val="0"/>
        </w:rPr>
        <w:t xml:space="preserve"> Consumidores recurrentes de café e infusiones en centros urbanos locales que compran formatos de especialidad o café molido/filtrante, estimado en un mercado de aproximadamente </w:t>
      </w:r>
      <w:r w:rsidDel="00000000" w:rsidR="00000000" w:rsidRPr="00000000">
        <w:rPr>
          <w:b w:val="1"/>
          <w:bCs w:val="1"/>
          <w:sz w:val="24"/>
          <w:szCs w:val="24"/>
          <w:rtl w:val="0"/>
        </w:rPr>
        <w:t xml:space="preserve">$25 millones de USD</w:t>
      </w:r>
      <w:r w:rsidDel="00000000" w:rsidR="00000000" w:rsidRPr="00000000">
        <w:rPr>
          <w:sz w:val="24"/>
          <w:szCs w:val="24"/>
          <w:rtl w:val="0"/>
        </w:rPr>
        <w:t xml:space="preserve"> a nivel nacional.</w:t>
      </w:r>
    </w:p>
    <w:p w:rsidR="00000000" w:rsidDel="00000000" w:rsidP="00000000" w:rsidRDefault="00000000" w:rsidRPr="00000000" w14:paraId="0000009D">
      <w:pPr>
        <w:numPr>
          <w:ilvl w:val="0"/>
          <w:numId w:val="10"/>
        </w:numPr>
        <w:spacing w:after="240" w:line="360" w:lineRule="auto"/>
        <w:ind w:left="720" w:hanging="360"/>
        <w:rPr>
          <w:sz w:val="24"/>
          <w:szCs w:val="24"/>
        </w:rPr>
      </w:pPr>
      <w:r w:rsidDel="00000000" w:rsidR="00000000" w:rsidRPr="00000000">
        <w:rPr>
          <w:b w:val="1"/>
          <w:bCs w:val="1"/>
          <w:sz w:val="24"/>
          <w:szCs w:val="24"/>
          <w:rtl w:val="0"/>
        </w:rPr>
        <w:t xml:space="preserve">SOM (Mercado Objetivo Alcanzable):</w:t>
      </w:r>
      <w:r w:rsidDel="00000000" w:rsidR="00000000" w:rsidRPr="00000000">
        <w:rPr>
          <w:sz w:val="24"/>
          <w:szCs w:val="24"/>
          <w:rtl w:val="0"/>
        </w:rPr>
        <w:t xml:space="preserve"> El nicho inicial captura a jóvenes profesionales y universitarios (18-35 años) con billeteras digitales de las principales ciudades. Se proyecta capturar el 1.5% del SAM en los primeros 2 años, equivalente a un mercado anual de </w:t>
      </w:r>
      <w:r w:rsidDel="00000000" w:rsidR="00000000" w:rsidRPr="00000000">
        <w:rPr>
          <w:b w:val="1"/>
          <w:bCs w:val="1"/>
          <w:sz w:val="24"/>
          <w:szCs w:val="24"/>
          <w:rtl w:val="0"/>
        </w:rPr>
        <w:t xml:space="preserve">$375,000 USD</w:t>
      </w:r>
      <w:r w:rsidDel="00000000" w:rsidR="00000000" w:rsidRPr="00000000">
        <w:rPr>
          <w:sz w:val="24"/>
          <w:szCs w:val="24"/>
          <w:rtl w:val="0"/>
        </w:rPr>
        <w:t xml:space="preserve">.</w:t>
      </w:r>
    </w:p>
    <w:p w:rsidR="00000000" w:rsidDel="00000000" w:rsidP="00000000" w:rsidRDefault="00000000" w:rsidRPr="00000000" w14:paraId="0000009E">
      <w:pPr>
        <w:pStyle w:val="Heading3"/>
        <w:keepNext w:val="0"/>
        <w:keepLines w:val="0"/>
        <w:spacing w:before="0" w:line="360" w:lineRule="auto"/>
        <w:rPr>
          <w:b w:val="1"/>
          <w:bCs w:val="1"/>
          <w:color w:val="000000"/>
          <w:sz w:val="26"/>
          <w:szCs w:val="26"/>
        </w:rPr>
      </w:pPr>
      <w:bookmarkStart w:colFirst="0" w:colLast="0" w:name="_heading=h.ons6u62t87qa" w:id="35"/>
      <w:bookmarkEnd w:id="35"/>
      <w:r w:rsidDel="00000000" w:rsidR="00000000" w:rsidRPr="00000000">
        <w:rPr>
          <w:b w:val="1"/>
          <w:bCs w:val="1"/>
          <w:color w:val="000000"/>
          <w:sz w:val="26"/>
          <w:szCs w:val="26"/>
          <w:rtl w:val="0"/>
        </w:rPr>
        <w:t xml:space="preserve">8.2 Análisis de la Competencia</w:t>
      </w:r>
    </w:p>
    <w:p w:rsidR="00000000" w:rsidDel="00000000" w:rsidP="00000000" w:rsidRDefault="00000000" w:rsidRPr="00000000" w14:paraId="0000009F">
      <w:pPr>
        <w:spacing w:after="240" w:line="360" w:lineRule="auto"/>
        <w:rPr>
          <w:sz w:val="24"/>
          <w:szCs w:val="24"/>
        </w:rPr>
      </w:pPr>
      <w:r w:rsidDel="00000000" w:rsidR="00000000" w:rsidRPr="00000000">
        <w:rPr>
          <w:sz w:val="24"/>
          <w:szCs w:val="24"/>
          <w:rtl w:val="0"/>
        </w:rPr>
        <w:t xml:space="preserve">Se evaluaron 3 alternativas de competidores directos e indirectos en el mercado actual:</w:t>
      </w:r>
    </w:p>
    <w:p w:rsidR="00000000" w:rsidDel="00000000" w:rsidP="00000000" w:rsidRDefault="00000000" w:rsidRPr="00000000" w14:paraId="000000A0">
      <w:pPr>
        <w:numPr>
          <w:ilvl w:val="0"/>
          <w:numId w:val="24"/>
        </w:numPr>
        <w:spacing w:after="0" w:afterAutospacing="0" w:line="360" w:lineRule="auto"/>
        <w:ind w:left="720" w:hanging="360"/>
        <w:rPr>
          <w:sz w:val="24"/>
          <w:szCs w:val="24"/>
        </w:rPr>
      </w:pPr>
      <w:r w:rsidDel="00000000" w:rsidR="00000000" w:rsidRPr="00000000">
        <w:rPr>
          <w:b w:val="1"/>
          <w:bCs w:val="1"/>
          <w:sz w:val="24"/>
          <w:szCs w:val="24"/>
          <w:rtl w:val="0"/>
        </w:rPr>
        <w:t xml:space="preserve">Cafeterías de Especialidad Locales:</w:t>
      </w:r>
      <w:r w:rsidDel="00000000" w:rsidR="00000000" w:rsidRPr="00000000">
        <w:rPr>
          <w:sz w:val="24"/>
          <w:szCs w:val="24"/>
          <w:rtl w:val="0"/>
        </w:rPr>
        <w:t xml:space="preserve"> Ofrecen excelente café en grano, pero requieren tiempo de espera o consumo en el local. No poseen soluciones prácticas para llevar a la oficina ni trazabilidad interactiva.</w:t>
      </w:r>
    </w:p>
    <w:p w:rsidR="00000000" w:rsidDel="00000000" w:rsidP="00000000" w:rsidRDefault="00000000" w:rsidRPr="00000000" w14:paraId="000000A1">
      <w:pPr>
        <w:numPr>
          <w:ilvl w:val="0"/>
          <w:numId w:val="24"/>
        </w:numPr>
        <w:spacing w:after="0" w:afterAutospacing="0" w:line="360" w:lineRule="auto"/>
        <w:ind w:left="720" w:hanging="360"/>
        <w:rPr>
          <w:sz w:val="24"/>
          <w:szCs w:val="24"/>
        </w:rPr>
      </w:pPr>
      <w:r w:rsidDel="00000000" w:rsidR="00000000" w:rsidRPr="00000000">
        <w:rPr>
          <w:b w:val="1"/>
          <w:bCs w:val="1"/>
          <w:sz w:val="24"/>
          <w:szCs w:val="24"/>
          <w:rtl w:val="0"/>
        </w:rPr>
        <w:t xml:space="preserve">Marcas de Café Instantáneo Comercial:</w:t>
      </w:r>
      <w:r w:rsidDel="00000000" w:rsidR="00000000" w:rsidRPr="00000000">
        <w:rPr>
          <w:sz w:val="24"/>
          <w:szCs w:val="24"/>
          <w:rtl w:val="0"/>
        </w:rPr>
        <w:t xml:space="preserve"> Altamente prácticos y económicos, pero sacrifican por completo la calidad del aroma y el sabor del café, careciendo de valor tecnológico o propósito de fidelización.</w:t>
      </w:r>
    </w:p>
    <w:p w:rsidR="00000000" w:rsidDel="00000000" w:rsidP="00000000" w:rsidRDefault="00000000" w:rsidRPr="00000000" w14:paraId="000000A2">
      <w:pPr>
        <w:numPr>
          <w:ilvl w:val="0"/>
          <w:numId w:val="24"/>
        </w:numPr>
        <w:spacing w:after="240" w:line="360" w:lineRule="auto"/>
        <w:ind w:left="720" w:hanging="360"/>
        <w:rPr>
          <w:sz w:val="24"/>
          <w:szCs w:val="24"/>
        </w:rPr>
      </w:pPr>
      <w:r w:rsidDel="00000000" w:rsidR="00000000" w:rsidRPr="00000000">
        <w:rPr>
          <w:b w:val="1"/>
          <w:bCs w:val="1"/>
          <w:sz w:val="24"/>
          <w:szCs w:val="24"/>
          <w:rtl w:val="0"/>
        </w:rPr>
        <w:t xml:space="preserve">Marcas Premium con Filtros de Goteo (Drip Coffee):</w:t>
      </w:r>
      <w:r w:rsidDel="00000000" w:rsidR="00000000" w:rsidRPr="00000000">
        <w:rPr>
          <w:sz w:val="24"/>
          <w:szCs w:val="24"/>
          <w:rtl w:val="0"/>
        </w:rPr>
        <w:t xml:space="preserve"> Ofrecen un producto similar en formato práctico portátil, pero carecen de una aplicación digital, gamificación con tokens, y no ofrecen transparencia mediante Blockchain.</w:t>
      </w:r>
    </w:p>
    <w:p w:rsidR="00000000" w:rsidDel="00000000" w:rsidP="00000000" w:rsidRDefault="00000000" w:rsidRPr="00000000" w14:paraId="000000A3">
      <w:pPr>
        <w:pStyle w:val="Heading4"/>
        <w:keepNext w:val="0"/>
        <w:keepLines w:val="0"/>
        <w:spacing w:after="40" w:before="0" w:line="360" w:lineRule="auto"/>
        <w:rPr>
          <w:b w:val="1"/>
          <w:bCs w:val="1"/>
          <w:color w:val="000000"/>
          <w:sz w:val="22"/>
          <w:szCs w:val="22"/>
        </w:rPr>
      </w:pPr>
      <w:bookmarkStart w:colFirst="0" w:colLast="0" w:name="_heading=h.3hpxr59p70qh" w:id="36"/>
      <w:bookmarkEnd w:id="36"/>
      <w:r w:rsidDel="00000000" w:rsidR="00000000" w:rsidRPr="00000000">
        <w:rPr>
          <w:b w:val="1"/>
          <w:bCs w:val="1"/>
          <w:color w:val="000000"/>
          <w:sz w:val="22"/>
          <w:szCs w:val="22"/>
          <w:rtl w:val="0"/>
        </w:rPr>
        <w:t xml:space="preserve">Tabla Comparativa de Atributos</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860"/>
        <w:gridCol w:w="1740"/>
        <w:gridCol w:w="1425"/>
        <w:gridCol w:w="1995"/>
        <w:tblGridChange w:id="0">
          <w:tblGrid>
            <w:gridCol w:w="1860"/>
            <w:gridCol w:w="1860"/>
            <w:gridCol w:w="1740"/>
            <w:gridCol w:w="1425"/>
            <w:gridCol w:w="1995"/>
          </w:tblGrid>
        </w:tblGridChange>
      </w:tblGrid>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360" w:lineRule="auto"/>
              <w:rPr>
                <w:sz w:val="24"/>
                <w:szCs w:val="24"/>
              </w:rPr>
            </w:pPr>
            <w:r w:rsidDel="00000000" w:rsidR="00000000" w:rsidRPr="00000000">
              <w:rPr>
                <w:b w:val="1"/>
                <w:bCs w:val="1"/>
                <w:rtl w:val="0"/>
              </w:rPr>
              <w:t xml:space="preserve">Atributo / Beneficio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360" w:lineRule="auto"/>
              <w:rPr>
                <w:sz w:val="24"/>
                <w:szCs w:val="24"/>
              </w:rPr>
            </w:pPr>
            <w:r w:rsidDel="00000000" w:rsidR="00000000" w:rsidRPr="00000000">
              <w:rPr>
                <w:b w:val="1"/>
                <w:bCs w:val="1"/>
                <w:sz w:val="24"/>
                <w:szCs w:val="24"/>
                <w:rtl w:val="0"/>
              </w:rPr>
              <w:t xml:space="preserve">Cafeterías Especialidad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360" w:lineRule="auto"/>
              <w:rPr>
                <w:sz w:val="24"/>
                <w:szCs w:val="24"/>
              </w:rPr>
            </w:pPr>
            <w:r w:rsidDel="00000000" w:rsidR="00000000" w:rsidRPr="00000000">
              <w:rPr>
                <w:b w:val="1"/>
                <w:bCs w:val="1"/>
                <w:sz w:val="24"/>
                <w:szCs w:val="24"/>
                <w:rtl w:val="0"/>
              </w:rPr>
              <w:t xml:space="preserve">Café Instantáneo</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360" w:lineRule="auto"/>
              <w:rPr>
                <w:sz w:val="24"/>
                <w:szCs w:val="24"/>
              </w:rPr>
            </w:pPr>
            <w:r w:rsidDel="00000000" w:rsidR="00000000" w:rsidRPr="00000000">
              <w:rPr>
                <w:b w:val="1"/>
                <w:bCs w:val="1"/>
                <w:sz w:val="24"/>
                <w:szCs w:val="24"/>
                <w:rtl w:val="0"/>
              </w:rPr>
              <w:t xml:space="preserve">Marcas Drip Premium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360" w:lineRule="auto"/>
              <w:rPr>
                <w:sz w:val="24"/>
                <w:szCs w:val="24"/>
              </w:rPr>
            </w:pPr>
            <w:r w:rsidDel="00000000" w:rsidR="00000000" w:rsidRPr="00000000">
              <w:rPr>
                <w:b w:val="1"/>
                <w:bCs w:val="1"/>
                <w:sz w:val="24"/>
                <w:szCs w:val="24"/>
                <w:rtl w:val="0"/>
              </w:rPr>
              <w:t xml:space="preserve">Coffee Golden (Nuestro Proyecto)</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360" w:lineRule="auto"/>
              <w:rPr>
                <w:sz w:val="24"/>
                <w:szCs w:val="24"/>
              </w:rPr>
            </w:pPr>
            <w:r w:rsidDel="00000000" w:rsidR="00000000" w:rsidRPr="00000000">
              <w:rPr>
                <w:b w:val="1"/>
                <w:bCs w:val="1"/>
                <w:sz w:val="24"/>
                <w:szCs w:val="24"/>
                <w:rtl w:val="0"/>
              </w:rPr>
              <w:t xml:space="preserve">Práctico y Portátil</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360" w:lineRule="auto"/>
              <w:rPr>
                <w:sz w:val="24"/>
                <w:szCs w:val="24"/>
              </w:rPr>
            </w:pPr>
            <w:sdt>
              <w:sdtPr>
                <w:id w:val="1442934706"/>
                <w:tag w:val="goog_rdk_0"/>
              </w:sdtPr>
              <w:sdtContent>
                <w:r w:rsidDel="00000000" w:rsidR="00000000" w:rsidRPr="00000000">
                  <w:rPr>
                    <w:rFonts w:ascii="Arial Unicode MS" w:cs="Arial Unicode MS" w:eastAsia="Arial Unicode MS" w:hAnsi="Arial Unicode MS"/>
                    <w:sz w:val="24"/>
                    <w:szCs w:val="24"/>
                    <w:rtl w:val="0"/>
                  </w:rPr>
                  <w:t xml:space="preserve">❌ No (Es para consumir ahí)</w:t>
                </w:r>
              </w:sdtContent>
            </w:sdt>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360" w:lineRule="auto"/>
              <w:rPr>
                <w:sz w:val="24"/>
                <w:szCs w:val="24"/>
              </w:rPr>
            </w:pPr>
            <w:r w:rsidDel="00000000" w:rsidR="00000000" w:rsidRPr="00000000">
              <w:rPr>
                <w:sz w:val="24"/>
                <w:szCs w:val="24"/>
                <w:rtl w:val="0"/>
              </w:rPr>
              <w:t xml:space="preserve">Sí</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360" w:lineRule="auto"/>
              <w:rPr>
                <w:sz w:val="24"/>
                <w:szCs w:val="24"/>
              </w:rPr>
            </w:pPr>
            <w:r w:rsidDel="00000000" w:rsidR="00000000" w:rsidRPr="00000000">
              <w:rPr>
                <w:sz w:val="24"/>
                <w:szCs w:val="24"/>
                <w:rtl w:val="0"/>
              </w:rPr>
              <w:t xml:space="preserve">Sí</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360" w:lineRule="auto"/>
              <w:rPr>
                <w:sz w:val="24"/>
                <w:szCs w:val="24"/>
              </w:rPr>
            </w:pPr>
            <w:r w:rsidDel="00000000" w:rsidR="00000000" w:rsidRPr="00000000">
              <w:rPr>
                <w:b w:val="1"/>
                <w:bCs w:val="1"/>
                <w:sz w:val="24"/>
                <w:szCs w:val="24"/>
                <w:rtl w:val="0"/>
              </w:rPr>
              <w:t xml:space="preserve">Sí (Sobres filtrantes tipo té)</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360" w:lineRule="auto"/>
              <w:rPr>
                <w:sz w:val="24"/>
                <w:szCs w:val="24"/>
              </w:rPr>
            </w:pPr>
            <w:r w:rsidDel="00000000" w:rsidR="00000000" w:rsidRPr="00000000">
              <w:rPr>
                <w:b w:val="1"/>
                <w:bCs w:val="1"/>
                <w:sz w:val="24"/>
                <w:szCs w:val="24"/>
                <w:rtl w:val="0"/>
              </w:rPr>
              <w:t xml:space="preserve">Calidad de Especialidad</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360" w:lineRule="auto"/>
              <w:rPr>
                <w:sz w:val="24"/>
                <w:szCs w:val="24"/>
              </w:rPr>
            </w:pPr>
            <w:r w:rsidDel="00000000" w:rsidR="00000000" w:rsidRPr="00000000">
              <w:rPr>
                <w:sz w:val="24"/>
                <w:szCs w:val="24"/>
                <w:rtl w:val="0"/>
              </w:rPr>
              <w:t xml:space="preserve">Sí</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360" w:lineRule="auto"/>
              <w:rPr>
                <w:sz w:val="24"/>
                <w:szCs w:val="24"/>
              </w:rPr>
            </w:pPr>
            <w:sdt>
              <w:sdtPr>
                <w:id w:val="-271316553"/>
                <w:tag w:val="goog_rdk_1"/>
              </w:sdtPr>
              <w:sdtContent>
                <w:r w:rsidDel="00000000" w:rsidR="00000000" w:rsidRPr="00000000">
                  <w:rPr>
                    <w:rFonts w:ascii="Arial Unicode MS" w:cs="Arial Unicode MS" w:eastAsia="Arial Unicode MS" w:hAnsi="Arial Unicode MS"/>
                    <w:sz w:val="24"/>
                    <w:szCs w:val="24"/>
                    <w:rtl w:val="0"/>
                  </w:rPr>
                  <w:t xml:space="preserve">❌ No (Es comercial)</w:t>
                </w:r>
              </w:sdtContent>
            </w:sdt>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360" w:lineRule="auto"/>
              <w:rPr>
                <w:sz w:val="24"/>
                <w:szCs w:val="24"/>
              </w:rPr>
            </w:pPr>
            <w:r w:rsidDel="00000000" w:rsidR="00000000" w:rsidRPr="00000000">
              <w:rPr>
                <w:sz w:val="24"/>
                <w:szCs w:val="24"/>
                <w:rtl w:val="0"/>
              </w:rPr>
              <w:t xml:space="preserve">Sí</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360" w:lineRule="auto"/>
              <w:rPr>
                <w:sz w:val="24"/>
                <w:szCs w:val="24"/>
              </w:rPr>
            </w:pPr>
            <w:r w:rsidDel="00000000" w:rsidR="00000000" w:rsidRPr="00000000">
              <w:rPr>
                <w:b w:val="1"/>
                <w:bCs w:val="1"/>
                <w:sz w:val="24"/>
                <w:szCs w:val="24"/>
                <w:rtl w:val="0"/>
              </w:rPr>
              <w:t xml:space="preserve">Sí (Café Premium seleccionado)</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360" w:lineRule="auto"/>
              <w:rPr>
                <w:sz w:val="24"/>
                <w:szCs w:val="24"/>
              </w:rPr>
            </w:pPr>
            <w:r w:rsidDel="00000000" w:rsidR="00000000" w:rsidRPr="00000000">
              <w:rPr>
                <w:b w:val="1"/>
                <w:bCs w:val="1"/>
                <w:sz w:val="24"/>
                <w:szCs w:val="24"/>
                <w:rtl w:val="0"/>
              </w:rPr>
              <w:t xml:space="preserve">Trazabilidad Blockchain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360" w:lineRule="auto"/>
              <w:rPr>
                <w:sz w:val="24"/>
                <w:szCs w:val="24"/>
              </w:rPr>
            </w:pPr>
            <w:sdt>
              <w:sdtPr>
                <w:id w:val="1918952241"/>
                <w:tag w:val="goog_rdk_2"/>
              </w:sdtPr>
              <w:sdtContent>
                <w:r w:rsidDel="00000000" w:rsidR="00000000" w:rsidRPr="00000000">
                  <w:rPr>
                    <w:rFonts w:ascii="Arial Unicode MS" w:cs="Arial Unicode MS" w:eastAsia="Arial Unicode MS" w:hAnsi="Arial Unicode MS"/>
                    <w:sz w:val="24"/>
                    <w:szCs w:val="24"/>
                    <w:rtl w:val="0"/>
                  </w:rPr>
                  <w:t xml:space="preserve">❌ No</w:t>
                </w:r>
              </w:sdtContent>
            </w:sdt>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360" w:lineRule="auto"/>
              <w:rPr>
                <w:sz w:val="24"/>
                <w:szCs w:val="24"/>
              </w:rPr>
            </w:pPr>
            <w:sdt>
              <w:sdtPr>
                <w:id w:val="-2020626825"/>
                <w:tag w:val="goog_rdk_3"/>
              </w:sdtPr>
              <w:sdtContent>
                <w:r w:rsidDel="00000000" w:rsidR="00000000" w:rsidRPr="00000000">
                  <w:rPr>
                    <w:rFonts w:ascii="Arial Unicode MS" w:cs="Arial Unicode MS" w:eastAsia="Arial Unicode MS" w:hAnsi="Arial Unicode MS"/>
                    <w:sz w:val="24"/>
                    <w:szCs w:val="24"/>
                    <w:rtl w:val="0"/>
                  </w:rPr>
                  <w:t xml:space="preserve">❌ No</w:t>
                </w:r>
              </w:sdtContent>
            </w:sdt>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360" w:lineRule="auto"/>
              <w:rPr>
                <w:sz w:val="24"/>
                <w:szCs w:val="24"/>
              </w:rPr>
            </w:pPr>
            <w:sdt>
              <w:sdtPr>
                <w:id w:val="1828138405"/>
                <w:tag w:val="goog_rdk_4"/>
              </w:sdtPr>
              <w:sdtContent>
                <w:r w:rsidDel="00000000" w:rsidR="00000000" w:rsidRPr="00000000">
                  <w:rPr>
                    <w:rFonts w:ascii="Arial Unicode MS" w:cs="Arial Unicode MS" w:eastAsia="Arial Unicode MS" w:hAnsi="Arial Unicode MS"/>
                    <w:sz w:val="24"/>
                    <w:szCs w:val="24"/>
                    <w:rtl w:val="0"/>
                  </w:rPr>
                  <w:t xml:space="preserve">❌ No</w:t>
                </w:r>
              </w:sdtContent>
            </w:sdt>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360" w:lineRule="auto"/>
              <w:rPr>
                <w:sz w:val="24"/>
                <w:szCs w:val="24"/>
              </w:rPr>
            </w:pPr>
            <w:r w:rsidDel="00000000" w:rsidR="00000000" w:rsidRPr="00000000">
              <w:rPr>
                <w:b w:val="1"/>
                <w:bCs w:val="1"/>
                <w:sz w:val="24"/>
                <w:szCs w:val="24"/>
                <w:rtl w:val="0"/>
              </w:rPr>
              <w:t xml:space="preserve">Sí (Garantía por código QR)</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360" w:lineRule="auto"/>
              <w:rPr>
                <w:sz w:val="24"/>
                <w:szCs w:val="24"/>
              </w:rPr>
            </w:pPr>
            <w:r w:rsidDel="00000000" w:rsidR="00000000" w:rsidRPr="00000000">
              <w:rPr>
                <w:b w:val="1"/>
                <w:bCs w:val="1"/>
                <w:sz w:val="24"/>
                <w:szCs w:val="24"/>
                <w:rtl w:val="0"/>
              </w:rPr>
              <w:t xml:space="preserve">Fidelización Gamificada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360" w:lineRule="auto"/>
              <w:rPr>
                <w:sz w:val="24"/>
                <w:szCs w:val="24"/>
              </w:rPr>
            </w:pPr>
            <w:sdt>
              <w:sdtPr>
                <w:id w:val="-549326949"/>
                <w:tag w:val="goog_rdk_5"/>
              </w:sdtPr>
              <w:sdtContent>
                <w:r w:rsidDel="00000000" w:rsidR="00000000" w:rsidRPr="00000000">
                  <w:rPr>
                    <w:rFonts w:ascii="Arial Unicode MS" w:cs="Arial Unicode MS" w:eastAsia="Arial Unicode MS" w:hAnsi="Arial Unicode MS"/>
                    <w:sz w:val="24"/>
                    <w:szCs w:val="24"/>
                    <w:rtl w:val="0"/>
                  </w:rPr>
                  <w:t xml:space="preserve">❌ No (Usa tarjetas papel)</w:t>
                </w:r>
              </w:sdtContent>
            </w:sdt>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360" w:lineRule="auto"/>
              <w:rPr>
                <w:sz w:val="24"/>
                <w:szCs w:val="24"/>
              </w:rPr>
            </w:pPr>
            <w:sdt>
              <w:sdtPr>
                <w:id w:val="1077967021"/>
                <w:tag w:val="goog_rdk_6"/>
              </w:sdtPr>
              <w:sdtContent>
                <w:r w:rsidDel="00000000" w:rsidR="00000000" w:rsidRPr="00000000">
                  <w:rPr>
                    <w:rFonts w:ascii="Arial Unicode MS" w:cs="Arial Unicode MS" w:eastAsia="Arial Unicode MS" w:hAnsi="Arial Unicode MS"/>
                    <w:sz w:val="24"/>
                    <w:szCs w:val="24"/>
                    <w:rtl w:val="0"/>
                  </w:rPr>
                  <w:t xml:space="preserve">❌ No</w:t>
                </w:r>
              </w:sdtContent>
            </w:sdt>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360" w:lineRule="auto"/>
              <w:rPr>
                <w:sz w:val="24"/>
                <w:szCs w:val="24"/>
              </w:rPr>
            </w:pPr>
            <w:sdt>
              <w:sdtPr>
                <w:id w:val="-1157337906"/>
                <w:tag w:val="goog_rdk_7"/>
              </w:sdtPr>
              <w:sdtContent>
                <w:r w:rsidDel="00000000" w:rsidR="00000000" w:rsidRPr="00000000">
                  <w:rPr>
                    <w:rFonts w:ascii="Arial Unicode MS" w:cs="Arial Unicode MS" w:eastAsia="Arial Unicode MS" w:hAnsi="Arial Unicode MS"/>
                    <w:sz w:val="24"/>
                    <w:szCs w:val="24"/>
                    <w:rtl w:val="0"/>
                  </w:rPr>
                  <w:t xml:space="preserve">❌ No</w:t>
                </w:r>
              </w:sdtContent>
            </w:sdt>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360" w:lineRule="auto"/>
              <w:rPr>
                <w:sz w:val="24"/>
                <w:szCs w:val="24"/>
              </w:rPr>
            </w:pPr>
            <w:r w:rsidDel="00000000" w:rsidR="00000000" w:rsidRPr="00000000">
              <w:rPr>
                <w:b w:val="1"/>
                <w:bCs w:val="1"/>
                <w:sz w:val="24"/>
                <w:szCs w:val="24"/>
                <w:rtl w:val="0"/>
              </w:rPr>
              <w:t xml:space="preserve">Sí (Sistema de Coffee Coins)</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360" w:lineRule="auto"/>
              <w:rPr>
                <w:sz w:val="24"/>
                <w:szCs w:val="24"/>
              </w:rPr>
            </w:pPr>
            <w:r w:rsidDel="00000000" w:rsidR="00000000" w:rsidRPr="00000000">
              <w:rPr>
                <w:b w:val="1"/>
                <w:bCs w:val="1"/>
                <w:sz w:val="24"/>
                <w:szCs w:val="24"/>
                <w:rtl w:val="0"/>
              </w:rPr>
              <w:t xml:space="preserve">Precio por Taza</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360" w:lineRule="auto"/>
              <w:rPr>
                <w:sz w:val="24"/>
                <w:szCs w:val="24"/>
              </w:rPr>
            </w:pPr>
            <w:r w:rsidDel="00000000" w:rsidR="00000000" w:rsidRPr="00000000">
              <w:rPr>
                <w:sz w:val="24"/>
                <w:szCs w:val="24"/>
                <w:rtl w:val="0"/>
              </w:rPr>
              <w:t xml:space="preserve">Alto ($3.00 - $4.50)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360" w:lineRule="auto"/>
              <w:rPr>
                <w:sz w:val="24"/>
                <w:szCs w:val="24"/>
              </w:rPr>
            </w:pPr>
            <w:r w:rsidDel="00000000" w:rsidR="00000000" w:rsidRPr="00000000">
              <w:rPr>
                <w:sz w:val="24"/>
                <w:szCs w:val="24"/>
                <w:rtl w:val="0"/>
              </w:rPr>
              <w:t xml:space="preserve">Muy Bajo ($0.15)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360" w:lineRule="auto"/>
              <w:rPr>
                <w:sz w:val="24"/>
                <w:szCs w:val="24"/>
              </w:rPr>
            </w:pPr>
            <w:r w:rsidDel="00000000" w:rsidR="00000000" w:rsidRPr="00000000">
              <w:rPr>
                <w:sz w:val="24"/>
                <w:szCs w:val="24"/>
                <w:rtl w:val="0"/>
              </w:rPr>
              <w:t xml:space="preserve">Medio ($1.20)</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360" w:lineRule="auto"/>
              <w:rPr>
                <w:sz w:val="24"/>
                <w:szCs w:val="24"/>
              </w:rPr>
            </w:pPr>
            <w:r w:rsidDel="00000000" w:rsidR="00000000" w:rsidRPr="00000000">
              <w:rPr>
                <w:b w:val="1"/>
                <w:bCs w:val="1"/>
                <w:sz w:val="24"/>
                <w:szCs w:val="24"/>
                <w:rtl w:val="0"/>
              </w:rPr>
              <w:t xml:space="preserve">Medio-Accesible ($0.80)</w:t>
            </w:r>
            <w:r w:rsidDel="00000000" w:rsidR="00000000" w:rsidRPr="00000000">
              <w:rPr>
                <w:rtl w:val="0"/>
              </w:rPr>
            </w:r>
          </w:p>
        </w:tc>
      </w:tr>
    </w:tbl>
    <w:p w:rsidR="00000000" w:rsidDel="00000000" w:rsidP="00000000" w:rsidRDefault="00000000" w:rsidRPr="00000000" w14:paraId="000000C2">
      <w:pPr>
        <w:pStyle w:val="Heading3"/>
        <w:keepNext w:val="0"/>
        <w:keepLines w:val="0"/>
        <w:spacing w:before="0" w:line="360" w:lineRule="auto"/>
        <w:rPr>
          <w:b w:val="1"/>
          <w:bCs w:val="1"/>
          <w:color w:val="000000"/>
          <w:sz w:val="26"/>
          <w:szCs w:val="26"/>
        </w:rPr>
      </w:pPr>
      <w:bookmarkStart w:colFirst="0" w:colLast="0" w:name="_heading=h.4z9j8jxjl8c7" w:id="37"/>
      <w:bookmarkEnd w:id="37"/>
      <w:r w:rsidDel="00000000" w:rsidR="00000000" w:rsidRPr="00000000">
        <w:rPr>
          <w:b w:val="1"/>
          <w:bCs w:val="1"/>
          <w:color w:val="000000"/>
          <w:sz w:val="26"/>
          <w:szCs w:val="26"/>
          <w:rtl w:val="0"/>
        </w:rPr>
        <w:t xml:space="preserve">8.3 Perfiles de Usuario (Buyer Persona)</w:t>
      </w:r>
    </w:p>
    <w:p w:rsidR="00000000" w:rsidDel="00000000" w:rsidP="00000000" w:rsidRDefault="00000000" w:rsidRPr="00000000" w14:paraId="000000C3">
      <w:pPr>
        <w:pStyle w:val="Heading4"/>
        <w:keepNext w:val="0"/>
        <w:keepLines w:val="0"/>
        <w:spacing w:after="40" w:before="0" w:line="360" w:lineRule="auto"/>
        <w:rPr>
          <w:b w:val="1"/>
          <w:bCs w:val="1"/>
          <w:color w:val="000000"/>
          <w:sz w:val="22"/>
          <w:szCs w:val="22"/>
        </w:rPr>
      </w:pPr>
      <w:bookmarkStart w:colFirst="0" w:colLast="0" w:name="_heading=h.webri94mtof" w:id="38"/>
      <w:bookmarkEnd w:id="38"/>
      <w:r w:rsidDel="00000000" w:rsidR="00000000" w:rsidRPr="00000000">
        <w:rPr>
          <w:b w:val="1"/>
          <w:bCs w:val="1"/>
          <w:color w:val="000000"/>
          <w:sz w:val="22"/>
          <w:szCs w:val="22"/>
          <w:rtl w:val="0"/>
        </w:rPr>
        <w:t xml:space="preserve">Perfil 1: "El Profesional Hiperconectado"</w:t>
      </w:r>
    </w:p>
    <w:p w:rsidR="00000000" w:rsidDel="00000000" w:rsidP="00000000" w:rsidRDefault="00000000" w:rsidRPr="00000000" w14:paraId="000000C4">
      <w:pPr>
        <w:numPr>
          <w:ilvl w:val="0"/>
          <w:numId w:val="22"/>
        </w:numPr>
        <w:spacing w:after="0" w:afterAutospacing="0" w:line="360" w:lineRule="auto"/>
        <w:ind w:left="720" w:hanging="360"/>
        <w:rPr>
          <w:sz w:val="24"/>
          <w:szCs w:val="24"/>
        </w:rPr>
      </w:pPr>
      <w:r w:rsidDel="00000000" w:rsidR="00000000" w:rsidRPr="00000000">
        <w:rPr>
          <w:b w:val="1"/>
          <w:bCs w:val="1"/>
          <w:rtl w:val="0"/>
        </w:rPr>
        <w:t xml:space="preserve">Nombre:</w:t>
      </w:r>
      <w:r w:rsidDel="00000000" w:rsidR="00000000" w:rsidRPr="00000000">
        <w:rPr>
          <w:sz w:val="24"/>
          <w:szCs w:val="24"/>
          <w:rtl w:val="0"/>
        </w:rPr>
        <w:t xml:space="preserve"> Mateo Silva (28 años).</w:t>
      </w:r>
    </w:p>
    <w:p w:rsidR="00000000" w:rsidDel="00000000" w:rsidP="00000000" w:rsidRDefault="00000000" w:rsidRPr="00000000" w14:paraId="000000C5">
      <w:pPr>
        <w:numPr>
          <w:ilvl w:val="0"/>
          <w:numId w:val="22"/>
        </w:numPr>
        <w:spacing w:after="0" w:afterAutospacing="0" w:line="360" w:lineRule="auto"/>
        <w:ind w:left="720" w:hanging="360"/>
        <w:rPr>
          <w:sz w:val="24"/>
          <w:szCs w:val="24"/>
        </w:rPr>
      </w:pPr>
      <w:r w:rsidDel="00000000" w:rsidR="00000000" w:rsidRPr="00000000">
        <w:rPr>
          <w:b w:val="1"/>
          <w:bCs w:val="1"/>
          <w:sz w:val="24"/>
          <w:szCs w:val="24"/>
          <w:rtl w:val="0"/>
        </w:rPr>
        <w:t xml:space="preserve">Ocupación:</w:t>
      </w:r>
      <w:r w:rsidDel="00000000" w:rsidR="00000000" w:rsidRPr="00000000">
        <w:rPr>
          <w:sz w:val="24"/>
          <w:szCs w:val="24"/>
          <w:rtl w:val="0"/>
        </w:rPr>
        <w:t xml:space="preserve"> Ingeniero de Software / Consultor.</w:t>
      </w:r>
    </w:p>
    <w:p w:rsidR="00000000" w:rsidDel="00000000" w:rsidP="00000000" w:rsidRDefault="00000000" w:rsidRPr="00000000" w14:paraId="000000C6">
      <w:pPr>
        <w:numPr>
          <w:ilvl w:val="0"/>
          <w:numId w:val="22"/>
        </w:numPr>
        <w:spacing w:after="0" w:afterAutospacing="0" w:line="360" w:lineRule="auto"/>
        <w:ind w:left="720" w:hanging="360"/>
        <w:rPr>
          <w:sz w:val="24"/>
          <w:szCs w:val="24"/>
        </w:rPr>
      </w:pPr>
      <w:r w:rsidDel="00000000" w:rsidR="00000000" w:rsidRPr="00000000">
        <w:rPr>
          <w:b w:val="1"/>
          <w:bCs w:val="1"/>
          <w:sz w:val="24"/>
          <w:szCs w:val="24"/>
          <w:rtl w:val="0"/>
        </w:rPr>
        <w:t xml:space="preserve">Necesidades:</w:t>
      </w:r>
      <w:r w:rsidDel="00000000" w:rsidR="00000000" w:rsidRPr="00000000">
        <w:rPr>
          <w:sz w:val="24"/>
          <w:szCs w:val="24"/>
          <w:rtl w:val="0"/>
        </w:rPr>
        <w:t xml:space="preserve"> Trabaja bajo altos niveles de presión y estrés. Consume de 2 a 3 tazas de café al día para mantenerse enfocado, pero no tiene tiempo para ir a una cafetería ni para limpiar una cafetera en la oficina.</w:t>
      </w:r>
    </w:p>
    <w:p w:rsidR="00000000" w:rsidDel="00000000" w:rsidP="00000000" w:rsidRDefault="00000000" w:rsidRPr="00000000" w14:paraId="000000C7">
      <w:pPr>
        <w:numPr>
          <w:ilvl w:val="0"/>
          <w:numId w:val="22"/>
        </w:numPr>
        <w:spacing w:after="240" w:line="360" w:lineRule="auto"/>
        <w:ind w:left="720" w:hanging="360"/>
        <w:rPr>
          <w:sz w:val="24"/>
          <w:szCs w:val="24"/>
        </w:rPr>
      </w:pPr>
      <w:r w:rsidDel="00000000" w:rsidR="00000000" w:rsidRPr="00000000">
        <w:rPr>
          <w:b w:val="1"/>
          <w:bCs w:val="1"/>
          <w:sz w:val="24"/>
          <w:szCs w:val="24"/>
          <w:rtl w:val="0"/>
        </w:rPr>
        <w:t xml:space="preserve">Frustración:</w:t>
      </w:r>
      <w:r w:rsidDel="00000000" w:rsidR="00000000" w:rsidRPr="00000000">
        <w:rPr>
          <w:sz w:val="24"/>
          <w:szCs w:val="24"/>
          <w:rtl w:val="0"/>
        </w:rPr>
        <w:t xml:space="preserve"> Odia el sabor amargo del café instantáneo de oficina y le frustra que los programas de puntos tradicionales de las marcas no sirvan para nada.</w:t>
      </w:r>
    </w:p>
    <w:p w:rsidR="00000000" w:rsidDel="00000000" w:rsidP="00000000" w:rsidRDefault="00000000" w:rsidRPr="00000000" w14:paraId="000000C8">
      <w:pPr>
        <w:pStyle w:val="Heading4"/>
        <w:keepNext w:val="0"/>
        <w:keepLines w:val="0"/>
        <w:spacing w:after="40" w:before="0" w:line="360" w:lineRule="auto"/>
        <w:rPr>
          <w:b w:val="1"/>
          <w:bCs w:val="1"/>
          <w:color w:val="000000"/>
          <w:sz w:val="22"/>
          <w:szCs w:val="22"/>
        </w:rPr>
      </w:pPr>
      <w:bookmarkStart w:colFirst="0" w:colLast="0" w:name="_heading=h.sbxoba6mwnki" w:id="39"/>
      <w:bookmarkEnd w:id="39"/>
      <w:r w:rsidDel="00000000" w:rsidR="00000000" w:rsidRPr="00000000">
        <w:rPr>
          <w:b w:val="1"/>
          <w:bCs w:val="1"/>
          <w:color w:val="000000"/>
          <w:sz w:val="22"/>
          <w:szCs w:val="22"/>
          <w:rtl w:val="0"/>
        </w:rPr>
        <w:t xml:space="preserve">Perfil 2: "La Universitaria Consciente"</w:t>
      </w:r>
    </w:p>
    <w:p w:rsidR="00000000" w:rsidDel="00000000" w:rsidP="00000000" w:rsidRDefault="00000000" w:rsidRPr="00000000" w14:paraId="000000C9">
      <w:pPr>
        <w:numPr>
          <w:ilvl w:val="0"/>
          <w:numId w:val="27"/>
        </w:numPr>
        <w:spacing w:after="0" w:afterAutospacing="0" w:line="360" w:lineRule="auto"/>
        <w:ind w:left="720" w:hanging="360"/>
        <w:rPr>
          <w:sz w:val="24"/>
          <w:szCs w:val="24"/>
        </w:rPr>
      </w:pPr>
      <w:r w:rsidDel="00000000" w:rsidR="00000000" w:rsidRPr="00000000">
        <w:rPr>
          <w:b w:val="1"/>
          <w:bCs w:val="1"/>
          <w:rtl w:val="0"/>
        </w:rPr>
        <w:t xml:space="preserve">Nombre:</w:t>
      </w:r>
      <w:r w:rsidDel="00000000" w:rsidR="00000000" w:rsidRPr="00000000">
        <w:rPr>
          <w:sz w:val="24"/>
          <w:szCs w:val="24"/>
          <w:rtl w:val="0"/>
        </w:rPr>
        <w:t xml:space="preserve"> Valentina Mendoza (21 años).</w:t>
      </w:r>
    </w:p>
    <w:p w:rsidR="00000000" w:rsidDel="00000000" w:rsidP="00000000" w:rsidRDefault="00000000" w:rsidRPr="00000000" w14:paraId="000000CA">
      <w:pPr>
        <w:numPr>
          <w:ilvl w:val="0"/>
          <w:numId w:val="27"/>
        </w:numPr>
        <w:spacing w:after="0" w:afterAutospacing="0" w:line="360" w:lineRule="auto"/>
        <w:ind w:left="720" w:hanging="360"/>
        <w:rPr>
          <w:sz w:val="24"/>
          <w:szCs w:val="24"/>
        </w:rPr>
      </w:pPr>
      <w:r w:rsidDel="00000000" w:rsidR="00000000" w:rsidRPr="00000000">
        <w:rPr>
          <w:b w:val="1"/>
          <w:bCs w:val="1"/>
          <w:sz w:val="24"/>
          <w:szCs w:val="24"/>
          <w:rtl w:val="0"/>
        </w:rPr>
        <w:t xml:space="preserve">Ocupación:</w:t>
      </w:r>
      <w:r w:rsidDel="00000000" w:rsidR="00000000" w:rsidRPr="00000000">
        <w:rPr>
          <w:sz w:val="24"/>
          <w:szCs w:val="24"/>
          <w:rtl w:val="0"/>
        </w:rPr>
        <w:t xml:space="preserve"> Estudiante de Arquitectura.</w:t>
      </w:r>
    </w:p>
    <w:p w:rsidR="00000000" w:rsidDel="00000000" w:rsidP="00000000" w:rsidRDefault="00000000" w:rsidRPr="00000000" w14:paraId="000000CB">
      <w:pPr>
        <w:numPr>
          <w:ilvl w:val="0"/>
          <w:numId w:val="27"/>
        </w:numPr>
        <w:spacing w:after="0" w:afterAutospacing="0" w:line="360" w:lineRule="auto"/>
        <w:ind w:left="720" w:hanging="360"/>
        <w:rPr>
          <w:sz w:val="24"/>
          <w:szCs w:val="24"/>
        </w:rPr>
      </w:pPr>
      <w:r w:rsidDel="00000000" w:rsidR="00000000" w:rsidRPr="00000000">
        <w:rPr>
          <w:b w:val="1"/>
          <w:bCs w:val="1"/>
          <w:sz w:val="24"/>
          <w:szCs w:val="24"/>
          <w:rtl w:val="0"/>
        </w:rPr>
        <w:t xml:space="preserve">Necesidades:</w:t>
      </w:r>
      <w:r w:rsidDel="00000000" w:rsidR="00000000" w:rsidRPr="00000000">
        <w:rPr>
          <w:sz w:val="24"/>
          <w:szCs w:val="24"/>
          <w:rtl w:val="0"/>
        </w:rPr>
        <w:t xml:space="preserve"> Busca productos modernos que encajen con su estilo de vida digital y estético. Le interesa saber de dónde viene lo que consume y apoya el comercio justo.</w:t>
      </w:r>
    </w:p>
    <w:p w:rsidR="00000000" w:rsidDel="00000000" w:rsidP="00000000" w:rsidRDefault="00000000" w:rsidRPr="00000000" w14:paraId="000000CC">
      <w:pPr>
        <w:numPr>
          <w:ilvl w:val="0"/>
          <w:numId w:val="27"/>
        </w:numPr>
        <w:spacing w:after="240" w:line="360" w:lineRule="auto"/>
        <w:ind w:left="720" w:hanging="360"/>
        <w:rPr>
          <w:sz w:val="24"/>
          <w:szCs w:val="24"/>
        </w:rPr>
      </w:pPr>
      <w:r w:rsidDel="00000000" w:rsidR="00000000" w:rsidRPr="00000000">
        <w:rPr>
          <w:b w:val="1"/>
          <w:bCs w:val="1"/>
          <w:sz w:val="24"/>
          <w:szCs w:val="24"/>
          <w:rtl w:val="0"/>
        </w:rPr>
        <w:t xml:space="preserve">Frustración:</w:t>
      </w:r>
      <w:r w:rsidDel="00000000" w:rsidR="00000000" w:rsidRPr="00000000">
        <w:rPr>
          <w:sz w:val="24"/>
          <w:szCs w:val="24"/>
          <w:rtl w:val="0"/>
        </w:rPr>
        <w:t xml:space="preserve"> Le aburre la forma tradicional y monótona de comprar café; busca marcas con las que pueda interactuar desde su smartphone.</w:t>
      </w:r>
    </w:p>
    <w:p w:rsidR="00000000" w:rsidDel="00000000" w:rsidP="00000000" w:rsidRDefault="00000000" w:rsidRPr="00000000" w14:paraId="000000CD">
      <w:pPr>
        <w:pStyle w:val="Heading3"/>
        <w:keepNext w:val="0"/>
        <w:keepLines w:val="0"/>
        <w:spacing w:before="0" w:line="360" w:lineRule="auto"/>
        <w:rPr>
          <w:b w:val="1"/>
          <w:bCs w:val="1"/>
          <w:color w:val="000000"/>
          <w:sz w:val="26"/>
          <w:szCs w:val="26"/>
        </w:rPr>
      </w:pPr>
      <w:bookmarkStart w:colFirst="0" w:colLast="0" w:name="_heading=h.342n9fnatfo7" w:id="40"/>
      <w:bookmarkEnd w:id="40"/>
      <w:r w:rsidDel="00000000" w:rsidR="00000000" w:rsidRPr="00000000">
        <w:rPr>
          <w:b w:val="1"/>
          <w:bCs w:val="1"/>
          <w:color w:val="000000"/>
          <w:sz w:val="26"/>
          <w:szCs w:val="26"/>
          <w:rtl w:val="0"/>
        </w:rPr>
        <w:t xml:space="preserve">8.4 Necesidades Detectadas y Oportunidad del Proyecto</w:t>
      </w:r>
    </w:p>
    <w:p w:rsidR="00000000" w:rsidDel="00000000" w:rsidP="00000000" w:rsidRDefault="00000000" w:rsidRPr="00000000" w14:paraId="000000CE">
      <w:pPr>
        <w:spacing w:after="240" w:line="360" w:lineRule="auto"/>
        <w:rPr>
          <w:sz w:val="24"/>
          <w:szCs w:val="24"/>
        </w:rPr>
      </w:pPr>
      <w:r w:rsidDel="00000000" w:rsidR="00000000" w:rsidRPr="00000000">
        <w:rPr>
          <w:sz w:val="24"/>
          <w:szCs w:val="24"/>
          <w:rtl w:val="0"/>
        </w:rPr>
        <w:t xml:space="preserve">A través de la investigación, se identificó un </w:t>
      </w:r>
      <w:r w:rsidDel="00000000" w:rsidR="00000000" w:rsidRPr="00000000">
        <w:rPr>
          <w:b w:val="1"/>
          <w:bCs w:val="1"/>
          <w:sz w:val="24"/>
          <w:szCs w:val="24"/>
          <w:rtl w:val="0"/>
        </w:rPr>
        <w:t xml:space="preserve">hueco crítico en el mercado (Gap)</w:t>
      </w:r>
      <w:r w:rsidDel="00000000" w:rsidR="00000000" w:rsidRPr="00000000">
        <w:rPr>
          <w:sz w:val="24"/>
          <w:szCs w:val="24"/>
          <w:rtl w:val="0"/>
        </w:rPr>
        <w:t xml:space="preserve">: las marcas actuales obligan al usuario a elegir entre </w:t>
      </w:r>
      <w:r w:rsidDel="00000000" w:rsidR="00000000" w:rsidRPr="00000000">
        <w:rPr>
          <w:b w:val="1"/>
          <w:bCs w:val="1"/>
          <w:sz w:val="24"/>
          <w:szCs w:val="24"/>
          <w:rtl w:val="0"/>
        </w:rPr>
        <w:t xml:space="preserve">calidad</w:t>
      </w:r>
      <w:r w:rsidDel="00000000" w:rsidR="00000000" w:rsidRPr="00000000">
        <w:rPr>
          <w:sz w:val="24"/>
          <w:szCs w:val="24"/>
          <w:rtl w:val="0"/>
        </w:rPr>
        <w:t xml:space="preserve"> (cafeterías de especialidad costosas y lentas) o </w:t>
      </w:r>
      <w:r w:rsidDel="00000000" w:rsidR="00000000" w:rsidRPr="00000000">
        <w:rPr>
          <w:b w:val="1"/>
          <w:bCs w:val="1"/>
          <w:sz w:val="24"/>
          <w:szCs w:val="24"/>
          <w:rtl w:val="0"/>
        </w:rPr>
        <w:t xml:space="preserve">conveniencia</w:t>
      </w:r>
      <w:r w:rsidDel="00000000" w:rsidR="00000000" w:rsidRPr="00000000">
        <w:rPr>
          <w:sz w:val="24"/>
          <w:szCs w:val="24"/>
          <w:rtl w:val="0"/>
        </w:rPr>
        <w:t xml:space="preserve"> (café instantáneo barato pero de mala calidad). Ninguna alternativa une ambos mundos mediante un puente tecnológico.</w:t>
      </w:r>
    </w:p>
    <w:p w:rsidR="00000000" w:rsidDel="00000000" w:rsidP="00000000" w:rsidRDefault="00000000" w:rsidRPr="00000000" w14:paraId="000000CF">
      <w:pPr>
        <w:spacing w:after="240" w:line="360" w:lineRule="auto"/>
        <w:rPr>
          <w:sz w:val="24"/>
          <w:szCs w:val="24"/>
        </w:rPr>
      </w:pPr>
      <w:r w:rsidDel="00000000" w:rsidR="00000000" w:rsidRPr="00000000">
        <w:rPr>
          <w:b w:val="1"/>
          <w:bCs w:val="1"/>
          <w:sz w:val="24"/>
          <w:szCs w:val="24"/>
          <w:rtl w:val="0"/>
        </w:rPr>
        <w:t xml:space="preserve">La Oportunidad:</w:t>
      </w:r>
      <w:r w:rsidDel="00000000" w:rsidR="00000000" w:rsidRPr="00000000">
        <w:rPr>
          <w:sz w:val="24"/>
          <w:szCs w:val="24"/>
          <w:rtl w:val="0"/>
        </w:rPr>
        <w:t xml:space="preserve"> Coffee Golden llena este vacío de manera explosiva al ofrecer café premium en sobres individuales de alta practicidad, integrando capas de tecnología Web3. No solo resolvemos la necesidad física de un café rápido y de alta calidad, sino que satisfacemos la necesidad digital y psicológica de transparencia y entretenimiento a través de la app, convirtiendo un hábito cotidiano en una experiencia interactiva que genera valor real y fidelización a largo plazo.</w:t>
      </w:r>
    </w:p>
    <w:p w:rsidR="00000000" w:rsidDel="00000000" w:rsidP="00000000" w:rsidRDefault="00000000" w:rsidRPr="00000000" w14:paraId="000000D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Style w:val="Heading1"/>
        <w:keepNext w:val="0"/>
        <w:keepLines w:val="0"/>
        <w:spacing w:before="480" w:line="480" w:lineRule="auto"/>
        <w:rPr>
          <w:rFonts w:ascii="Times New Roman" w:cs="Times New Roman" w:eastAsia="Times New Roman" w:hAnsi="Times New Roman"/>
          <w:sz w:val="24"/>
          <w:szCs w:val="24"/>
        </w:rPr>
      </w:pPr>
      <w:bookmarkStart w:colFirst="0" w:colLast="0" w:name="_heading=h.56rg6u70ctjf" w:id="41"/>
      <w:bookmarkEnd w:id="41"/>
      <w:r w:rsidDel="00000000" w:rsidR="00000000" w:rsidRPr="00000000">
        <w:rPr>
          <w:rFonts w:ascii="Times New Roman" w:cs="Times New Roman" w:eastAsia="Times New Roman" w:hAnsi="Times New Roman"/>
          <w:b w:val="1"/>
          <w:bCs w:val="1"/>
          <w:sz w:val="46"/>
          <w:szCs w:val="46"/>
          <w:rtl w:val="0"/>
        </w:rPr>
        <w:t xml:space="preserve">9. Desarrollo y Aprendizaje </w:t>
      </w:r>
      <w:r w:rsidDel="00000000" w:rsidR="00000000" w:rsidRPr="00000000">
        <w:rPr>
          <w:rtl w:val="0"/>
        </w:rPr>
      </w:r>
    </w:p>
    <w:p w:rsidR="00000000" w:rsidDel="00000000" w:rsidP="00000000" w:rsidRDefault="00000000" w:rsidRPr="00000000" w14:paraId="000000D2">
      <w:pPr>
        <w:numPr>
          <w:ilvl w:val="0"/>
          <w:numId w:val="16"/>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avances realizados</w:t>
      </w:r>
    </w:p>
    <w:p w:rsidR="00000000" w:rsidDel="00000000" w:rsidP="00000000" w:rsidRDefault="00000000" w:rsidRPr="00000000" w14:paraId="000000D3">
      <w:pPr>
        <w:numPr>
          <w:ilvl w:val="0"/>
          <w:numId w:val="16"/>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dificultades encontradas</w:t>
      </w:r>
    </w:p>
    <w:p w:rsidR="00000000" w:rsidDel="00000000" w:rsidP="00000000" w:rsidRDefault="00000000" w:rsidRPr="00000000" w14:paraId="000000D4">
      <w:pPr>
        <w:numPr>
          <w:ilvl w:val="0"/>
          <w:numId w:val="16"/>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cambios realizados</w:t>
      </w:r>
    </w:p>
    <w:p w:rsidR="00000000" w:rsidDel="00000000" w:rsidP="00000000" w:rsidRDefault="00000000" w:rsidRPr="00000000" w14:paraId="000000D5">
      <w:pPr>
        <w:numPr>
          <w:ilvl w:val="0"/>
          <w:numId w:val="16"/>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aprendizajes del equipo</w:t>
      </w:r>
    </w:p>
    <w:p w:rsidR="00000000" w:rsidDel="00000000" w:rsidP="00000000" w:rsidRDefault="00000000" w:rsidRPr="00000000" w14:paraId="000000D6">
      <w:pPr>
        <w:numPr>
          <w:ilvl w:val="0"/>
          <w:numId w:val="16"/>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del proceso</w:t>
      </w:r>
    </w:p>
    <w:p w:rsidR="00000000" w:rsidDel="00000000" w:rsidP="00000000" w:rsidRDefault="00000000" w:rsidRPr="00000000" w14:paraId="000000D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pueden añadir:</w:t>
      </w:r>
    </w:p>
    <w:p w:rsidR="00000000" w:rsidDel="00000000" w:rsidP="00000000" w:rsidRDefault="00000000" w:rsidRPr="00000000" w14:paraId="000000D8">
      <w:pPr>
        <w:numPr>
          <w:ilvl w:val="0"/>
          <w:numId w:val="15"/>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fotografías</w:t>
      </w:r>
    </w:p>
    <w:p w:rsidR="00000000" w:rsidDel="00000000" w:rsidP="00000000" w:rsidRDefault="00000000" w:rsidRPr="00000000" w14:paraId="000000D9">
      <w:pPr>
        <w:numPr>
          <w:ilvl w:val="0"/>
          <w:numId w:val="15"/>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w:t>
      </w:r>
    </w:p>
    <w:p w:rsidR="00000000" w:rsidDel="00000000" w:rsidP="00000000" w:rsidRDefault="00000000" w:rsidRPr="00000000" w14:paraId="000000DA">
      <w:pPr>
        <w:numPr>
          <w:ilvl w:val="0"/>
          <w:numId w:val="15"/>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mapas mentales</w:t>
      </w:r>
    </w:p>
    <w:p w:rsidR="00000000" w:rsidDel="00000000" w:rsidP="00000000" w:rsidRDefault="00000000" w:rsidRPr="00000000" w14:paraId="000000DB">
      <w:pPr>
        <w:numPr>
          <w:ilvl w:val="0"/>
          <w:numId w:val="15"/>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tareas asignadas</w:t>
      </w:r>
    </w:p>
    <w:p w:rsidR="00000000" w:rsidDel="00000000" w:rsidP="00000000" w:rsidRDefault="00000000" w:rsidRPr="00000000" w14:paraId="000000DC">
      <w:pPr>
        <w:numPr>
          <w:ilvl w:val="0"/>
          <w:numId w:val="15"/>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del trabajo colaborativo</w:t>
      </w:r>
    </w:p>
    <w:p w:rsidR="00000000" w:rsidDel="00000000" w:rsidP="00000000" w:rsidRDefault="00000000" w:rsidRPr="00000000" w14:paraId="000000DD">
      <w:pPr>
        <w:pStyle w:val="Heading1"/>
        <w:keepNext w:val="0"/>
        <w:keepLines w:val="0"/>
        <w:spacing w:before="480" w:line="480" w:lineRule="auto"/>
        <w:rPr>
          <w:rFonts w:ascii="Times New Roman" w:cs="Times New Roman" w:eastAsia="Times New Roman" w:hAnsi="Times New Roman"/>
          <w:sz w:val="24"/>
          <w:szCs w:val="24"/>
        </w:rPr>
      </w:pPr>
      <w:bookmarkStart w:colFirst="0" w:colLast="0" w:name="_heading=h.cmsi0tuv1iky" w:id="42"/>
      <w:bookmarkEnd w:id="42"/>
      <w:r w:rsidDel="00000000" w:rsidR="00000000" w:rsidRPr="00000000">
        <w:rPr>
          <w:rFonts w:ascii="Times New Roman" w:cs="Times New Roman" w:eastAsia="Times New Roman" w:hAnsi="Times New Roman"/>
          <w:b w:val="1"/>
          <w:bCs w:val="1"/>
          <w:sz w:val="46"/>
          <w:szCs w:val="46"/>
          <w:rtl w:val="0"/>
        </w:rPr>
        <w:t xml:space="preserve">10. Validación con Usuario</w:t>
      </w:r>
      <w:r w:rsidDel="00000000" w:rsidR="00000000" w:rsidRPr="00000000">
        <w:rPr>
          <w:rtl w:val="0"/>
        </w:rPr>
      </w:r>
    </w:p>
    <w:p w:rsidR="00000000" w:rsidDel="00000000" w:rsidP="00000000" w:rsidRDefault="00000000" w:rsidRPr="00000000" w14:paraId="000000DE">
      <w:pPr>
        <w:numPr>
          <w:ilvl w:val="0"/>
          <w:numId w:val="18"/>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realizadas</w:t>
      </w:r>
    </w:p>
    <w:p w:rsidR="00000000" w:rsidDel="00000000" w:rsidP="00000000" w:rsidRDefault="00000000" w:rsidRPr="00000000" w14:paraId="000000DF">
      <w:pPr>
        <w:numPr>
          <w:ilvl w:val="0"/>
          <w:numId w:val="18"/>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entrevistas</w:t>
      </w:r>
    </w:p>
    <w:p w:rsidR="00000000" w:rsidDel="00000000" w:rsidP="00000000" w:rsidRDefault="00000000" w:rsidRPr="00000000" w14:paraId="000000E0">
      <w:pPr>
        <w:numPr>
          <w:ilvl w:val="0"/>
          <w:numId w:val="18"/>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recibido</w:t>
      </w:r>
    </w:p>
    <w:p w:rsidR="00000000" w:rsidDel="00000000" w:rsidP="00000000" w:rsidRDefault="00000000" w:rsidRPr="00000000" w14:paraId="000000E1">
      <w:pPr>
        <w:numPr>
          <w:ilvl w:val="0"/>
          <w:numId w:val="18"/>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 obtenidos</w:t>
      </w:r>
    </w:p>
    <w:p w:rsidR="00000000" w:rsidDel="00000000" w:rsidP="00000000" w:rsidRDefault="00000000" w:rsidRPr="00000000" w14:paraId="000000E2">
      <w:pPr>
        <w:numPr>
          <w:ilvl w:val="0"/>
          <w:numId w:val="18"/>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mejoras sugeridas</w:t>
      </w:r>
    </w:p>
    <w:p w:rsidR="00000000" w:rsidDel="00000000" w:rsidP="00000000" w:rsidRDefault="00000000" w:rsidRPr="00000000" w14:paraId="000000E3">
      <w:pPr>
        <w:pStyle w:val="Heading1"/>
        <w:keepNext w:val="0"/>
        <w:keepLines w:val="0"/>
        <w:spacing w:before="480" w:line="480" w:lineRule="auto"/>
        <w:rPr>
          <w:rFonts w:ascii="Times New Roman" w:cs="Times New Roman" w:eastAsia="Times New Roman" w:hAnsi="Times New Roman"/>
          <w:b w:val="1"/>
          <w:bCs w:val="1"/>
          <w:sz w:val="46"/>
          <w:szCs w:val="46"/>
        </w:rPr>
      </w:pPr>
      <w:bookmarkStart w:colFirst="0" w:colLast="0" w:name="_heading=h.p1181thqw4t9" w:id="43"/>
      <w:bookmarkEnd w:id="43"/>
      <w:r w:rsidDel="00000000" w:rsidR="00000000" w:rsidRPr="00000000">
        <w:rPr>
          <w:rFonts w:ascii="Times New Roman" w:cs="Times New Roman" w:eastAsia="Times New Roman" w:hAnsi="Times New Roman"/>
          <w:b w:val="1"/>
          <w:bCs w:val="1"/>
          <w:sz w:val="46"/>
          <w:szCs w:val="46"/>
          <w:rtl w:val="0"/>
        </w:rPr>
        <w:t xml:space="preserve">REFERENCIAS</w:t>
      </w:r>
    </w:p>
    <w:p w:rsidR="00000000" w:rsidDel="00000000" w:rsidP="00000000" w:rsidRDefault="00000000" w:rsidRPr="00000000" w14:paraId="000000E4">
      <w:pPr>
        <w:numPr>
          <w:ilvl w:val="0"/>
          <w:numId w:val="17"/>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Normas APA</w:t>
      </w:r>
    </w:p>
    <w:p w:rsidR="00000000" w:rsidDel="00000000" w:rsidP="00000000" w:rsidRDefault="00000000" w:rsidRPr="00000000" w14:paraId="000000E5">
      <w:pPr>
        <w:numPr>
          <w:ilvl w:val="0"/>
          <w:numId w:val="17"/>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Fuentes reales y verificables</w:t>
      </w:r>
    </w:p>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drawing>
        <wp:anchor allowOverlap="1" behindDoc="1" distB="0" distT="0" distL="0" distR="0" hidden="0" layoutInCell="1" locked="0" relativeHeight="0" simplePos="0">
          <wp:simplePos x="0" y="0"/>
          <wp:positionH relativeFrom="page">
            <wp:posOffset>14288</wp:posOffset>
          </wp:positionH>
          <wp:positionV relativeFrom="page">
            <wp:posOffset>-109537</wp:posOffset>
          </wp:positionV>
          <wp:extent cx="7696200" cy="108585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96200" cy="108585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C"/>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OXYEJaMK6F0X4MjdiwroxQX+O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