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4A" w:rsidRDefault="00B3514A" w:rsidP="00B3514A">
      <w:pPr>
        <w:spacing w:line="276" w:lineRule="auto"/>
        <w:jc w:val="center"/>
        <w:rPr>
          <w:rFonts w:eastAsiaTheme="minorEastAsia"/>
          <w:sz w:val="22"/>
          <w:szCs w:val="22"/>
          <w:lang w:eastAsia="zh-CN"/>
        </w:rPr>
      </w:pPr>
      <w:r w:rsidRPr="00BA672C">
        <w:rPr>
          <w:rFonts w:eastAsiaTheme="minorEastAsia"/>
          <w:sz w:val="22"/>
          <w:szCs w:val="22"/>
          <w:lang w:eastAsia="zh-CN"/>
        </w:rPr>
        <w:t>BANA7050 Forec</w:t>
      </w:r>
      <w:r w:rsidR="005A47FB">
        <w:rPr>
          <w:rFonts w:eastAsiaTheme="minorEastAsia"/>
          <w:sz w:val="22"/>
          <w:szCs w:val="22"/>
          <w:lang w:eastAsia="zh-CN"/>
        </w:rPr>
        <w:t>asting and Time Series Methods</w:t>
      </w:r>
      <w:r w:rsidR="006B0F09">
        <w:rPr>
          <w:rFonts w:eastAsiaTheme="minorEastAsia"/>
          <w:sz w:val="22"/>
          <w:szCs w:val="22"/>
          <w:lang w:eastAsia="zh-CN"/>
        </w:rPr>
        <w:t xml:space="preserve"> Homework 3 (C</w:t>
      </w:r>
      <w:r w:rsidR="005A47FB">
        <w:rPr>
          <w:rFonts w:eastAsiaTheme="minorEastAsia"/>
          <w:sz w:val="22"/>
          <w:szCs w:val="22"/>
          <w:lang w:eastAsia="zh-CN"/>
        </w:rPr>
        <w:t>ase Study</w:t>
      </w:r>
      <w:r w:rsidRPr="00BA672C">
        <w:rPr>
          <w:rFonts w:eastAsiaTheme="minorEastAsia"/>
          <w:sz w:val="22"/>
          <w:szCs w:val="22"/>
          <w:lang w:eastAsia="zh-CN"/>
        </w:rPr>
        <w:t xml:space="preserve"> #</w:t>
      </w:r>
      <w:r w:rsidR="005A47FB">
        <w:rPr>
          <w:rFonts w:eastAsiaTheme="minorEastAsia"/>
          <w:sz w:val="22"/>
          <w:szCs w:val="22"/>
          <w:lang w:eastAsia="zh-CN"/>
        </w:rPr>
        <w:t>1</w:t>
      </w:r>
      <w:r w:rsidR="006B0F09">
        <w:rPr>
          <w:rFonts w:eastAsiaTheme="minorEastAsia"/>
          <w:sz w:val="22"/>
          <w:szCs w:val="22"/>
          <w:lang w:eastAsia="zh-CN"/>
        </w:rPr>
        <w:t>)</w:t>
      </w:r>
    </w:p>
    <w:p w:rsidR="00A66FCB" w:rsidRDefault="00A66FCB" w:rsidP="00172210">
      <w:pPr>
        <w:rPr>
          <w:sz w:val="22"/>
          <w:szCs w:val="22"/>
        </w:rPr>
      </w:pPr>
    </w:p>
    <w:p w:rsidR="00672629" w:rsidRPr="00BD0493" w:rsidRDefault="00672629" w:rsidP="00C12D2A">
      <w:pPr>
        <w:jc w:val="both"/>
        <w:rPr>
          <w:sz w:val="22"/>
          <w:szCs w:val="22"/>
        </w:rPr>
      </w:pPr>
      <w:r w:rsidRPr="00BD0493">
        <w:rPr>
          <w:sz w:val="22"/>
          <w:szCs w:val="22"/>
        </w:rPr>
        <w:t>Case study</w:t>
      </w:r>
    </w:p>
    <w:p w:rsidR="00672629" w:rsidRDefault="00672629" w:rsidP="00C12D2A">
      <w:pPr>
        <w:jc w:val="both"/>
        <w:rPr>
          <w:sz w:val="22"/>
          <w:szCs w:val="22"/>
        </w:rPr>
      </w:pPr>
    </w:p>
    <w:p w:rsidR="006B0F09" w:rsidRDefault="006B0F09" w:rsidP="00C12D2A">
      <w:pPr>
        <w:jc w:val="both"/>
        <w:rPr>
          <w:sz w:val="22"/>
          <w:szCs w:val="22"/>
        </w:rPr>
      </w:pPr>
      <w:r w:rsidRPr="006B0F09">
        <w:rPr>
          <w:sz w:val="22"/>
          <w:szCs w:val="22"/>
        </w:rPr>
        <w:t>The data is monthly bituminous coal production in the US from January 1952 through December 1959, a total of 96 observations.  The data is seasonally adjusted</w:t>
      </w:r>
      <w:r w:rsidR="00BD0493">
        <w:rPr>
          <w:sz w:val="22"/>
          <w:szCs w:val="22"/>
        </w:rPr>
        <w:t xml:space="preserve"> (i.e., no need to consider seasonality)</w:t>
      </w:r>
      <w:r w:rsidRPr="006B0F09">
        <w:rPr>
          <w:sz w:val="22"/>
          <w:szCs w:val="22"/>
        </w:rPr>
        <w:t>.</w:t>
      </w:r>
    </w:p>
    <w:p w:rsidR="006B0F09" w:rsidRDefault="006B0F09" w:rsidP="00C12D2A">
      <w:pPr>
        <w:jc w:val="both"/>
        <w:rPr>
          <w:sz w:val="22"/>
          <w:szCs w:val="22"/>
        </w:rPr>
      </w:pPr>
    </w:p>
    <w:p w:rsidR="00BD0493" w:rsidRPr="00BD0493" w:rsidRDefault="00BD0493" w:rsidP="00BD0493">
      <w:pPr>
        <w:rPr>
          <w:sz w:val="22"/>
          <w:szCs w:val="22"/>
        </w:rPr>
      </w:pPr>
      <w:r w:rsidRPr="00BD0493">
        <w:rPr>
          <w:sz w:val="22"/>
          <w:szCs w:val="22"/>
        </w:rPr>
        <w:t>47730 46704 41535 41319 36962 32558 31995 32993 44834 29883 39611</w:t>
      </w:r>
    </w:p>
    <w:p w:rsidR="00BD0493" w:rsidRPr="00BD0493" w:rsidRDefault="00BD0493" w:rsidP="00BD0493">
      <w:pPr>
        <w:rPr>
          <w:sz w:val="22"/>
          <w:szCs w:val="22"/>
        </w:rPr>
      </w:pPr>
      <w:r w:rsidRPr="00BD0493">
        <w:rPr>
          <w:sz w:val="22"/>
          <w:szCs w:val="22"/>
        </w:rPr>
        <w:t>40099 38051 36927 37272 39457 38097 40226 43589 39088 39409 37226</w:t>
      </w:r>
    </w:p>
    <w:p w:rsidR="00BD0493" w:rsidRPr="00BD0493" w:rsidRDefault="00BD0493" w:rsidP="00BD0493">
      <w:pPr>
        <w:rPr>
          <w:sz w:val="22"/>
          <w:szCs w:val="22"/>
        </w:rPr>
      </w:pPr>
      <w:r w:rsidRPr="00BD0493">
        <w:rPr>
          <w:sz w:val="22"/>
          <w:szCs w:val="22"/>
        </w:rPr>
        <w:t>34421 34975 32710 31885 32106 30029 29501 31620 34205 32153 32764</w:t>
      </w:r>
    </w:p>
    <w:p w:rsidR="00BD0493" w:rsidRPr="00BD0493" w:rsidRDefault="00BD0493" w:rsidP="00BD0493">
      <w:pPr>
        <w:rPr>
          <w:sz w:val="22"/>
          <w:szCs w:val="22"/>
        </w:rPr>
      </w:pPr>
      <w:r w:rsidRPr="00BD0493">
        <w:rPr>
          <w:sz w:val="22"/>
          <w:szCs w:val="22"/>
        </w:rPr>
        <w:t>33230 35636 35550 34529 37498 37229 36021 38281 36676 44541 40850</w:t>
      </w:r>
    </w:p>
    <w:p w:rsidR="00BD0493" w:rsidRPr="00BD0493" w:rsidRDefault="00BD0493" w:rsidP="00BD0493">
      <w:pPr>
        <w:rPr>
          <w:sz w:val="22"/>
          <w:szCs w:val="22"/>
        </w:rPr>
      </w:pPr>
      <w:r w:rsidRPr="00BD0493">
        <w:rPr>
          <w:sz w:val="22"/>
          <w:szCs w:val="22"/>
        </w:rPr>
        <w:t>38404 37575 41476 42267 43062 45036 43769 42298 44412 40498 37830</w:t>
      </w:r>
    </w:p>
    <w:p w:rsidR="00BD0493" w:rsidRPr="00BD0493" w:rsidRDefault="00BD0493" w:rsidP="00BD0493">
      <w:pPr>
        <w:rPr>
          <w:sz w:val="22"/>
          <w:szCs w:val="22"/>
        </w:rPr>
      </w:pPr>
      <w:r w:rsidRPr="00BD0493">
        <w:rPr>
          <w:sz w:val="22"/>
          <w:szCs w:val="22"/>
        </w:rPr>
        <w:t>42294 38330 43554 42579 36911 42541 42430 43465 44468 43597 40774</w:t>
      </w:r>
    </w:p>
    <w:p w:rsidR="00BD0493" w:rsidRPr="00BD0493" w:rsidRDefault="00BD0493" w:rsidP="00BD0493">
      <w:pPr>
        <w:rPr>
          <w:sz w:val="22"/>
          <w:szCs w:val="22"/>
        </w:rPr>
      </w:pPr>
      <w:r w:rsidRPr="00BD0493">
        <w:rPr>
          <w:sz w:val="22"/>
          <w:szCs w:val="22"/>
        </w:rPr>
        <w:t>42573 41635 39030 41572 37027 34732 36817 34295 33218 32034 31417</w:t>
      </w:r>
    </w:p>
    <w:p w:rsidR="00BD0493" w:rsidRPr="00BD0493" w:rsidRDefault="00BD0493" w:rsidP="00BD0493">
      <w:pPr>
        <w:rPr>
          <w:sz w:val="22"/>
          <w:szCs w:val="22"/>
        </w:rPr>
      </w:pPr>
      <w:r w:rsidRPr="00BD0493">
        <w:rPr>
          <w:sz w:val="22"/>
          <w:szCs w:val="22"/>
        </w:rPr>
        <w:t>35719 30001 33096 35196 36550 33463 37195 34748 36461 35754 36943</w:t>
      </w:r>
    </w:p>
    <w:p w:rsidR="00E01042" w:rsidRDefault="00BD0493" w:rsidP="00BD0493">
      <w:pPr>
        <w:rPr>
          <w:sz w:val="22"/>
          <w:szCs w:val="22"/>
        </w:rPr>
      </w:pPr>
      <w:r w:rsidRPr="00BD0493">
        <w:rPr>
          <w:sz w:val="22"/>
          <w:szCs w:val="22"/>
        </w:rPr>
        <w:t>35854 37912 30095 28931 31020 31746 34613 37901</w:t>
      </w:r>
    </w:p>
    <w:p w:rsidR="00BD0493" w:rsidRDefault="00BD0493" w:rsidP="00BD0493">
      <w:pPr>
        <w:rPr>
          <w:sz w:val="22"/>
          <w:szCs w:val="22"/>
        </w:rPr>
      </w:pPr>
    </w:p>
    <w:p w:rsidR="00FC473F" w:rsidRDefault="00C12D2A" w:rsidP="00C12D2A">
      <w:p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For such a data set, </w:t>
      </w:r>
      <w:r w:rsidR="00AD6C6B">
        <w:rPr>
          <w:sz w:val="22"/>
          <w:szCs w:val="22"/>
          <w:lang w:eastAsia="zh-CN"/>
        </w:rPr>
        <w:t xml:space="preserve">assume stationarity (i.e., no need to </w:t>
      </w:r>
      <w:r w:rsidR="007C04D5">
        <w:rPr>
          <w:sz w:val="22"/>
          <w:szCs w:val="22"/>
          <w:lang w:eastAsia="zh-CN"/>
        </w:rPr>
        <w:t xml:space="preserve">check for </w:t>
      </w:r>
      <w:proofErr w:type="spellStart"/>
      <w:r w:rsidR="00BD0493">
        <w:rPr>
          <w:sz w:val="22"/>
          <w:szCs w:val="22"/>
          <w:lang w:eastAsia="zh-CN"/>
        </w:rPr>
        <w:t>non</w:t>
      </w:r>
      <w:r w:rsidR="007C04D5">
        <w:rPr>
          <w:sz w:val="22"/>
          <w:szCs w:val="22"/>
          <w:lang w:eastAsia="zh-CN"/>
        </w:rPr>
        <w:t>stationarity</w:t>
      </w:r>
      <w:proofErr w:type="spellEnd"/>
      <w:r w:rsidR="00AD6C6B">
        <w:rPr>
          <w:sz w:val="22"/>
          <w:szCs w:val="22"/>
          <w:lang w:eastAsia="zh-CN"/>
        </w:rPr>
        <w:t>)</w:t>
      </w:r>
      <w:r w:rsidR="007C04D5">
        <w:rPr>
          <w:sz w:val="22"/>
          <w:szCs w:val="22"/>
          <w:lang w:eastAsia="zh-CN"/>
        </w:rPr>
        <w:t xml:space="preserve">, </w:t>
      </w:r>
      <w:r w:rsidR="009B0D27">
        <w:rPr>
          <w:sz w:val="22"/>
          <w:szCs w:val="22"/>
          <w:lang w:eastAsia="zh-CN"/>
        </w:rPr>
        <w:t>build an ARMA model</w:t>
      </w:r>
      <w:r w:rsidR="007C04D5">
        <w:rPr>
          <w:sz w:val="22"/>
          <w:szCs w:val="22"/>
          <w:lang w:eastAsia="zh-CN"/>
        </w:rPr>
        <w:t>, p</w:t>
      </w:r>
      <w:r w:rsidR="006B7F4E">
        <w:rPr>
          <w:sz w:val="22"/>
          <w:szCs w:val="22"/>
          <w:lang w:eastAsia="zh-CN"/>
        </w:rPr>
        <w:t>erform data transformation (</w:t>
      </w:r>
      <w:r w:rsidR="00BD0493">
        <w:rPr>
          <w:sz w:val="22"/>
          <w:szCs w:val="22"/>
          <w:lang w:eastAsia="zh-CN"/>
        </w:rPr>
        <w:t xml:space="preserve">only </w:t>
      </w:r>
      <w:r w:rsidR="006B7F4E">
        <w:rPr>
          <w:sz w:val="22"/>
          <w:szCs w:val="22"/>
          <w:lang w:eastAsia="zh-CN"/>
        </w:rPr>
        <w:t>if needed), model identification</w:t>
      </w:r>
      <w:r w:rsidR="00E01042">
        <w:rPr>
          <w:sz w:val="22"/>
          <w:szCs w:val="22"/>
          <w:lang w:eastAsia="zh-CN"/>
        </w:rPr>
        <w:t>, model s</w:t>
      </w:r>
      <w:r w:rsidR="00952B7D">
        <w:rPr>
          <w:sz w:val="22"/>
          <w:szCs w:val="22"/>
          <w:lang w:eastAsia="zh-CN"/>
        </w:rPr>
        <w:t xml:space="preserve">election, </w:t>
      </w:r>
      <w:r>
        <w:rPr>
          <w:sz w:val="22"/>
          <w:szCs w:val="22"/>
          <w:lang w:eastAsia="zh-CN"/>
        </w:rPr>
        <w:t xml:space="preserve">diagnostic checking, </w:t>
      </w:r>
      <w:r w:rsidR="00952B7D">
        <w:rPr>
          <w:sz w:val="22"/>
          <w:szCs w:val="22"/>
          <w:lang w:eastAsia="zh-CN"/>
        </w:rPr>
        <w:t xml:space="preserve">parameter estimation, </w:t>
      </w:r>
      <w:r>
        <w:rPr>
          <w:sz w:val="22"/>
          <w:szCs w:val="22"/>
          <w:lang w:eastAsia="zh-CN"/>
        </w:rPr>
        <w:t xml:space="preserve">and </w:t>
      </w:r>
      <w:r w:rsidR="009B0D27">
        <w:rPr>
          <w:sz w:val="22"/>
          <w:szCs w:val="22"/>
          <w:lang w:eastAsia="zh-CN"/>
        </w:rPr>
        <w:t>forecast</w:t>
      </w:r>
      <w:r>
        <w:rPr>
          <w:sz w:val="22"/>
          <w:szCs w:val="22"/>
          <w:lang w:eastAsia="zh-CN"/>
        </w:rPr>
        <w:t xml:space="preserve"> the next two years</w:t>
      </w:r>
      <w:r w:rsidR="00BD0493">
        <w:rPr>
          <w:sz w:val="22"/>
          <w:szCs w:val="22"/>
          <w:lang w:eastAsia="zh-CN"/>
        </w:rPr>
        <w:t xml:space="preserve"> (24 observations)</w:t>
      </w:r>
      <w:r w:rsidR="00E01042">
        <w:rPr>
          <w:sz w:val="22"/>
          <w:szCs w:val="22"/>
          <w:lang w:eastAsia="zh-CN"/>
        </w:rPr>
        <w:t>. Write a short report</w:t>
      </w:r>
      <w:r w:rsidR="00FC473F">
        <w:rPr>
          <w:sz w:val="22"/>
          <w:szCs w:val="22"/>
          <w:lang w:eastAsia="zh-CN"/>
        </w:rPr>
        <w:t xml:space="preserve"> summarizing your results</w:t>
      </w:r>
      <w:r>
        <w:rPr>
          <w:sz w:val="22"/>
          <w:szCs w:val="22"/>
          <w:lang w:eastAsia="zh-CN"/>
        </w:rPr>
        <w:t xml:space="preserve">, but </w:t>
      </w:r>
      <w:r w:rsidRPr="002708A6">
        <w:rPr>
          <w:b/>
          <w:sz w:val="22"/>
          <w:szCs w:val="22"/>
          <w:lang w:eastAsia="zh-CN"/>
        </w:rPr>
        <w:t xml:space="preserve">no longer than </w:t>
      </w:r>
      <w:r w:rsidR="00BD0493">
        <w:rPr>
          <w:b/>
          <w:sz w:val="22"/>
          <w:szCs w:val="22"/>
          <w:lang w:eastAsia="zh-CN"/>
        </w:rPr>
        <w:t>5</w:t>
      </w:r>
      <w:r w:rsidRPr="002708A6">
        <w:rPr>
          <w:b/>
          <w:sz w:val="22"/>
          <w:szCs w:val="22"/>
          <w:lang w:eastAsia="zh-CN"/>
        </w:rPr>
        <w:t xml:space="preserve"> pages</w:t>
      </w:r>
      <w:r w:rsidR="00FC473F">
        <w:rPr>
          <w:sz w:val="22"/>
          <w:szCs w:val="22"/>
          <w:lang w:eastAsia="zh-CN"/>
        </w:rPr>
        <w:t>.</w:t>
      </w:r>
    </w:p>
    <w:p w:rsidR="003E0FDE" w:rsidRDefault="003E0FDE" w:rsidP="00C12D2A">
      <w:pPr>
        <w:jc w:val="both"/>
        <w:rPr>
          <w:sz w:val="22"/>
          <w:szCs w:val="22"/>
          <w:lang w:eastAsia="zh-CN"/>
        </w:rPr>
      </w:pPr>
    </w:p>
    <w:p w:rsidR="00A66FCB" w:rsidRDefault="00A66FCB" w:rsidP="00C12D2A">
      <w:pPr>
        <w:jc w:val="both"/>
        <w:rPr>
          <w:sz w:val="22"/>
          <w:szCs w:val="22"/>
          <w:lang w:eastAsia="zh-CN"/>
        </w:rPr>
      </w:pPr>
    </w:p>
    <w:p w:rsidR="00672629" w:rsidRPr="00BD0493" w:rsidRDefault="00672629" w:rsidP="00C12D2A">
      <w:pPr>
        <w:jc w:val="both"/>
        <w:rPr>
          <w:b/>
          <w:sz w:val="22"/>
          <w:szCs w:val="22"/>
        </w:rPr>
      </w:pPr>
      <w:r w:rsidRPr="00BD0493">
        <w:rPr>
          <w:b/>
          <w:sz w:val="22"/>
          <w:szCs w:val="22"/>
        </w:rPr>
        <w:t>Instructions on the Case Study:</w:t>
      </w:r>
    </w:p>
    <w:p w:rsidR="00672629" w:rsidRDefault="00672629" w:rsidP="00C12D2A">
      <w:pPr>
        <w:jc w:val="both"/>
        <w:rPr>
          <w:sz w:val="22"/>
          <w:szCs w:val="22"/>
          <w:lang w:eastAsia="zh-CN"/>
        </w:rPr>
      </w:pPr>
    </w:p>
    <w:p w:rsidR="009B0D27" w:rsidRDefault="009B0D27" w:rsidP="009B0D27">
      <w:pPr>
        <w:jc w:val="both"/>
        <w:rPr>
          <w:sz w:val="22"/>
          <w:szCs w:val="22"/>
          <w:lang w:eastAsia="zh-CN"/>
        </w:rPr>
      </w:pPr>
      <w:r w:rsidRPr="009B0D27">
        <w:rPr>
          <w:sz w:val="22"/>
          <w:szCs w:val="22"/>
          <w:lang w:eastAsia="zh-CN"/>
        </w:rPr>
        <w:t xml:space="preserve">Your </w:t>
      </w:r>
      <w:r w:rsidR="00672629">
        <w:rPr>
          <w:sz w:val="22"/>
          <w:szCs w:val="22"/>
          <w:lang w:eastAsia="zh-CN"/>
        </w:rPr>
        <w:t xml:space="preserve">report </w:t>
      </w:r>
      <w:r w:rsidRPr="009B0D27">
        <w:rPr>
          <w:sz w:val="22"/>
          <w:szCs w:val="22"/>
          <w:lang w:eastAsia="zh-CN"/>
        </w:rPr>
        <w:t xml:space="preserve">should contain a discussion of: </w:t>
      </w:r>
      <w:r w:rsidR="00F52D39">
        <w:rPr>
          <w:sz w:val="22"/>
          <w:szCs w:val="22"/>
          <w:lang w:eastAsia="zh-CN"/>
        </w:rPr>
        <w:t>(</w:t>
      </w:r>
      <w:proofErr w:type="spellStart"/>
      <w:r w:rsidR="00BD0493">
        <w:rPr>
          <w:sz w:val="22"/>
          <w:szCs w:val="22"/>
          <w:lang w:eastAsia="zh-CN"/>
        </w:rPr>
        <w:t>1</w:t>
      </w:r>
      <w:proofErr w:type="spellEnd"/>
      <w:r w:rsidRPr="009B0D27">
        <w:rPr>
          <w:sz w:val="22"/>
          <w:szCs w:val="22"/>
          <w:lang w:eastAsia="zh-CN"/>
        </w:rPr>
        <w:t xml:space="preserve">) </w:t>
      </w:r>
      <w:r w:rsidR="00BD0493">
        <w:rPr>
          <w:sz w:val="22"/>
          <w:szCs w:val="22"/>
          <w:lang w:eastAsia="zh-CN"/>
        </w:rPr>
        <w:t xml:space="preserve">data visualization; (2) </w:t>
      </w:r>
      <w:r w:rsidRPr="009B0D27">
        <w:rPr>
          <w:sz w:val="22"/>
          <w:szCs w:val="22"/>
          <w:lang w:eastAsia="zh-CN"/>
        </w:rPr>
        <w:t>the identification of the model to be fit together with your rational</w:t>
      </w:r>
      <w:r>
        <w:rPr>
          <w:sz w:val="22"/>
          <w:szCs w:val="22"/>
          <w:lang w:eastAsia="zh-CN"/>
        </w:rPr>
        <w:t xml:space="preserve"> </w:t>
      </w:r>
      <w:r w:rsidRPr="009B0D27">
        <w:rPr>
          <w:sz w:val="22"/>
          <w:szCs w:val="22"/>
          <w:lang w:eastAsia="zh-CN"/>
        </w:rPr>
        <w:t>based upon the appropriate plots</w:t>
      </w:r>
      <w:r w:rsidR="00BD0493">
        <w:rPr>
          <w:sz w:val="22"/>
          <w:szCs w:val="22"/>
          <w:lang w:eastAsia="zh-CN"/>
        </w:rPr>
        <w:t xml:space="preserve"> and outputs</w:t>
      </w:r>
      <w:r w:rsidR="00F873F7">
        <w:rPr>
          <w:sz w:val="22"/>
          <w:szCs w:val="22"/>
          <w:lang w:eastAsia="zh-CN"/>
        </w:rPr>
        <w:t>;</w:t>
      </w:r>
      <w:r w:rsidR="00672629">
        <w:rPr>
          <w:sz w:val="22"/>
          <w:szCs w:val="22"/>
          <w:lang w:eastAsia="zh-CN"/>
        </w:rPr>
        <w:t xml:space="preserve"> </w:t>
      </w:r>
      <w:r w:rsidR="00F52D39">
        <w:rPr>
          <w:sz w:val="22"/>
          <w:szCs w:val="22"/>
          <w:lang w:eastAsia="zh-CN"/>
        </w:rPr>
        <w:t>(</w:t>
      </w:r>
      <w:r w:rsidR="00BD0493">
        <w:rPr>
          <w:sz w:val="22"/>
          <w:szCs w:val="22"/>
          <w:lang w:eastAsia="zh-CN"/>
        </w:rPr>
        <w:t>3</w:t>
      </w:r>
      <w:r w:rsidRPr="009B0D27">
        <w:rPr>
          <w:sz w:val="22"/>
          <w:szCs w:val="22"/>
          <w:lang w:eastAsia="zh-CN"/>
        </w:rPr>
        <w:t>) estimation of the model parameters</w:t>
      </w:r>
      <w:r w:rsidR="00BD0493">
        <w:rPr>
          <w:sz w:val="22"/>
          <w:szCs w:val="22"/>
          <w:lang w:eastAsia="zh-CN"/>
        </w:rPr>
        <w:t xml:space="preserve"> and interpretation of significance of the parameters</w:t>
      </w:r>
      <w:r w:rsidRPr="009B0D27">
        <w:rPr>
          <w:sz w:val="22"/>
          <w:szCs w:val="22"/>
          <w:lang w:eastAsia="zh-CN"/>
        </w:rPr>
        <w:t xml:space="preserve">; </w:t>
      </w:r>
      <w:r w:rsidR="00F52D39">
        <w:rPr>
          <w:sz w:val="22"/>
          <w:szCs w:val="22"/>
          <w:lang w:eastAsia="zh-CN"/>
        </w:rPr>
        <w:t>(</w:t>
      </w:r>
      <w:r w:rsidR="00BD0493">
        <w:rPr>
          <w:sz w:val="22"/>
          <w:szCs w:val="22"/>
          <w:lang w:eastAsia="zh-CN"/>
        </w:rPr>
        <w:t>4</w:t>
      </w:r>
      <w:r w:rsidRPr="009B0D27">
        <w:rPr>
          <w:sz w:val="22"/>
          <w:szCs w:val="22"/>
          <w:lang w:eastAsia="zh-CN"/>
        </w:rPr>
        <w:t>) diagnostic checking</w:t>
      </w:r>
      <w:r w:rsidR="00BD0493">
        <w:rPr>
          <w:sz w:val="22"/>
          <w:szCs w:val="22"/>
          <w:lang w:eastAsia="zh-CN"/>
        </w:rPr>
        <w:t xml:space="preserve"> on residuals and possible revision to your model choice</w:t>
      </w:r>
      <w:r w:rsidRPr="009B0D27">
        <w:rPr>
          <w:sz w:val="22"/>
          <w:szCs w:val="22"/>
          <w:lang w:eastAsia="zh-CN"/>
        </w:rPr>
        <w:t xml:space="preserve">; </w:t>
      </w:r>
      <w:r w:rsidR="00F52D39">
        <w:rPr>
          <w:sz w:val="22"/>
          <w:szCs w:val="22"/>
          <w:lang w:eastAsia="zh-CN"/>
        </w:rPr>
        <w:t>(</w:t>
      </w:r>
      <w:r w:rsidR="00BD0493">
        <w:rPr>
          <w:sz w:val="22"/>
          <w:szCs w:val="22"/>
          <w:lang w:eastAsia="zh-CN"/>
        </w:rPr>
        <w:t>5</w:t>
      </w:r>
      <w:r w:rsidRPr="009B0D27">
        <w:rPr>
          <w:sz w:val="22"/>
          <w:szCs w:val="22"/>
          <w:lang w:eastAsia="zh-CN"/>
        </w:rPr>
        <w:t>)</w:t>
      </w:r>
      <w:r>
        <w:rPr>
          <w:sz w:val="22"/>
          <w:szCs w:val="22"/>
          <w:lang w:eastAsia="zh-CN"/>
        </w:rPr>
        <w:t xml:space="preserve"> </w:t>
      </w:r>
      <w:r w:rsidRPr="009B0D27">
        <w:rPr>
          <w:sz w:val="22"/>
          <w:szCs w:val="22"/>
          <w:lang w:eastAsia="zh-CN"/>
        </w:rPr>
        <w:t>forecasts for the period in question.</w:t>
      </w:r>
    </w:p>
    <w:p w:rsidR="00FC473F" w:rsidRDefault="00FC473F" w:rsidP="00C12D2A">
      <w:pPr>
        <w:jc w:val="both"/>
        <w:rPr>
          <w:sz w:val="22"/>
          <w:szCs w:val="22"/>
          <w:lang w:eastAsia="zh-CN"/>
        </w:rPr>
      </w:pPr>
    </w:p>
    <w:p w:rsidR="007C04D5" w:rsidRDefault="00F52D39" w:rsidP="00C12D2A">
      <w:p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 your report, p</w:t>
      </w:r>
      <w:r w:rsidR="00397C8A" w:rsidRPr="00397C8A">
        <w:rPr>
          <w:sz w:val="22"/>
          <w:szCs w:val="22"/>
          <w:lang w:eastAsia="zh-CN"/>
        </w:rPr>
        <w:t xml:space="preserve">lease </w:t>
      </w:r>
      <w:r w:rsidR="007C04D5">
        <w:rPr>
          <w:sz w:val="22"/>
          <w:szCs w:val="22"/>
          <w:lang w:eastAsia="zh-CN"/>
        </w:rPr>
        <w:t>embed</w:t>
      </w:r>
      <w:r w:rsidR="00397C8A" w:rsidRPr="00397C8A">
        <w:rPr>
          <w:sz w:val="22"/>
          <w:szCs w:val="22"/>
          <w:lang w:eastAsia="zh-CN"/>
        </w:rPr>
        <w:t xml:space="preserve"> </w:t>
      </w:r>
      <w:r w:rsidR="00073124">
        <w:rPr>
          <w:sz w:val="22"/>
          <w:szCs w:val="22"/>
          <w:lang w:eastAsia="zh-CN"/>
        </w:rPr>
        <w:t xml:space="preserve">the </w:t>
      </w:r>
      <w:r w:rsidR="00F873F7">
        <w:rPr>
          <w:sz w:val="22"/>
          <w:szCs w:val="22"/>
          <w:lang w:eastAsia="zh-CN"/>
        </w:rPr>
        <w:t>c</w:t>
      </w:r>
      <w:r w:rsidR="00397C8A" w:rsidRPr="00397C8A">
        <w:rPr>
          <w:sz w:val="22"/>
          <w:szCs w:val="22"/>
          <w:lang w:eastAsia="zh-CN"/>
        </w:rPr>
        <w:t>ode</w:t>
      </w:r>
      <w:r w:rsidR="007C04D5">
        <w:rPr>
          <w:sz w:val="22"/>
          <w:szCs w:val="22"/>
          <w:lang w:eastAsia="zh-CN"/>
        </w:rPr>
        <w:t xml:space="preserve"> </w:t>
      </w:r>
      <w:r w:rsidR="00073124">
        <w:rPr>
          <w:sz w:val="22"/>
          <w:szCs w:val="22"/>
          <w:lang w:eastAsia="zh-CN"/>
        </w:rPr>
        <w:t>and</w:t>
      </w:r>
      <w:r w:rsidR="007C04D5">
        <w:rPr>
          <w:sz w:val="22"/>
          <w:szCs w:val="22"/>
          <w:lang w:eastAsia="zh-CN"/>
        </w:rPr>
        <w:t xml:space="preserve"> corresponding outputs</w:t>
      </w:r>
      <w:r w:rsidR="00F873F7">
        <w:rPr>
          <w:sz w:val="22"/>
          <w:szCs w:val="22"/>
          <w:lang w:eastAsia="zh-CN"/>
        </w:rPr>
        <w:t xml:space="preserve"> </w:t>
      </w:r>
      <w:r w:rsidR="00073124">
        <w:rPr>
          <w:sz w:val="22"/>
          <w:szCs w:val="22"/>
          <w:lang w:eastAsia="zh-CN"/>
        </w:rPr>
        <w:t xml:space="preserve">in the report </w:t>
      </w:r>
      <w:r w:rsidR="00F873F7">
        <w:rPr>
          <w:sz w:val="22"/>
          <w:szCs w:val="22"/>
          <w:lang w:eastAsia="zh-CN"/>
        </w:rPr>
        <w:t>(just like the way the lecture notes</w:t>
      </w:r>
      <w:r w:rsidR="00073124">
        <w:rPr>
          <w:sz w:val="22"/>
          <w:szCs w:val="22"/>
          <w:lang w:eastAsia="zh-CN"/>
        </w:rPr>
        <w:t xml:space="preserve"> are written</w:t>
      </w:r>
      <w:r w:rsidR="00F873F7">
        <w:rPr>
          <w:sz w:val="22"/>
          <w:szCs w:val="22"/>
          <w:lang w:eastAsia="zh-CN"/>
        </w:rPr>
        <w:t>)</w:t>
      </w:r>
      <w:r w:rsidR="00397C8A" w:rsidRPr="00397C8A">
        <w:rPr>
          <w:sz w:val="22"/>
          <w:szCs w:val="22"/>
          <w:lang w:eastAsia="zh-CN"/>
        </w:rPr>
        <w:t xml:space="preserve">, interpret your outputs, and write a brief </w:t>
      </w:r>
      <w:r>
        <w:rPr>
          <w:sz w:val="22"/>
          <w:szCs w:val="22"/>
          <w:lang w:eastAsia="zh-CN"/>
        </w:rPr>
        <w:t>discussion</w:t>
      </w:r>
      <w:r w:rsidR="0070245F">
        <w:rPr>
          <w:sz w:val="22"/>
          <w:szCs w:val="22"/>
          <w:lang w:eastAsia="zh-CN"/>
        </w:rPr>
        <w:t>.</w:t>
      </w:r>
      <w:bookmarkStart w:id="0" w:name="_GoBack"/>
      <w:bookmarkEnd w:id="0"/>
    </w:p>
    <w:p w:rsidR="00F52D39" w:rsidRPr="00BA672C" w:rsidRDefault="00F52D39" w:rsidP="00C12D2A">
      <w:pPr>
        <w:jc w:val="both"/>
        <w:rPr>
          <w:sz w:val="22"/>
          <w:szCs w:val="22"/>
          <w:lang w:eastAsia="zh-CN"/>
        </w:rPr>
      </w:pPr>
    </w:p>
    <w:sectPr w:rsidR="00F52D39" w:rsidRPr="00BA672C" w:rsidSect="00BA672C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29B" w:rsidRDefault="00AF029B" w:rsidP="00506BEA">
      <w:r>
        <w:separator/>
      </w:r>
    </w:p>
  </w:endnote>
  <w:endnote w:type="continuationSeparator" w:id="0">
    <w:p w:rsidR="00AF029B" w:rsidRDefault="00AF029B" w:rsidP="0050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943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D39" w:rsidRDefault="00F52D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4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2D39" w:rsidRDefault="00F52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29B" w:rsidRDefault="00AF029B" w:rsidP="00506BEA">
      <w:r>
        <w:separator/>
      </w:r>
    </w:p>
  </w:footnote>
  <w:footnote w:type="continuationSeparator" w:id="0">
    <w:p w:rsidR="00AF029B" w:rsidRDefault="00AF029B" w:rsidP="00506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D64"/>
    <w:multiLevelType w:val="hybridMultilevel"/>
    <w:tmpl w:val="F42CCD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804BA9"/>
    <w:multiLevelType w:val="hybridMultilevel"/>
    <w:tmpl w:val="44B8A9F0"/>
    <w:lvl w:ilvl="0" w:tplc="0F5A76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B934365"/>
    <w:multiLevelType w:val="hybridMultilevel"/>
    <w:tmpl w:val="AC12A2D0"/>
    <w:lvl w:ilvl="0" w:tplc="1556EC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CE6"/>
    <w:rsid w:val="00001314"/>
    <w:rsid w:val="0005756F"/>
    <w:rsid w:val="00073124"/>
    <w:rsid w:val="000733A7"/>
    <w:rsid w:val="00096BAE"/>
    <w:rsid w:val="000A341F"/>
    <w:rsid w:val="000B1F28"/>
    <w:rsid w:val="000F167F"/>
    <w:rsid w:val="001577E5"/>
    <w:rsid w:val="00166F48"/>
    <w:rsid w:val="00172210"/>
    <w:rsid w:val="001A1E97"/>
    <w:rsid w:val="001B0B25"/>
    <w:rsid w:val="001C5CE4"/>
    <w:rsid w:val="001D21F0"/>
    <w:rsid w:val="001E5FFB"/>
    <w:rsid w:val="001F4DE3"/>
    <w:rsid w:val="001F6F0C"/>
    <w:rsid w:val="00230FDF"/>
    <w:rsid w:val="00245C49"/>
    <w:rsid w:val="00262D48"/>
    <w:rsid w:val="002708A6"/>
    <w:rsid w:val="002A768F"/>
    <w:rsid w:val="002C636D"/>
    <w:rsid w:val="002D1E27"/>
    <w:rsid w:val="002D43C9"/>
    <w:rsid w:val="0030734A"/>
    <w:rsid w:val="00336F65"/>
    <w:rsid w:val="00360F86"/>
    <w:rsid w:val="00387462"/>
    <w:rsid w:val="00390C58"/>
    <w:rsid w:val="00397C8A"/>
    <w:rsid w:val="003B03D8"/>
    <w:rsid w:val="003E0FDE"/>
    <w:rsid w:val="004103C0"/>
    <w:rsid w:val="00426FDA"/>
    <w:rsid w:val="0042710C"/>
    <w:rsid w:val="00440F35"/>
    <w:rsid w:val="00442B27"/>
    <w:rsid w:val="00486B26"/>
    <w:rsid w:val="004E1DE5"/>
    <w:rsid w:val="004F69C6"/>
    <w:rsid w:val="00506BEA"/>
    <w:rsid w:val="00566399"/>
    <w:rsid w:val="005800DC"/>
    <w:rsid w:val="005823F4"/>
    <w:rsid w:val="005A2B7A"/>
    <w:rsid w:val="005A47FB"/>
    <w:rsid w:val="005B7A07"/>
    <w:rsid w:val="005D6350"/>
    <w:rsid w:val="005E0123"/>
    <w:rsid w:val="006107D2"/>
    <w:rsid w:val="00647445"/>
    <w:rsid w:val="00672629"/>
    <w:rsid w:val="006A51F3"/>
    <w:rsid w:val="006B0F09"/>
    <w:rsid w:val="006B6B50"/>
    <w:rsid w:val="006B7F4E"/>
    <w:rsid w:val="006F45D0"/>
    <w:rsid w:val="006F4F62"/>
    <w:rsid w:val="0070245F"/>
    <w:rsid w:val="00726630"/>
    <w:rsid w:val="0073209A"/>
    <w:rsid w:val="007959F7"/>
    <w:rsid w:val="007A45F4"/>
    <w:rsid w:val="007C04D5"/>
    <w:rsid w:val="0080644D"/>
    <w:rsid w:val="008208E3"/>
    <w:rsid w:val="008855CC"/>
    <w:rsid w:val="008A6F74"/>
    <w:rsid w:val="008E6710"/>
    <w:rsid w:val="0090146C"/>
    <w:rsid w:val="009327F8"/>
    <w:rsid w:val="009346A3"/>
    <w:rsid w:val="00952B7D"/>
    <w:rsid w:val="00976408"/>
    <w:rsid w:val="009B0D27"/>
    <w:rsid w:val="009D6303"/>
    <w:rsid w:val="009F0821"/>
    <w:rsid w:val="00A1290E"/>
    <w:rsid w:val="00A2079A"/>
    <w:rsid w:val="00A3335E"/>
    <w:rsid w:val="00A668E7"/>
    <w:rsid w:val="00A66FCB"/>
    <w:rsid w:val="00A956D0"/>
    <w:rsid w:val="00AB4467"/>
    <w:rsid w:val="00AC337C"/>
    <w:rsid w:val="00AD6C6B"/>
    <w:rsid w:val="00AF029B"/>
    <w:rsid w:val="00AF7E5E"/>
    <w:rsid w:val="00B13699"/>
    <w:rsid w:val="00B22061"/>
    <w:rsid w:val="00B25262"/>
    <w:rsid w:val="00B2716E"/>
    <w:rsid w:val="00B3514A"/>
    <w:rsid w:val="00BA0405"/>
    <w:rsid w:val="00BA3CE6"/>
    <w:rsid w:val="00BA672C"/>
    <w:rsid w:val="00BB1752"/>
    <w:rsid w:val="00BD0493"/>
    <w:rsid w:val="00BE11A9"/>
    <w:rsid w:val="00BF6403"/>
    <w:rsid w:val="00C12D2A"/>
    <w:rsid w:val="00C24B9D"/>
    <w:rsid w:val="00C32883"/>
    <w:rsid w:val="00C47FE3"/>
    <w:rsid w:val="00C52E8E"/>
    <w:rsid w:val="00C6053A"/>
    <w:rsid w:val="00CC42D4"/>
    <w:rsid w:val="00D412BA"/>
    <w:rsid w:val="00D54978"/>
    <w:rsid w:val="00D74B0B"/>
    <w:rsid w:val="00DB5399"/>
    <w:rsid w:val="00DC478F"/>
    <w:rsid w:val="00DD6ADE"/>
    <w:rsid w:val="00E01042"/>
    <w:rsid w:val="00E313B1"/>
    <w:rsid w:val="00E34E69"/>
    <w:rsid w:val="00E43848"/>
    <w:rsid w:val="00E478EB"/>
    <w:rsid w:val="00E83B70"/>
    <w:rsid w:val="00EB0C53"/>
    <w:rsid w:val="00EB50A3"/>
    <w:rsid w:val="00EC72E1"/>
    <w:rsid w:val="00F32254"/>
    <w:rsid w:val="00F3477F"/>
    <w:rsid w:val="00F52D39"/>
    <w:rsid w:val="00F873F7"/>
    <w:rsid w:val="00F95797"/>
    <w:rsid w:val="00FC473F"/>
    <w:rsid w:val="00F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08A8C"/>
  <w15:docId w15:val="{C6D2431C-3A28-462B-AD25-36F042E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B446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3C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245C49"/>
    <w:rPr>
      <w:color w:val="800080"/>
      <w:u w:val="single"/>
    </w:rPr>
  </w:style>
  <w:style w:type="paragraph" w:styleId="Header">
    <w:name w:val="header"/>
    <w:basedOn w:val="Normal"/>
    <w:link w:val="HeaderChar"/>
    <w:rsid w:val="00506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06BEA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rsid w:val="00506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6BEA"/>
    <w:rPr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72210"/>
    <w:rPr>
      <w:color w:val="808080"/>
    </w:rPr>
  </w:style>
  <w:style w:type="paragraph" w:styleId="BalloonText">
    <w:name w:val="Balloon Text"/>
    <w:basedOn w:val="Normal"/>
    <w:link w:val="BalloonTextChar"/>
    <w:rsid w:val="00172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221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C52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CC1F1-F160-4F50-AE17-82B7C654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QA725 – Yan Yu</vt:lpstr>
    </vt:vector>
  </TitlesOfParts>
  <Company>University of Cincinnati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QA725 – Yan Yu</dc:title>
  <dc:creator>zhout</dc:creator>
  <cp:lastModifiedBy>Yichen Qin</cp:lastModifiedBy>
  <cp:revision>71</cp:revision>
  <cp:lastPrinted>2015-03-23T20:44:00Z</cp:lastPrinted>
  <dcterms:created xsi:type="dcterms:W3CDTF">2014-03-11T06:53:00Z</dcterms:created>
  <dcterms:modified xsi:type="dcterms:W3CDTF">2019-11-06T21:43:00Z</dcterms:modified>
</cp:coreProperties>
</file>