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43B5515C" w:rsidR="001138E8" w:rsidRDefault="00DB249A">
            <w:pPr>
              <w:pStyle w:val="TableParagraph"/>
            </w:pPr>
            <w:proofErr w:type="spellStart"/>
            <w:r w:rsidRPr="00DB249A">
              <w:t>Sreekathiayini</w:t>
            </w:r>
            <w:proofErr w:type="spellEnd"/>
            <w:r w:rsidRPr="00DB249A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0FAA70CE" w:rsidR="001138E8" w:rsidRDefault="00D43EE6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D110AF">
              <w:rPr>
                <w:lang w:val="en-IN"/>
              </w:rPr>
              <w:t>5</w:t>
            </w:r>
            <w:r w:rsidR="00EB4516">
              <w:rPr>
                <w:lang w:val="en-IN"/>
              </w:rPr>
              <w:t>/0</w:t>
            </w:r>
            <w:r w:rsidR="00573E94">
              <w:rPr>
                <w:lang w:val="en-IN"/>
              </w:rPr>
              <w:t>8</w:t>
            </w:r>
            <w:r w:rsidR="00EB4516">
              <w:rPr>
                <w:lang w:val="en-IN"/>
              </w:rPr>
              <w:t>/2023</w:t>
            </w:r>
          </w:p>
        </w:tc>
        <w:tc>
          <w:tcPr>
            <w:tcW w:w="3241" w:type="dxa"/>
          </w:tcPr>
          <w:p w14:paraId="0166FFF5" w14:textId="47020791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D01529">
              <w:t>2</w:t>
            </w:r>
            <w:r w:rsidR="00D110AF">
              <w:t>9</w:t>
            </w:r>
          </w:p>
        </w:tc>
        <w:tc>
          <w:tcPr>
            <w:tcW w:w="2696" w:type="dxa"/>
          </w:tcPr>
          <w:p w14:paraId="6775FCEB" w14:textId="78F63AB6" w:rsidR="001138E8" w:rsidRDefault="00D110AF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 xml:space="preserve">3 </w:t>
            </w:r>
            <w:r w:rsidR="00D921EC">
              <w:rPr>
                <w:lang w:val="en-IN"/>
              </w:rPr>
              <w:t xml:space="preserve">hours and </w:t>
            </w:r>
            <w:r>
              <w:rPr>
                <w:lang w:val="en-IN"/>
              </w:rPr>
              <w:t>1</w:t>
            </w:r>
            <w:r w:rsidR="005139E9">
              <w:rPr>
                <w:lang w:val="en-IN"/>
              </w:rPr>
              <w:t xml:space="preserve">5 </w:t>
            </w:r>
            <w:r w:rsidR="00D921EC">
              <w:rPr>
                <w:lang w:val="en-IN"/>
              </w:rPr>
              <w:t>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7216C97B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DD5389">
              <w:rPr>
                <w:b/>
                <w:bCs/>
              </w:rPr>
              <w:t xml:space="preserve"> </w:t>
            </w:r>
            <w:r w:rsidR="00D110AF">
              <w:rPr>
                <w:b/>
                <w:bCs/>
              </w:rPr>
              <w:t>3</w:t>
            </w:r>
            <w:r w:rsidR="007562D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1984C916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D110AF">
              <w:rPr>
                <w:b/>
                <w:bCs/>
              </w:rPr>
              <w:t>15</w:t>
            </w:r>
            <w:r w:rsidR="004A1D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37A7C3A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4F9CAD4B" w14:textId="77777777" w:rsidR="00D110AF" w:rsidRPr="00D110AF" w:rsidRDefault="00D110AF" w:rsidP="00D110AF">
            <w:pPr>
              <w:pStyle w:val="TableParagraph"/>
              <w:numPr>
                <w:ilvl w:val="0"/>
                <w:numId w:val="31"/>
              </w:numPr>
              <w:ind w:right="192"/>
            </w:pPr>
            <w:r w:rsidRPr="00D110AF">
              <w:rPr>
                <w:b/>
                <w:bCs/>
              </w:rPr>
              <w:t>Hyperparameter Tuning for Forecasting Model (2 hours):</w:t>
            </w:r>
          </w:p>
          <w:p w14:paraId="48B0F22F" w14:textId="77777777" w:rsidR="00D110AF" w:rsidRPr="00D110AF" w:rsidRDefault="00D110AF" w:rsidP="00D110AF">
            <w:pPr>
              <w:pStyle w:val="TableParagraph"/>
              <w:numPr>
                <w:ilvl w:val="1"/>
                <w:numId w:val="31"/>
              </w:numPr>
              <w:ind w:right="192"/>
            </w:pPr>
            <w:r w:rsidRPr="00D110AF">
              <w:t>Focused on fine-tuning the hyperparameters of the selected forecasting model.</w:t>
            </w:r>
          </w:p>
          <w:p w14:paraId="4747CA0B" w14:textId="77777777" w:rsidR="00D110AF" w:rsidRPr="00D110AF" w:rsidRDefault="00D110AF" w:rsidP="00D110AF">
            <w:pPr>
              <w:pStyle w:val="TableParagraph"/>
              <w:numPr>
                <w:ilvl w:val="1"/>
                <w:numId w:val="31"/>
              </w:numPr>
              <w:ind w:right="192"/>
            </w:pPr>
            <w:r w:rsidRPr="00D110AF">
              <w:t>Experimented with different combinations of hyperparameters such as learning rate, regularization strength, and number of estimators.</w:t>
            </w:r>
          </w:p>
          <w:p w14:paraId="281EE116" w14:textId="77777777" w:rsidR="00D110AF" w:rsidRPr="00D110AF" w:rsidRDefault="00D110AF" w:rsidP="00D110AF">
            <w:pPr>
              <w:pStyle w:val="TableParagraph"/>
              <w:numPr>
                <w:ilvl w:val="1"/>
                <w:numId w:val="31"/>
              </w:numPr>
              <w:ind w:right="192"/>
            </w:pPr>
            <w:r w:rsidRPr="00D110AF">
              <w:t>Utilized techniques like grid search and random search to efficiently explore the hyperparameter space.</w:t>
            </w:r>
          </w:p>
          <w:p w14:paraId="43ADE1B5" w14:textId="77777777" w:rsidR="00D110AF" w:rsidRPr="00D110AF" w:rsidRDefault="00D110AF" w:rsidP="00D110AF">
            <w:pPr>
              <w:pStyle w:val="TableParagraph"/>
              <w:numPr>
                <w:ilvl w:val="1"/>
                <w:numId w:val="31"/>
              </w:numPr>
              <w:ind w:right="192"/>
            </w:pPr>
            <w:r w:rsidRPr="00D110AF">
              <w:t>Recorded performance metrics for each combination to objectively compare results.</w:t>
            </w:r>
          </w:p>
          <w:p w14:paraId="00B8B8FF" w14:textId="77777777" w:rsidR="00D110AF" w:rsidRPr="00D110AF" w:rsidRDefault="00D110AF" w:rsidP="00D110AF">
            <w:pPr>
              <w:pStyle w:val="TableParagraph"/>
              <w:numPr>
                <w:ilvl w:val="0"/>
                <w:numId w:val="31"/>
              </w:numPr>
              <w:ind w:right="192"/>
            </w:pPr>
            <w:r w:rsidRPr="00D110AF">
              <w:rPr>
                <w:b/>
                <w:bCs/>
              </w:rPr>
              <w:t>Model Training and Evaluation (1 hour):</w:t>
            </w:r>
          </w:p>
          <w:p w14:paraId="499DB2C0" w14:textId="77777777" w:rsidR="00D110AF" w:rsidRPr="00D110AF" w:rsidRDefault="00D110AF" w:rsidP="00D110AF">
            <w:pPr>
              <w:pStyle w:val="TableParagraph"/>
              <w:numPr>
                <w:ilvl w:val="1"/>
                <w:numId w:val="31"/>
              </w:numPr>
              <w:ind w:right="192"/>
            </w:pPr>
            <w:r w:rsidRPr="00D110AF">
              <w:t>Conducted model training using the optimized hyperparameters on the updated dataset.</w:t>
            </w:r>
          </w:p>
          <w:p w14:paraId="41DF5EB8" w14:textId="77777777" w:rsidR="00D110AF" w:rsidRPr="00D110AF" w:rsidRDefault="00D110AF" w:rsidP="00D110AF">
            <w:pPr>
              <w:pStyle w:val="TableParagraph"/>
              <w:numPr>
                <w:ilvl w:val="1"/>
                <w:numId w:val="31"/>
              </w:numPr>
              <w:ind w:right="192"/>
            </w:pPr>
            <w:r w:rsidRPr="00D110AF">
              <w:t>Evaluated the model's performance on a separate validation dataset.</w:t>
            </w:r>
          </w:p>
          <w:p w14:paraId="31419E86" w14:textId="77777777" w:rsidR="00D110AF" w:rsidRPr="00D110AF" w:rsidRDefault="00D110AF" w:rsidP="00D110AF">
            <w:pPr>
              <w:pStyle w:val="TableParagraph"/>
              <w:numPr>
                <w:ilvl w:val="1"/>
                <w:numId w:val="31"/>
              </w:numPr>
              <w:ind w:right="192"/>
            </w:pPr>
            <w:r w:rsidRPr="00D110AF">
              <w:t>Analyzed metrics including mean squared error, mean absolute error, and R-squared to assess the accuracy and goodness of fit.</w:t>
            </w:r>
          </w:p>
          <w:p w14:paraId="3D6B40D0" w14:textId="77777777" w:rsidR="00D110AF" w:rsidRPr="00D110AF" w:rsidRDefault="00D110AF" w:rsidP="00D110AF">
            <w:pPr>
              <w:pStyle w:val="TableParagraph"/>
              <w:numPr>
                <w:ilvl w:val="0"/>
                <w:numId w:val="31"/>
              </w:numPr>
              <w:ind w:right="192"/>
            </w:pPr>
            <w:r w:rsidRPr="00D110AF">
              <w:rPr>
                <w:b/>
                <w:bCs/>
              </w:rPr>
              <w:t>Reflective Review (15 minutes):</w:t>
            </w:r>
          </w:p>
          <w:p w14:paraId="56A24600" w14:textId="77777777" w:rsidR="00D110AF" w:rsidRPr="00D110AF" w:rsidRDefault="00D110AF" w:rsidP="00D110AF">
            <w:pPr>
              <w:pStyle w:val="TableParagraph"/>
              <w:numPr>
                <w:ilvl w:val="1"/>
                <w:numId w:val="31"/>
              </w:numPr>
              <w:ind w:right="192"/>
            </w:pPr>
            <w:r w:rsidRPr="00D110AF">
              <w:t>Spent a brief period reflecting on the overall internship journey and the skills acquired.</w:t>
            </w:r>
          </w:p>
          <w:p w14:paraId="2A64510F" w14:textId="77777777" w:rsidR="00D110AF" w:rsidRPr="00D110AF" w:rsidRDefault="00D110AF" w:rsidP="00D110AF">
            <w:pPr>
              <w:pStyle w:val="TableParagraph"/>
              <w:numPr>
                <w:ilvl w:val="1"/>
                <w:numId w:val="31"/>
              </w:numPr>
              <w:ind w:right="192"/>
            </w:pPr>
            <w:r w:rsidRPr="00D110AF">
              <w:t>Considered the challenges faced and how they were overcome, as well as the accomplishments achieved throughout the project.</w:t>
            </w:r>
          </w:p>
          <w:p w14:paraId="658664DE" w14:textId="77777777" w:rsidR="00D110AF" w:rsidRPr="00D110AF" w:rsidRDefault="00D110AF" w:rsidP="00D110AF">
            <w:pPr>
              <w:pStyle w:val="TableParagraph"/>
              <w:ind w:right="192"/>
            </w:pPr>
            <w:r w:rsidRPr="00D110AF">
              <w:rPr>
                <w:b/>
                <w:bCs/>
              </w:rPr>
              <w:t>Challenges:</w:t>
            </w:r>
            <w:r w:rsidRPr="00D110AF">
              <w:t xml:space="preserve"> The challenge for today was finding the right balance between model complexity and generalization. It required careful tuning of hyperparameters to prevent overfitting while achieving optimal forecasting performance.</w:t>
            </w:r>
          </w:p>
          <w:p w14:paraId="7635C34A" w14:textId="18885B71" w:rsidR="001138E8" w:rsidRDefault="001138E8" w:rsidP="00D110AF">
            <w:pPr>
              <w:pStyle w:val="TableParagraph"/>
              <w:ind w:right="192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8E89" w14:textId="77777777" w:rsidR="00CD2994" w:rsidRDefault="00CD2994">
      <w:r>
        <w:separator/>
      </w:r>
    </w:p>
  </w:endnote>
  <w:endnote w:type="continuationSeparator" w:id="0">
    <w:p w14:paraId="25F89653" w14:textId="77777777" w:rsidR="00CD2994" w:rsidRDefault="00CD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C806" w14:textId="77777777" w:rsidR="00CD2994" w:rsidRDefault="00CD2994">
      <w:r>
        <w:separator/>
      </w:r>
    </w:p>
  </w:footnote>
  <w:footnote w:type="continuationSeparator" w:id="0">
    <w:p w14:paraId="1CB697AE" w14:textId="77777777" w:rsidR="00CD2994" w:rsidRDefault="00CD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761F7"/>
    <w:multiLevelType w:val="multilevel"/>
    <w:tmpl w:val="2B22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F12"/>
    <w:multiLevelType w:val="multilevel"/>
    <w:tmpl w:val="9702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75A80"/>
    <w:multiLevelType w:val="multilevel"/>
    <w:tmpl w:val="2DE8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945A7"/>
    <w:multiLevelType w:val="multilevel"/>
    <w:tmpl w:val="9A54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84D8E"/>
    <w:multiLevelType w:val="multilevel"/>
    <w:tmpl w:val="287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A0212"/>
    <w:multiLevelType w:val="multilevel"/>
    <w:tmpl w:val="1C26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6315D"/>
    <w:multiLevelType w:val="multilevel"/>
    <w:tmpl w:val="0A36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F2808"/>
    <w:multiLevelType w:val="multilevel"/>
    <w:tmpl w:val="D35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16005"/>
    <w:multiLevelType w:val="multilevel"/>
    <w:tmpl w:val="F93C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8438A4"/>
    <w:multiLevelType w:val="multilevel"/>
    <w:tmpl w:val="3BAA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336488"/>
    <w:multiLevelType w:val="multilevel"/>
    <w:tmpl w:val="FF92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2A5592"/>
    <w:multiLevelType w:val="multilevel"/>
    <w:tmpl w:val="F1E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0168FA"/>
    <w:multiLevelType w:val="multilevel"/>
    <w:tmpl w:val="2ED8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46556E"/>
    <w:multiLevelType w:val="multilevel"/>
    <w:tmpl w:val="6A5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B5095A"/>
    <w:multiLevelType w:val="multilevel"/>
    <w:tmpl w:val="07D2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17720B"/>
    <w:multiLevelType w:val="multilevel"/>
    <w:tmpl w:val="DB1E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65772"/>
    <w:multiLevelType w:val="multilevel"/>
    <w:tmpl w:val="0E42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1301DA"/>
    <w:multiLevelType w:val="multilevel"/>
    <w:tmpl w:val="88DE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D00DE"/>
    <w:multiLevelType w:val="multilevel"/>
    <w:tmpl w:val="DEB8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D721AE"/>
    <w:multiLevelType w:val="multilevel"/>
    <w:tmpl w:val="B59C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CC406F"/>
    <w:multiLevelType w:val="multilevel"/>
    <w:tmpl w:val="37AE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6C4FF7"/>
    <w:multiLevelType w:val="multilevel"/>
    <w:tmpl w:val="DBEE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13"/>
  </w:num>
  <w:num w:numId="2" w16cid:durableId="1523320520">
    <w:abstractNumId w:val="0"/>
  </w:num>
  <w:num w:numId="3" w16cid:durableId="665939179">
    <w:abstractNumId w:val="30"/>
  </w:num>
  <w:num w:numId="4" w16cid:durableId="1487165977">
    <w:abstractNumId w:val="14"/>
  </w:num>
  <w:num w:numId="5" w16cid:durableId="124197157">
    <w:abstractNumId w:val="1"/>
  </w:num>
  <w:num w:numId="6" w16cid:durableId="2107379902">
    <w:abstractNumId w:val="28"/>
  </w:num>
  <w:num w:numId="7" w16cid:durableId="1987660419">
    <w:abstractNumId w:val="8"/>
  </w:num>
  <w:num w:numId="8" w16cid:durableId="125006509">
    <w:abstractNumId w:val="10"/>
  </w:num>
  <w:num w:numId="9" w16cid:durableId="1469392590">
    <w:abstractNumId w:val="9"/>
  </w:num>
  <w:num w:numId="10" w16cid:durableId="669867234">
    <w:abstractNumId w:val="20"/>
  </w:num>
  <w:num w:numId="11" w16cid:durableId="158732992">
    <w:abstractNumId w:val="6"/>
  </w:num>
  <w:num w:numId="12" w16cid:durableId="62795159">
    <w:abstractNumId w:val="12"/>
  </w:num>
  <w:num w:numId="13" w16cid:durableId="563762603">
    <w:abstractNumId w:val="18"/>
  </w:num>
  <w:num w:numId="14" w16cid:durableId="194004204">
    <w:abstractNumId w:val="11"/>
  </w:num>
  <w:num w:numId="15" w16cid:durableId="106782245">
    <w:abstractNumId w:val="17"/>
  </w:num>
  <w:num w:numId="16" w16cid:durableId="340084118">
    <w:abstractNumId w:val="22"/>
  </w:num>
  <w:num w:numId="17" w16cid:durableId="1720472498">
    <w:abstractNumId w:val="19"/>
  </w:num>
  <w:num w:numId="18" w16cid:durableId="1864514928">
    <w:abstractNumId w:val="21"/>
  </w:num>
  <w:num w:numId="19" w16cid:durableId="1916744242">
    <w:abstractNumId w:val="5"/>
  </w:num>
  <w:num w:numId="20" w16cid:durableId="1870797377">
    <w:abstractNumId w:val="29"/>
  </w:num>
  <w:num w:numId="21" w16cid:durableId="863134739">
    <w:abstractNumId w:val="2"/>
  </w:num>
  <w:num w:numId="22" w16cid:durableId="1118141719">
    <w:abstractNumId w:val="4"/>
  </w:num>
  <w:num w:numId="23" w16cid:durableId="1655597937">
    <w:abstractNumId w:val="24"/>
  </w:num>
  <w:num w:numId="24" w16cid:durableId="806702028">
    <w:abstractNumId w:val="15"/>
  </w:num>
  <w:num w:numId="25" w16cid:durableId="1868563224">
    <w:abstractNumId w:val="7"/>
  </w:num>
  <w:num w:numId="26" w16cid:durableId="1153722181">
    <w:abstractNumId w:val="25"/>
  </w:num>
  <w:num w:numId="27" w16cid:durableId="589897853">
    <w:abstractNumId w:val="27"/>
  </w:num>
  <w:num w:numId="28" w16cid:durableId="488255883">
    <w:abstractNumId w:val="26"/>
  </w:num>
  <w:num w:numId="29" w16cid:durableId="58983147">
    <w:abstractNumId w:val="3"/>
  </w:num>
  <w:num w:numId="30" w16cid:durableId="685399085">
    <w:abstractNumId w:val="16"/>
  </w:num>
  <w:num w:numId="31" w16cid:durableId="14064895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1138E8"/>
    <w:rsid w:val="00140BF9"/>
    <w:rsid w:val="001A4EFD"/>
    <w:rsid w:val="00323B0C"/>
    <w:rsid w:val="0039659D"/>
    <w:rsid w:val="004128F6"/>
    <w:rsid w:val="00460161"/>
    <w:rsid w:val="004A1DAE"/>
    <w:rsid w:val="005139E9"/>
    <w:rsid w:val="00573E94"/>
    <w:rsid w:val="0061712F"/>
    <w:rsid w:val="006A3B64"/>
    <w:rsid w:val="007533C9"/>
    <w:rsid w:val="007562D8"/>
    <w:rsid w:val="0077625A"/>
    <w:rsid w:val="007B0CE2"/>
    <w:rsid w:val="0091041C"/>
    <w:rsid w:val="009A6ABD"/>
    <w:rsid w:val="009B26C8"/>
    <w:rsid w:val="00AC1C13"/>
    <w:rsid w:val="00AE3B6D"/>
    <w:rsid w:val="00B17AFC"/>
    <w:rsid w:val="00BD4367"/>
    <w:rsid w:val="00C00EB8"/>
    <w:rsid w:val="00C42FD4"/>
    <w:rsid w:val="00CD2994"/>
    <w:rsid w:val="00D01529"/>
    <w:rsid w:val="00D110AF"/>
    <w:rsid w:val="00D43EE6"/>
    <w:rsid w:val="00D921EC"/>
    <w:rsid w:val="00DA1EA1"/>
    <w:rsid w:val="00DB249A"/>
    <w:rsid w:val="00DD5389"/>
    <w:rsid w:val="00E56730"/>
    <w:rsid w:val="00E86AF5"/>
    <w:rsid w:val="00EB4516"/>
    <w:rsid w:val="00F2774A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2023-08-30T17:33:00Z</dcterms:created>
  <dcterms:modified xsi:type="dcterms:W3CDTF">2023-09-08T17:15:00Z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