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Aiuto</w:t>
      </w:r>
    </w:p>
    <w:p w:rsidR="00000000" w:rsidDel="00000000" w:rsidP="00000000" w:rsidRDefault="00000000" w:rsidRPr="00000000" w14:paraId="00000001">
      <w:pPr>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Ripristina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L’acquisto del Kit di Base può essere ripristinato attraverso le Impostazioni dell’app. Clicca Ripristina e seleziona l’opzione Kit di Base.</w:t>
      </w:r>
    </w:p>
    <w:p w:rsidR="00000000" w:rsidDel="00000000" w:rsidP="00000000" w:rsidRDefault="00000000" w:rsidRPr="00000000" w14:paraId="00000005">
      <w:pPr>
        <w:contextualSpacing w:val="0"/>
        <w:rPr/>
      </w:pPr>
      <w:r w:rsidDel="00000000" w:rsidR="00000000" w:rsidRPr="00000000">
        <w:rPr>
          <w:rtl w:val="0"/>
        </w:rPr>
        <w:t xml:space="preserve">L’Abbonamento Illimitato può essere ripristinato attraverso le Impostazioni dell’app. Clicca Ripristina e seleziona l’opzione dell’Abbonamento.</w:t>
      </w:r>
    </w:p>
    <w:p w:rsidR="00000000" w:rsidDel="00000000" w:rsidP="00000000" w:rsidRDefault="00000000" w:rsidRPr="00000000" w14:paraId="00000006">
      <w:pPr>
        <w:spacing w:after="240" w:lineRule="auto"/>
        <w:contextualSpacing w:val="0"/>
        <w:rPr>
          <w:color w:val="1155cc"/>
        </w:rPr>
      </w:pPr>
      <w:r w:rsidDel="00000000" w:rsidR="00000000" w:rsidRPr="00000000">
        <w:rPr>
          <w:rtl w:val="0"/>
        </w:rPr>
      </w:r>
    </w:p>
    <w:p w:rsidR="00000000" w:rsidDel="00000000" w:rsidP="00000000" w:rsidRDefault="00000000" w:rsidRPr="00000000" w14:paraId="00000007">
      <w:pPr>
        <w:spacing w:after="240" w:lineRule="auto"/>
        <w:contextualSpacing w:val="0"/>
        <w:rPr>
          <w:rFonts w:ascii="Times New Roman" w:cs="Times New Roman" w:eastAsia="Times New Roman" w:hAnsi="Times New Roman"/>
          <w:b w:val="1"/>
          <w:sz w:val="24"/>
          <w:szCs w:val="24"/>
        </w:rPr>
      </w:pPr>
      <w:r w:rsidDel="00000000" w:rsidR="00000000" w:rsidRPr="00000000">
        <w:rPr>
          <w:b w:val="1"/>
          <w:rtl w:val="0"/>
        </w:rPr>
        <w:t xml:space="preserve">Prezzi e Opzioni dell’Abbonamento</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Questo Prezzo è riservato ai clienti residenti negli Stati Uniti. Il prezzo in altri paesi potrebbe variare e il prezzo reale potrebbe essere convertito nella tua valuta locale in base al paese di residenza. </w:t>
      </w:r>
    </w:p>
    <w:p w:rsidR="00000000" w:rsidDel="00000000" w:rsidP="00000000" w:rsidRDefault="00000000" w:rsidRPr="00000000" w14:paraId="00000009">
      <w:pPr>
        <w:contextualSpacing w:val="0"/>
        <w:rPr/>
      </w:pPr>
      <w:r w:rsidDel="00000000" w:rsidR="00000000" w:rsidRPr="00000000">
        <w:rPr>
          <w:rtl w:val="0"/>
        </w:rPr>
        <w:t xml:space="preserve">L’abbonamento illimitato settimanale comprende un abbonamento settimanale al prezzo di $3.99 dopo una prova gratuita di 3 giorni per sbloccare tutto il contenuto e le funzioni. L’abbonamento illimitato mensile comprende un abbonamento mensile al Prezzo di $9.99 per sbloccare tutto il contenuto e le funzioni.</w:t>
      </w:r>
    </w:p>
    <w:p w:rsidR="00000000" w:rsidDel="00000000" w:rsidP="00000000" w:rsidRDefault="00000000" w:rsidRPr="00000000" w14:paraId="0000000A">
      <w:pPr>
        <w:contextualSpacing w:val="0"/>
        <w:rPr/>
      </w:pPr>
      <w:r w:rsidDel="00000000" w:rsidR="00000000" w:rsidRPr="00000000">
        <w:rPr>
          <w:rtl w:val="0"/>
        </w:rPr>
        <w:t xml:space="preserve">L’abbonamento illimitato annuale comprende un abbonamento annuale al Prezzo di $49.99 per sbloccare tutto il contenuto e le funzioni.</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rPr>
          <w:b w:val="1"/>
        </w:rPr>
      </w:pPr>
      <w:r w:rsidDel="00000000" w:rsidR="00000000" w:rsidRPr="00000000">
        <w:rPr>
          <w:b w:val="1"/>
          <w:rtl w:val="0"/>
        </w:rPr>
        <w:t xml:space="preserve">Rinnovo Abbonamento</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Il pagamento dell’abbonamento verrà addebitato sull’Account iTunes alla conferma dell’acquisto. L’abbonamento si rinnova automaticamente a meno che il rinnovo automatico non viene disattivato almeno 24 ore prima della fine del periodo corrente.</w:t>
      </w:r>
    </w:p>
    <w:p w:rsidR="00000000" w:rsidDel="00000000" w:rsidP="00000000" w:rsidRDefault="00000000" w:rsidRPr="00000000" w14:paraId="0000000F">
      <w:pPr>
        <w:contextualSpacing w:val="0"/>
        <w:rPr/>
      </w:pPr>
      <w:r w:rsidDel="00000000" w:rsidR="00000000" w:rsidRPr="00000000">
        <w:rPr>
          <w:rtl w:val="0"/>
        </w:rPr>
        <w:t xml:space="preserve">L’account verrà addebitato con il rinnovo entro 24 ore prima della fine del periodo corrente, identificando il costo del rinnovo. Gli abbonamenti possono essere gestiti dall’utente e il rinnovo automatico può essere disattivato nelle Impostazioni Account dell’utente dopo l’acquisto.</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contextualSpacing w:val="0"/>
        <w:rPr>
          <w:b w:val="1"/>
        </w:rPr>
      </w:pPr>
      <w:r w:rsidDel="00000000" w:rsidR="00000000" w:rsidRPr="00000000">
        <w:rPr>
          <w:b w:val="1"/>
          <w:rtl w:val="0"/>
        </w:rPr>
        <w:t xml:space="preserve">Cancellazione dell’Abbonamento</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È possibile disattivare il rinnovo automatico per l’abbonamento in qualsiasi momento su iTunes. Clicca su</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https://support.apple.com/HT202039</w:t>
        </w:r>
      </w:hyperlink>
      <w:r w:rsidDel="00000000" w:rsidR="00000000" w:rsidRPr="00000000">
        <w:rPr>
          <w:rtl w:val="0"/>
        </w:rPr>
        <w:t xml:space="preserve">. Alla scadenza del tuo abbonamento corrente, il tuo abbonamento verrà cancellato. Il periodo di abbonamento attualmente attivo non può essere cancellato. Dopo la scadenza del tuo abbonamento, non potrai più utilizzare le immagini, segnate come illimitate.</w:t>
      </w:r>
    </w:p>
    <w:p w:rsidR="00000000" w:rsidDel="00000000" w:rsidP="00000000" w:rsidRDefault="00000000" w:rsidRPr="00000000" w14:paraId="0000001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pple.com/HT202039" TargetMode="External"/><Relationship Id="rId7" Type="http://schemas.openxmlformats.org/officeDocument/2006/relationships/hyperlink" Target="https://support.apple.com/HT20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