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Помощь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Восстановить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Покупку Стартового пакета можно восстановить через Настройки приложения. Нажмите на Восстановить и выберите вариант Стартовый пакет.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Членство Без ограничений можно восстановить через Настройки приложения. Нажмите на Восстановить и выберите вариант Членство.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Цены на подписку и варианты выбора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Эта цена указана для потребителей из США. Цены в других странах могут колебаться, и актуальные тарифы – конвертироваться в вашу местную валюту в зависимости от страны проживания.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Недельное профи членство за $3.99 предлагает недельную подписку для разблокировки всего контента и функций.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Месячное профи членство за $9.99 предлагает месячную подписку для разблокировки всего контента и функций.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Годовое профи членство за $49.99 предлагает подписку для разблокировки всего контента и функций.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Возобновление подписки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Плата за подписку будет относиться на счет учетной записи iTunes при подтверждении покупки. Подписка автоматически возобновляется в случае, если автоматическое возобновление не будет отключено по меньшей мере за 24 часа до завершения текущего периода. Со счета учетной записи будет списана плата за возобновление в течение 24 часов до завершения текущего периода, и определение стоимости возобновления происходит автоматически. Пользователь может управлять подписками, и автоматическое возобновление можно отключить, зайдя в Настройки учетной записи после покупки.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Отмена подписки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Вы можете отключить автоматическое возобновление подписки в любой момент, когда захотите, и сделать это можно через iTunes. Прочитайте информацию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https://support.apple.com/HT202039</w:t>
        </w:r>
      </w:hyperlink>
      <w:r w:rsidDel="00000000" w:rsidR="00000000" w:rsidRPr="00000000">
        <w:rPr>
          <w:rtl w:val="0"/>
        </w:rPr>
        <w:t xml:space="preserve">. Когда срок действия вашей текущей подписки истечет, она будет прекращена. Отменить период действия текущей активной подписки нельзя. После окончания срока действия вашей подписки вы больше не сможете пользоваться изображениями с пометкой Без ограничений.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apple.com/HT202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