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VIVEK MANKONDA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 | 7 Years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vivekmankonda.work@gmail.com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LinkedIn: https://www.linkedin.com/in/vivekmankonda/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GitHub: https://github.com/vivek-tech-exp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Hyderabad, Bengaluru, Pune, India (Remote)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 with seven years of experience designing and delivering backend systems, workflow platforms, and full-stack products for fintech, insurance, and observability companies. Proven results in Terraform-based cloud automation, Camunda workflow orchestration, high-traffic service optimization, and FIX 2.0 trading integrations. Comfortable owning services end to end across Java, Spring, AWS, Kafka, and modern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COMPETENCIES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Java | Spring Framework | Spring Cloud | Camunda | BPMN | DMN | Apache Kafka | AWS | Terraform | FIX 2.0 | PostgreSQL | Kubernetes | GraphQL | Python | TypeScript | Fintech | Insurance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Languages: Java, JavaScript, TypeScript, 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and APIs: Spring Framework, Spring Cloud, ExpressJS, NestJS, REST, GraphQL, WebSockets, Webhooks, HTTP 2.0, FIX 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Workflows and Messaging: Camunda, BPMN, DMN, Kafka, Kafka Streams, RabbitMQ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 and Platform: AWS, Terraform, CloudFormation, Docker, Kubernetes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and Observability: PostgreSQL, MongoDB, DynamoDB, Elasticsearch, Redis Cache, Grafana, New Relic, Logstash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Builder, Footsteps Space, Remote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2025 to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Shipped end-to-end mobile product that turns trips into structured travel stories with maps, photos, and sync.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backend, native client, and public web presence for a consumer travel storytelling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Engineer, New Relic, Bengaluru, India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January 2025 to May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enterprise customer onboarding with Terraform Infrastructure-as-Code modules for thousands of AWS accounts.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Replaced manual cloud UI configuration with auditable, version-controlled telemetry pipelines at scale.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Reduced mean time to resolution by 37 percent.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Development Engineer 3, Acko, Bengaluru, India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March 2023 to July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Architected workflow-first backend using Camunda, BPMN, and DMN for health insurance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Modeled long-running business processes and automated critical state transitions.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Reduced medical checkup turnaround time from 17 days to 3 days.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Engineer, Gameskraft Technologies, Bengaluru, India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April 2022 to March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Optimized high-traffic backend architecture for reliability and performance under 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Reduced AWS infrastructure costs by 38 percent.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R&amp;D Engineer Backend, Needle Innovision, Pune, India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October 2018 to March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FinchMoney fintech platform with pooled brokerage architecture and fractional share accounting.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FIX 2.0 trading protocols and reconciled real-time spending with asynchronous market settlements.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Delivered liquidity management and settlement workflows for consumer investing.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Engineer, Thoughtclan Technologies, Hyderabad, India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August 2017 to August 2018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internal automation tools to improve operational efficiency.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OTHER SIDE 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Emu Event Assistant,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lightweight assistant for small hosts to track guests, payments, and expenses.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gh-ruleset-sync,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GitHub CLI tool to apply and audit repository rulesets across many repositories.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Borderless Buy / One Day Baby,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shopping comparison tool for local versus abroad prices with landed-cost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my-fi,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local-first application that turns bank CSV exports into a searchable personal finance ledger.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Bachelor of Technology in Computer Science and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Heritage Institute of Technology, Kolkata, India, 2013 to 2017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