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 (N=1788)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 (N=2273)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(N=4061)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pain_count_1m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1.848 (1.007)</w:t>
            </w:r>
          </w:p>
        </w:tc>
        <w:tc>
          <w:p>
            <w:pPr>
              <w:pStyle w:val="Compact"/>
              <w:jc w:val="center"/>
            </w:pPr>
            <w:r>
              <w:t xml:space="preserve">2.735 (1.335)</w:t>
            </w:r>
          </w:p>
        </w:tc>
        <w:tc>
          <w:p>
            <w:pPr>
              <w:pStyle w:val="Compact"/>
              <w:jc w:val="center"/>
            </w:pPr>
            <w:r>
              <w:t xml:space="preserve">2.344 (1.280)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1.000 - 6.000</w:t>
            </w:r>
          </w:p>
        </w:tc>
        <w:tc>
          <w:p>
            <w:pPr>
              <w:pStyle w:val="Compact"/>
              <w:jc w:val="center"/>
            </w:pPr>
            <w:r>
              <w:t xml:space="preserve">1.000 - 7.000</w:t>
            </w:r>
          </w:p>
        </w:tc>
        <w:tc>
          <w:p>
            <w:pPr>
              <w:pStyle w:val="Compact"/>
              <w:jc w:val="center"/>
            </w:pPr>
            <w:r>
              <w:t xml:space="preserve">1.000 - 7.000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pain_count_chrn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0.000 (0.000)</w:t>
            </w:r>
          </w:p>
        </w:tc>
        <w:tc>
          <w:p>
            <w:pPr>
              <w:pStyle w:val="Compact"/>
              <w:jc w:val="center"/>
            </w:pPr>
            <w:r>
              <w:t xml:space="preserve">1.871 (1.021)</w:t>
            </w:r>
          </w:p>
        </w:tc>
        <w:tc>
          <w:p>
            <w:pPr>
              <w:pStyle w:val="Compact"/>
              <w:jc w:val="center"/>
            </w:pPr>
            <w:r>
              <w:t xml:space="preserve">1.047 (1.203)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0.000 - 0.000</w:t>
            </w:r>
          </w:p>
        </w:tc>
        <w:tc>
          <w:p>
            <w:pPr>
              <w:pStyle w:val="Compact"/>
              <w:jc w:val="center"/>
            </w:pPr>
            <w:r>
              <w:t xml:space="preserve">1.000 - 7.000</w:t>
            </w:r>
          </w:p>
        </w:tc>
        <w:tc>
          <w:p>
            <w:pPr>
              <w:pStyle w:val="Compact"/>
              <w:jc w:val="center"/>
            </w:pPr>
            <w:r>
              <w:t xml:space="preserve">0.000 - 7.000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WBC_v0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p>
            <w:pPr>
              <w:pStyle w:val="Compact"/>
              <w:jc w:val="center"/>
            </w:pPr>
            <w:r>
              <w:t xml:space="preserve">155</w:t>
            </w:r>
          </w:p>
        </w:tc>
        <w:tc>
          <w:p>
            <w:pPr>
              <w:pStyle w:val="Compact"/>
              <w:jc w:val="center"/>
            </w:pPr>
            <w:r>
              <w:t xml:space="preserve">286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6.531 (1.515)</w:t>
            </w:r>
          </w:p>
        </w:tc>
        <w:tc>
          <w:p>
            <w:pPr>
              <w:pStyle w:val="Compact"/>
              <w:jc w:val="center"/>
            </w:pPr>
            <w:r>
              <w:t xml:space="preserve">6.739 (1.571)</w:t>
            </w:r>
          </w:p>
        </w:tc>
        <w:tc>
          <w:p>
            <w:pPr>
              <w:pStyle w:val="Compact"/>
              <w:jc w:val="center"/>
            </w:pPr>
            <w:r>
              <w:t xml:space="preserve">6.648 (1.550)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2.700 - 11.200</w:t>
            </w:r>
          </w:p>
        </w:tc>
        <w:tc>
          <w:p>
            <w:pPr>
              <w:pStyle w:val="Compact"/>
              <w:jc w:val="center"/>
            </w:pPr>
            <w:r>
              <w:t xml:space="preserve">2.600 - 11.170</w:t>
            </w:r>
          </w:p>
        </w:tc>
        <w:tc>
          <w:p>
            <w:pPr>
              <w:pStyle w:val="Compact"/>
              <w:jc w:val="center"/>
            </w:pPr>
            <w:r>
              <w:t xml:space="preserve">2.600 - 11.200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WBC_v1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301</w:t>
            </w:r>
          </w:p>
        </w:tc>
        <w:tc>
          <w:p>
            <w:pPr>
              <w:pStyle w:val="Compact"/>
              <w:jc w:val="center"/>
            </w:pPr>
            <w:r>
              <w:t xml:space="preserve">424</w:t>
            </w:r>
          </w:p>
        </w:tc>
        <w:tc>
          <w:p>
            <w:pPr>
              <w:pStyle w:val="Compact"/>
              <w:jc w:val="center"/>
            </w:pPr>
            <w:r>
              <w:t xml:space="preserve">725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6.615 (1.463)</w:t>
            </w:r>
          </w:p>
        </w:tc>
        <w:tc>
          <w:p>
            <w:pPr>
              <w:pStyle w:val="Compact"/>
              <w:jc w:val="center"/>
            </w:pPr>
            <w:r>
              <w:t xml:space="preserve">6.801 (1.501)</w:t>
            </w:r>
          </w:p>
        </w:tc>
        <w:tc>
          <w:p>
            <w:pPr>
              <w:pStyle w:val="Compact"/>
              <w:jc w:val="center"/>
            </w:pPr>
            <w:r>
              <w:t xml:space="preserve">6.718 (1.486)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2.600 - 10.720</w:t>
            </w:r>
          </w:p>
        </w:tc>
        <w:tc>
          <w:p>
            <w:pPr>
              <w:pStyle w:val="Compact"/>
              <w:jc w:val="center"/>
            </w:pPr>
            <w:r>
              <w:t xml:space="preserve">2.800 - 10.860</w:t>
            </w:r>
          </w:p>
        </w:tc>
        <w:tc>
          <w:p>
            <w:pPr>
              <w:pStyle w:val="Compact"/>
              <w:jc w:val="center"/>
            </w:pPr>
            <w:r>
              <w:t xml:space="preserve">2.600 - 10.860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neutro_c_v0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center"/>
            </w:pPr>
            <w:r>
              <w:t xml:space="preserve">169</w:t>
            </w:r>
          </w:p>
        </w:tc>
        <w:tc>
          <w:p>
            <w:pPr>
              <w:pStyle w:val="Compact"/>
              <w:jc w:val="center"/>
            </w:pPr>
            <w:r>
              <w:t xml:space="preserve">307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3.952 (1.136)</w:t>
            </w:r>
          </w:p>
        </w:tc>
        <w:tc>
          <w:p>
            <w:pPr>
              <w:pStyle w:val="Compact"/>
              <w:jc w:val="center"/>
            </w:pPr>
            <w:r>
              <w:t xml:space="preserve">4.090 (1.201)</w:t>
            </w:r>
          </w:p>
        </w:tc>
        <w:tc>
          <w:p>
            <w:pPr>
              <w:pStyle w:val="Compact"/>
              <w:jc w:val="center"/>
            </w:pPr>
            <w:r>
              <w:t xml:space="preserve">4.030 (1.175)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1.200 - 7.500</w:t>
            </w:r>
          </w:p>
        </w:tc>
        <w:tc>
          <w:p>
            <w:pPr>
              <w:pStyle w:val="Compact"/>
              <w:jc w:val="center"/>
            </w:pPr>
            <w:r>
              <w:t xml:space="preserve">1.200 - 7.500</w:t>
            </w:r>
          </w:p>
        </w:tc>
        <w:tc>
          <w:p>
            <w:pPr>
              <w:pStyle w:val="Compact"/>
              <w:jc w:val="center"/>
            </w:pPr>
            <w:r>
              <w:t xml:space="preserve">1.200 - 7.500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neutro_c_v1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303</w:t>
            </w:r>
          </w:p>
        </w:tc>
        <w:tc>
          <w:p>
            <w:pPr>
              <w:pStyle w:val="Compact"/>
              <w:jc w:val="center"/>
            </w:pPr>
            <w:r>
              <w:t xml:space="preserve">432</w:t>
            </w:r>
          </w:p>
        </w:tc>
        <w:tc>
          <w:p>
            <w:pPr>
              <w:pStyle w:val="Compact"/>
              <w:jc w:val="center"/>
            </w:pPr>
            <w:r>
              <w:t xml:space="preserve">735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4.152 (1.178)</w:t>
            </w:r>
          </w:p>
        </w:tc>
        <w:tc>
          <w:p>
            <w:pPr>
              <w:pStyle w:val="Compact"/>
              <w:jc w:val="center"/>
            </w:pPr>
            <w:r>
              <w:t xml:space="preserve">4.205 (1.177)</w:t>
            </w:r>
          </w:p>
        </w:tc>
        <w:tc>
          <w:p>
            <w:pPr>
              <w:pStyle w:val="Compact"/>
              <w:jc w:val="center"/>
            </w:pPr>
            <w:r>
              <w:t xml:space="preserve">4.181 (1.178)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1.260 - 7.660</w:t>
            </w:r>
          </w:p>
        </w:tc>
        <w:tc>
          <w:p>
            <w:pPr>
              <w:pStyle w:val="Compact"/>
              <w:jc w:val="center"/>
            </w:pPr>
            <w:r>
              <w:t xml:space="preserve">1.400 - 7.390</w:t>
            </w:r>
          </w:p>
        </w:tc>
        <w:tc>
          <w:p>
            <w:pPr>
              <w:pStyle w:val="Compact"/>
              <w:jc w:val="center"/>
            </w:pPr>
            <w:r>
              <w:t xml:space="preserve">1.260 - 7.660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neutro_p_v0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0.468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125</w:t>
            </w:r>
          </w:p>
        </w:tc>
        <w:tc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p>
            <w:pPr>
              <w:pStyle w:val="Compact"/>
              <w:jc w:val="center"/>
            </w:pPr>
            <w:r>
              <w:t xml:space="preserve">260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60.662 (7.630)</w:t>
            </w:r>
          </w:p>
        </w:tc>
        <w:tc>
          <w:p>
            <w:pPr>
              <w:pStyle w:val="Compact"/>
              <w:jc w:val="center"/>
            </w:pPr>
            <w:r>
              <w:t xml:space="preserve">60.846 (7.867)</w:t>
            </w:r>
          </w:p>
        </w:tc>
        <w:tc>
          <w:p>
            <w:pPr>
              <w:pStyle w:val="Compact"/>
              <w:jc w:val="center"/>
            </w:pPr>
            <w:r>
              <w:t xml:space="preserve">60.766 (7.764)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40.290 - 82.200</w:t>
            </w:r>
          </w:p>
        </w:tc>
        <w:tc>
          <w:p>
            <w:pPr>
              <w:pStyle w:val="Compact"/>
              <w:jc w:val="center"/>
            </w:pPr>
            <w:r>
              <w:t xml:space="preserve">39.670 - 82.400</w:t>
            </w:r>
          </w:p>
        </w:tc>
        <w:tc>
          <w:p>
            <w:pPr>
              <w:pStyle w:val="Compact"/>
              <w:jc w:val="center"/>
            </w:pPr>
            <w:r>
              <w:t xml:space="preserve">39.670 - 82.400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neutro_p_v1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283</w:t>
            </w:r>
          </w:p>
        </w:tc>
        <w:tc>
          <w:p>
            <w:pPr>
              <w:pStyle w:val="Compact"/>
              <w:jc w:val="center"/>
            </w:pPr>
            <w:r>
              <w:t xml:space="preserve">397</w:t>
            </w:r>
          </w:p>
        </w:tc>
        <w:tc>
          <w:p>
            <w:pPr>
              <w:pStyle w:val="Compact"/>
              <w:jc w:val="center"/>
            </w:pPr>
            <w:r>
              <w:t xml:space="preserve">680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62.488 (8.189)</w:t>
            </w:r>
          </w:p>
        </w:tc>
        <w:tc>
          <w:p>
            <w:pPr>
              <w:pStyle w:val="Compact"/>
              <w:jc w:val="center"/>
            </w:pPr>
            <w:r>
              <w:t xml:space="preserve">62.033 (8.419)</w:t>
            </w:r>
          </w:p>
        </w:tc>
        <w:tc>
          <w:p>
            <w:pPr>
              <w:pStyle w:val="Compact"/>
              <w:jc w:val="center"/>
            </w:pPr>
            <w:r>
              <w:t xml:space="preserve">62.235 (8.319)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40.200 - 84.100</w:t>
            </w:r>
          </w:p>
        </w:tc>
        <w:tc>
          <w:p>
            <w:pPr>
              <w:pStyle w:val="Compact"/>
              <w:jc w:val="center"/>
            </w:pPr>
            <w:r>
              <w:t xml:space="preserve">39.600 - 85.200</w:t>
            </w:r>
          </w:p>
        </w:tc>
        <w:tc>
          <w:p>
            <w:pPr>
              <w:pStyle w:val="Compact"/>
              <w:jc w:val="center"/>
            </w:pPr>
            <w:r>
              <w:t xml:space="preserve">39.600 - 85.200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0.394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59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56.801 (7.603)</w:t>
            </w:r>
          </w:p>
        </w:tc>
        <w:tc>
          <w:p>
            <w:pPr>
              <w:pStyle w:val="Compact"/>
              <w:jc w:val="center"/>
            </w:pPr>
            <w:r>
              <w:t xml:space="preserve">56.594 (7.658)</w:t>
            </w:r>
          </w:p>
        </w:tc>
        <w:tc>
          <w:p>
            <w:pPr>
              <w:pStyle w:val="Compact"/>
              <w:jc w:val="center"/>
            </w:pPr>
            <w:r>
              <w:t xml:space="preserve">56.685 (7.633)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40.000 - 73.000</w:t>
            </w:r>
          </w:p>
        </w:tc>
        <w:tc>
          <w:p>
            <w:pPr>
              <w:pStyle w:val="Compact"/>
              <w:jc w:val="center"/>
            </w:pPr>
            <w:r>
              <w:t xml:space="preserve">40.000 - 70.000</w:t>
            </w:r>
          </w:p>
        </w:tc>
        <w:tc>
          <w:p>
            <w:pPr>
              <w:pStyle w:val="Compact"/>
              <w:jc w:val="center"/>
            </w:pPr>
            <w:r>
              <w:t xml:space="preserve">40.000 - 73.000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59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F</w:t>
            </w:r>
          </w:p>
        </w:tc>
        <w:tc>
          <w:p>
            <w:pPr>
              <w:pStyle w:val="Compact"/>
              <w:jc w:val="center"/>
            </w:pPr>
            <w:r>
              <w:t xml:space="preserve">799 (45.6%)</w:t>
            </w:r>
          </w:p>
        </w:tc>
        <w:tc>
          <w:p>
            <w:pPr>
              <w:pStyle w:val="Compact"/>
              <w:jc w:val="center"/>
            </w:pPr>
            <w:r>
              <w:t xml:space="preserve">1204 (53.5%)</w:t>
            </w:r>
          </w:p>
        </w:tc>
        <w:tc>
          <w:p>
            <w:pPr>
              <w:pStyle w:val="Compact"/>
              <w:jc w:val="center"/>
            </w:pPr>
            <w:r>
              <w:t xml:space="preserve">2003 (50.0%)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</w:t>
            </w:r>
          </w:p>
        </w:tc>
        <w:tc>
          <w:p>
            <w:pPr>
              <w:pStyle w:val="Compact"/>
              <w:jc w:val="center"/>
            </w:pPr>
            <w:r>
              <w:t xml:space="preserve">953 (54.4%)</w:t>
            </w:r>
          </w:p>
        </w:tc>
        <w:tc>
          <w:p>
            <w:pPr>
              <w:pStyle w:val="Compact"/>
              <w:jc w:val="center"/>
            </w:pPr>
            <w:r>
              <w:t xml:space="preserve">1046 (46.5%)</w:t>
            </w:r>
          </w:p>
        </w:tc>
        <w:tc>
          <w:p>
            <w:pPr>
              <w:pStyle w:val="Compact"/>
              <w:jc w:val="center"/>
            </w:pPr>
            <w:r>
              <w:t xml:space="preserve">1999 (50.0%)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ethnicity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1264</w:t>
            </w:r>
          </w:p>
        </w:tc>
        <w:tc>
          <w:p>
            <w:pPr>
              <w:pStyle w:val="Compact"/>
              <w:jc w:val="center"/>
            </w:pPr>
            <w:r>
              <w:t xml:space="preserve">1612</w:t>
            </w:r>
          </w:p>
        </w:tc>
        <w:tc>
          <w:p>
            <w:pPr>
              <w:pStyle w:val="Compact"/>
              <w:jc w:val="center"/>
            </w:pPr>
            <w:r>
              <w:t xml:space="preserve">2876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ASIAN</w:t>
            </w:r>
          </w:p>
        </w:tc>
        <w:tc>
          <w:p>
            <w:pPr>
              <w:pStyle w:val="Compact"/>
              <w:jc w:val="center"/>
            </w:pPr>
            <w:r>
              <w:t xml:space="preserve">9 (1.7%)</w:t>
            </w:r>
          </w:p>
        </w:tc>
        <w:tc>
          <w:p>
            <w:pPr>
              <w:pStyle w:val="Compact"/>
              <w:jc w:val="center"/>
            </w:pPr>
            <w:r>
              <w:t xml:space="preserve">6 (0.9%)</w:t>
            </w:r>
          </w:p>
        </w:tc>
        <w:tc>
          <w:p>
            <w:pPr>
              <w:pStyle w:val="Compact"/>
              <w:jc w:val="center"/>
            </w:pPr>
            <w:r>
              <w:t xml:space="preserve">15 (1.3%)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BLACK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5 (0.8%)</w:t>
            </w:r>
          </w:p>
        </w:tc>
        <w:tc>
          <w:p>
            <w:pPr>
              <w:pStyle w:val="Compact"/>
              <w:jc w:val="center"/>
            </w:pPr>
            <w:r>
              <w:t xml:space="preserve">5 (0.4%)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MIXED</w:t>
            </w:r>
          </w:p>
        </w:tc>
        <w:tc>
          <w:p>
            <w:pPr>
              <w:pStyle w:val="Compact"/>
              <w:jc w:val="center"/>
            </w:pPr>
            <w:r>
              <w:t xml:space="preserve">1 (0.2%)</w:t>
            </w:r>
          </w:p>
        </w:tc>
        <w:tc>
          <w:p>
            <w:pPr>
              <w:pStyle w:val="Compact"/>
              <w:jc w:val="center"/>
            </w:pPr>
            <w:r>
              <w:t xml:space="preserve">4 (0.6%)</w:t>
            </w:r>
          </w:p>
        </w:tc>
        <w:tc>
          <w:p>
            <w:pPr>
              <w:pStyle w:val="Compact"/>
              <w:jc w:val="center"/>
            </w:pPr>
            <w:r>
              <w:t xml:space="preserve">5 (0.4%)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p>
            <w:pPr>
              <w:pStyle w:val="Compact"/>
              <w:jc w:val="center"/>
            </w:pPr>
            <w:r>
              <w:t xml:space="preserve">7 (1.3%)</w:t>
            </w:r>
          </w:p>
        </w:tc>
        <w:tc>
          <w:p>
            <w:pPr>
              <w:pStyle w:val="Compact"/>
              <w:jc w:val="center"/>
            </w:pPr>
            <w:r>
              <w:t xml:space="preserve">9 (1.4%)</w:t>
            </w:r>
          </w:p>
        </w:tc>
        <w:tc>
          <w:p>
            <w:pPr>
              <w:pStyle w:val="Compact"/>
              <w:jc w:val="center"/>
            </w:pPr>
            <w:r>
              <w:t xml:space="preserve">16 (1.4%)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WHITE</w:t>
            </w:r>
          </w:p>
        </w:tc>
        <w:tc>
          <w:p>
            <w:pPr>
              <w:pStyle w:val="Compact"/>
              <w:jc w:val="center"/>
            </w:pPr>
            <w:r>
              <w:t xml:space="preserve">507 (96.8%)</w:t>
            </w:r>
          </w:p>
        </w:tc>
        <w:tc>
          <w:p>
            <w:pPr>
              <w:pStyle w:val="Compact"/>
              <w:jc w:val="center"/>
            </w:pPr>
            <w:r>
              <w:t xml:space="preserve">637 (96.4%)</w:t>
            </w:r>
          </w:p>
        </w:tc>
        <w:tc>
          <w:p>
            <w:pPr>
              <w:pStyle w:val="Compact"/>
              <w:jc w:val="center"/>
            </w:pPr>
            <w:r>
              <w:t xml:space="preserve">1144 (96.5%)</w:t>
            </w:r>
          </w:p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2020-10-11T23:07:52Z</dcterms:created>
  <dcterms:modified xsi:type="dcterms:W3CDTF">2020-10-11T23:07:52Z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