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29" w:rsidRPr="005272F9" w:rsidRDefault="00A97C81" w:rsidP="008A4029">
      <w:r>
        <w:rPr>
          <w:b/>
        </w:rPr>
        <w:t>Proj3</w:t>
      </w:r>
    </w:p>
    <w:p w:rsidR="008A4029" w:rsidRPr="005272F9" w:rsidRDefault="008A4029" w:rsidP="008A4029">
      <w:pPr>
        <w:jc w:val="both"/>
      </w:pPr>
      <w:r w:rsidRPr="005272F9">
        <w:rPr>
          <w:b/>
        </w:rPr>
        <w:t>Descriptions</w:t>
      </w:r>
      <w:r w:rsidRPr="005272F9">
        <w:t xml:space="preserve">:  Convert the following ER diagram into MySQL tables. </w:t>
      </w:r>
      <w:r w:rsidR="009F6F09" w:rsidRPr="005272F9">
        <w:t>D</w:t>
      </w:r>
      <w:r w:rsidRPr="005272F9">
        <w:t xml:space="preserve">evelop proper constraints and triggers to enforce database integrity. You will need to come up with your own data for testing purposes. </w:t>
      </w:r>
      <w:r w:rsidR="00F518D5" w:rsidRPr="005272F9">
        <w:t xml:space="preserve">You might find that it is more convenient to use OO-style for entity sets </w:t>
      </w:r>
      <w:r w:rsidR="00D83769" w:rsidRPr="005272F9">
        <w:t xml:space="preserve">that are </w:t>
      </w:r>
      <w:r w:rsidR="00F518D5" w:rsidRPr="005272F9">
        <w:t xml:space="preserve">involved in ISA hierarchy </w:t>
      </w:r>
      <w:r w:rsidR="00E96043">
        <w:t xml:space="preserve">(to avoid joins) </w:t>
      </w:r>
      <w:r w:rsidR="00F518D5" w:rsidRPr="005272F9">
        <w:t xml:space="preserve">but </w:t>
      </w:r>
      <w:r w:rsidR="00D83769" w:rsidRPr="005272F9">
        <w:t xml:space="preserve">feel </w:t>
      </w:r>
      <w:r w:rsidR="00F518D5" w:rsidRPr="005272F9">
        <w:t>free to use ER-style</w:t>
      </w:r>
      <w:r w:rsidR="00D83769" w:rsidRPr="005272F9">
        <w:t xml:space="preserve"> if you prefer</w:t>
      </w:r>
      <w:r w:rsidR="00F518D5" w:rsidRPr="005272F9">
        <w:t xml:space="preserve">. </w:t>
      </w:r>
    </w:p>
    <w:p w:rsidR="008A4029" w:rsidRPr="005272F9" w:rsidRDefault="008A4029" w:rsidP="008A4029">
      <w:pPr>
        <w:rPr>
          <w:b/>
        </w:rPr>
      </w:pPr>
    </w:p>
    <w:p w:rsidR="008A4029" w:rsidRPr="005272F9" w:rsidRDefault="008A4029" w:rsidP="008A4029">
      <w:pPr>
        <w:rPr>
          <w:b/>
        </w:rPr>
      </w:pPr>
      <w:r w:rsidRPr="005272F9">
        <w:rPr>
          <w:b/>
        </w:rPr>
        <w:t xml:space="preserve">Part 1: the following constraints should be created for the database in MySQL: </w:t>
      </w:r>
    </w:p>
    <w:p w:rsidR="008A4029" w:rsidRPr="005272F9" w:rsidRDefault="008A4029" w:rsidP="008A40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5272F9">
        <w:t>All primary and foreign key constraints (20%)</w:t>
      </w:r>
    </w:p>
    <w:p w:rsidR="008A4029" w:rsidRPr="005272F9" w:rsidRDefault="008A4029" w:rsidP="008A40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5272F9">
        <w:t xml:space="preserve">The specialty of a doctor should be one of the following: “Family Practice”, “Internal Medicine”, “Pediatrics”, </w:t>
      </w:r>
      <w:proofErr w:type="gramStart"/>
      <w:r w:rsidRPr="005272F9">
        <w:t>“</w:t>
      </w:r>
      <w:proofErr w:type="gramEnd"/>
      <w:r w:rsidRPr="005272F9">
        <w:t>Obstetrics &amp; Gynecology”.  (simple attribute-based check) (10%)</w:t>
      </w:r>
    </w:p>
    <w:p w:rsidR="008A4029" w:rsidRPr="005272F9" w:rsidRDefault="008A4029" w:rsidP="008A40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5272F9">
        <w:t>The degree that a director has must be one of the degrees of the doctors (attribute-based check using a sub query) (10%)</w:t>
      </w:r>
      <w:r w:rsidR="004515B9" w:rsidRPr="005272F9">
        <w:t xml:space="preserve">. </w:t>
      </w:r>
      <w:r w:rsidR="005011E4" w:rsidRPr="005272F9">
        <w:t xml:space="preserve"> </w:t>
      </w:r>
    </w:p>
    <w:p w:rsidR="008A4029" w:rsidRPr="005272F9" w:rsidRDefault="008A4029" w:rsidP="008A4029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5272F9">
        <w:t xml:space="preserve">When a </w:t>
      </w:r>
      <w:r w:rsidR="00FE7CB2" w:rsidRPr="005272F9">
        <w:t xml:space="preserve">person </w:t>
      </w:r>
      <w:r w:rsidRPr="005272F9">
        <w:t xml:space="preserve">is added to the database, check whether the </w:t>
      </w:r>
      <w:r w:rsidR="00FE7CB2" w:rsidRPr="005272F9">
        <w:t xml:space="preserve">person </w:t>
      </w:r>
      <w:r w:rsidRPr="005272F9">
        <w:t>has a last name of “Smith”</w:t>
      </w:r>
      <w:r w:rsidR="00505162" w:rsidRPr="005272F9">
        <w:t xml:space="preserve"> in the states of California </w:t>
      </w:r>
      <w:r w:rsidR="00462424" w:rsidRPr="005272F9">
        <w:t xml:space="preserve">or </w:t>
      </w:r>
      <w:r w:rsidR="00505162" w:rsidRPr="005272F9">
        <w:t xml:space="preserve">Texas </w:t>
      </w:r>
      <w:r w:rsidRPr="005272F9">
        <w:t>(tuple-based check).  (10%)</w:t>
      </w:r>
    </w:p>
    <w:p w:rsidR="00462424" w:rsidRPr="005272F9" w:rsidRDefault="00462424" w:rsidP="008A4029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5272F9">
        <w:t xml:space="preserve">Audit all the additions of doctors using a trigger:  when a doctor is added to the database, record his/her </w:t>
      </w:r>
      <w:proofErr w:type="spellStart"/>
      <w:r w:rsidRPr="005272F9">
        <w:t>ssn</w:t>
      </w:r>
      <w:proofErr w:type="spellEnd"/>
      <w:r w:rsidRPr="005272F9">
        <w:t xml:space="preserve"> and the date of addition (10%). </w:t>
      </w:r>
      <w:r w:rsidR="00D43C08" w:rsidRPr="005272F9">
        <w:t xml:space="preserve"> </w:t>
      </w:r>
      <w:r w:rsidR="004172DB" w:rsidRPr="005272F9">
        <w:t xml:space="preserve"> </w:t>
      </w:r>
      <w:r w:rsidR="00D43C08" w:rsidRPr="005272F9">
        <w:t xml:space="preserve"> </w:t>
      </w:r>
      <w:bookmarkStart w:id="0" w:name="_GoBack"/>
      <w:bookmarkEnd w:id="0"/>
    </w:p>
    <w:p w:rsidR="00FB73C9" w:rsidRDefault="00FB73C9" w:rsidP="00E9663A">
      <w:pPr>
        <w:rPr>
          <w:b/>
        </w:rPr>
      </w:pPr>
    </w:p>
    <w:p w:rsidR="00E9663A" w:rsidRPr="005272F9" w:rsidRDefault="00E9663A" w:rsidP="00E9663A">
      <w:pPr>
        <w:rPr>
          <w:b/>
        </w:rPr>
      </w:pPr>
      <w:r w:rsidRPr="005272F9">
        <w:rPr>
          <w:b/>
        </w:rPr>
        <w:t>Part 2</w:t>
      </w:r>
      <w:r w:rsidR="00DD5EFE" w:rsidRPr="005272F9">
        <w:rPr>
          <w:b/>
        </w:rPr>
        <w:t xml:space="preserve"> demonstrations of constraints (</w:t>
      </w:r>
      <w:r w:rsidR="00513B32" w:rsidRPr="005272F9">
        <w:rPr>
          <w:b/>
        </w:rPr>
        <w:t>10</w:t>
      </w:r>
      <w:r w:rsidR="00DD5EFE" w:rsidRPr="005272F9">
        <w:rPr>
          <w:b/>
        </w:rPr>
        <w:t>% each)</w:t>
      </w:r>
      <w:r w:rsidRPr="005272F9">
        <w:rPr>
          <w:b/>
        </w:rPr>
        <w:t xml:space="preserve">: </w:t>
      </w:r>
    </w:p>
    <w:p w:rsidR="00210670" w:rsidRPr="005272F9" w:rsidRDefault="00210670" w:rsidP="00E9663A">
      <w:pPr>
        <w:numPr>
          <w:ilvl w:val="0"/>
          <w:numId w:val="1"/>
        </w:numPr>
      </w:pPr>
      <w:r w:rsidRPr="005272F9">
        <w:t xml:space="preserve">Insert a </w:t>
      </w:r>
      <w:r w:rsidR="00A96496" w:rsidRPr="005272F9">
        <w:rPr>
          <w:i/>
        </w:rPr>
        <w:t>person</w:t>
      </w:r>
      <w:r w:rsidR="00A96496" w:rsidRPr="005272F9">
        <w:t xml:space="preserve"> </w:t>
      </w:r>
      <w:r w:rsidRPr="005272F9">
        <w:t>record to demonstrate the utilization of the primary key constraint</w:t>
      </w:r>
    </w:p>
    <w:p w:rsidR="00E9663A" w:rsidRPr="005272F9" w:rsidRDefault="00E9663A" w:rsidP="00E9663A">
      <w:pPr>
        <w:numPr>
          <w:ilvl w:val="0"/>
          <w:numId w:val="1"/>
        </w:numPr>
      </w:pPr>
      <w:r w:rsidRPr="005272F9">
        <w:t xml:space="preserve">Insert a </w:t>
      </w:r>
      <w:r w:rsidRPr="005272F9">
        <w:rPr>
          <w:i/>
        </w:rPr>
        <w:t>manages</w:t>
      </w:r>
      <w:r w:rsidRPr="005272F9">
        <w:t xml:space="preserve"> record to demonstrate the utilization of the foreign key constraint </w:t>
      </w:r>
    </w:p>
    <w:p w:rsidR="00DD5EFE" w:rsidRPr="005272F9" w:rsidRDefault="00DD5EFE" w:rsidP="00E9663A"/>
    <w:p w:rsidR="009F6F09" w:rsidRPr="005272F9" w:rsidRDefault="00DD5EFE" w:rsidP="00BD1336">
      <w:pPr>
        <w:jc w:val="both"/>
        <w:rPr>
          <w:b/>
        </w:rPr>
      </w:pPr>
      <w:r w:rsidRPr="005272F9">
        <w:rPr>
          <w:b/>
        </w:rPr>
        <w:t xml:space="preserve">Part 3: Study the SQL standard on triggers and implement the following constraints </w:t>
      </w:r>
      <w:r w:rsidR="00BD1336" w:rsidRPr="005272F9">
        <w:rPr>
          <w:b/>
        </w:rPr>
        <w:t>in SQL based on the standard</w:t>
      </w:r>
      <w:r w:rsidR="00605154" w:rsidRPr="005272F9">
        <w:rPr>
          <w:b/>
        </w:rPr>
        <w:t xml:space="preserve">. </w:t>
      </w:r>
      <w:r w:rsidR="00BD1336" w:rsidRPr="005272F9">
        <w:rPr>
          <w:b/>
        </w:rPr>
        <w:t xml:space="preserve"> </w:t>
      </w:r>
      <w:r w:rsidR="00633FE4" w:rsidRPr="005272F9">
        <w:rPr>
          <w:b/>
        </w:rPr>
        <w:t>(10% each)</w:t>
      </w:r>
    </w:p>
    <w:p w:rsidR="00E9663A" w:rsidRPr="005272F9" w:rsidRDefault="009F6F09" w:rsidP="00BD1336">
      <w:pPr>
        <w:jc w:val="both"/>
        <w:rPr>
          <w:u w:val="single"/>
        </w:rPr>
      </w:pPr>
      <w:r w:rsidRPr="00FB73C9">
        <w:rPr>
          <w:b/>
          <w:u w:val="single"/>
        </w:rPr>
        <w:t xml:space="preserve">Note: </w:t>
      </w:r>
      <w:r w:rsidR="00BD1336" w:rsidRPr="00FB73C9">
        <w:rPr>
          <w:b/>
          <w:u w:val="single"/>
        </w:rPr>
        <w:t>paper-and-pencil based, no actual MySQL statements are required</w:t>
      </w:r>
      <w:r w:rsidR="00605154" w:rsidRPr="005272F9">
        <w:rPr>
          <w:u w:val="single"/>
        </w:rPr>
        <w:t xml:space="preserve">. </w:t>
      </w:r>
    </w:p>
    <w:p w:rsidR="00505162" w:rsidRPr="005272F9" w:rsidRDefault="00505162" w:rsidP="00BD1336">
      <w:pPr>
        <w:numPr>
          <w:ilvl w:val="0"/>
          <w:numId w:val="3"/>
        </w:numPr>
        <w:jc w:val="both"/>
      </w:pPr>
      <w:r w:rsidRPr="005272F9">
        <w:t xml:space="preserve">No </w:t>
      </w:r>
      <w:r w:rsidR="00585F37" w:rsidRPr="005272F9">
        <w:t xml:space="preserve">patients should have a </w:t>
      </w:r>
      <w:r w:rsidR="007E3137" w:rsidRPr="005272F9">
        <w:t xml:space="preserve">same </w:t>
      </w:r>
      <w:r w:rsidR="00585F37" w:rsidRPr="005272F9">
        <w:t>last name</w:t>
      </w:r>
      <w:r w:rsidR="007E3137" w:rsidRPr="005272F9">
        <w:t xml:space="preserve"> and</w:t>
      </w:r>
      <w:r w:rsidR="00585F37" w:rsidRPr="005272F9">
        <w:t xml:space="preserve"> date of birth</w:t>
      </w:r>
      <w:r w:rsidR="00EC567D" w:rsidRPr="005272F9">
        <w:t xml:space="preserve"> and are treated by a same doctor</w:t>
      </w:r>
      <w:r w:rsidR="00585F37" w:rsidRPr="005272F9">
        <w:t xml:space="preserve"> </w:t>
      </w:r>
      <w:r w:rsidRPr="005272F9">
        <w:t xml:space="preserve">(use an assertion) </w:t>
      </w:r>
    </w:p>
    <w:p w:rsidR="00DD5EFE" w:rsidRPr="005272F9" w:rsidRDefault="00E9663A" w:rsidP="00BD1336">
      <w:pPr>
        <w:numPr>
          <w:ilvl w:val="0"/>
          <w:numId w:val="3"/>
        </w:numPr>
        <w:jc w:val="both"/>
      </w:pPr>
      <w:r w:rsidRPr="005272F9">
        <w:t xml:space="preserve">When a doctor has more than 5 patients </w:t>
      </w:r>
      <w:r w:rsidRPr="00CE3D24">
        <w:rPr>
          <w:b/>
        </w:rPr>
        <w:t>after</w:t>
      </w:r>
      <w:r w:rsidRPr="005272F9">
        <w:t xml:space="preserve"> a new treatment record is added, </w:t>
      </w:r>
      <w:r w:rsidR="003E1CEB" w:rsidRPr="005272F9">
        <w:t xml:space="preserve">file </w:t>
      </w:r>
      <w:r w:rsidRPr="005272F9">
        <w:t xml:space="preserve">report </w:t>
      </w:r>
      <w:r w:rsidR="003E1CEB" w:rsidRPr="005272F9">
        <w:t xml:space="preserve">by </w:t>
      </w:r>
      <w:r w:rsidR="00AB09A6" w:rsidRPr="005272F9">
        <w:t xml:space="preserve">inserting </w:t>
      </w:r>
      <w:r w:rsidR="003E1CEB" w:rsidRPr="005272F9">
        <w:t>the</w:t>
      </w:r>
      <w:r w:rsidR="00AB09A6" w:rsidRPr="005272F9">
        <w:t xml:space="preserve"> doctor</w:t>
      </w:r>
      <w:r w:rsidR="003E1CEB" w:rsidRPr="005272F9">
        <w:t>’s</w:t>
      </w:r>
      <w:r w:rsidR="00AB09A6" w:rsidRPr="005272F9">
        <w:t xml:space="preserve"> </w:t>
      </w:r>
      <w:proofErr w:type="spellStart"/>
      <w:r w:rsidR="00AB09A6" w:rsidRPr="005272F9">
        <w:t>ssn</w:t>
      </w:r>
      <w:proofErr w:type="spellEnd"/>
      <w:r w:rsidR="00AB09A6" w:rsidRPr="005272F9">
        <w:t xml:space="preserve"> </w:t>
      </w:r>
      <w:r w:rsidR="003E1CEB" w:rsidRPr="005272F9">
        <w:t>in</w:t>
      </w:r>
      <w:r w:rsidR="00AB09A6" w:rsidRPr="005272F9">
        <w:t xml:space="preserve">to a </w:t>
      </w:r>
      <w:proofErr w:type="spellStart"/>
      <w:r w:rsidR="00376167" w:rsidRPr="005272F9">
        <w:t>doctor_has_too_many_patients</w:t>
      </w:r>
      <w:proofErr w:type="spellEnd"/>
      <w:r w:rsidR="00376167" w:rsidRPr="005272F9">
        <w:t xml:space="preserve"> </w:t>
      </w:r>
      <w:r w:rsidR="00AB09A6" w:rsidRPr="005272F9">
        <w:t>table</w:t>
      </w:r>
      <w:r w:rsidR="003E1CEB" w:rsidRPr="005272F9">
        <w:t xml:space="preserve"> </w:t>
      </w:r>
      <w:r w:rsidRPr="005272F9">
        <w:t>(us</w:t>
      </w:r>
      <w:r w:rsidR="009F6F09" w:rsidRPr="005272F9">
        <w:t>e</w:t>
      </w:r>
      <w:r w:rsidRPr="005272F9">
        <w:t xml:space="preserve"> a trigger) </w:t>
      </w:r>
    </w:p>
    <w:p w:rsidR="00F35B65" w:rsidRPr="005272F9" w:rsidRDefault="00F35B65" w:rsidP="00DD5EFE">
      <w:pPr>
        <w:jc w:val="both"/>
      </w:pPr>
    </w:p>
    <w:p w:rsidR="00F35B65" w:rsidRPr="005272F9" w:rsidRDefault="00F35B65" w:rsidP="00F35B65">
      <w:r w:rsidRPr="005272F9">
        <w:rPr>
          <w:b/>
        </w:rPr>
        <w:t>Due Date</w:t>
      </w:r>
      <w:r w:rsidRPr="005272F9">
        <w:t xml:space="preserve">: </w:t>
      </w:r>
      <w:r w:rsidR="00BA1C71">
        <w:t>12</w:t>
      </w:r>
      <w:r w:rsidRPr="005272F9">
        <w:rPr>
          <w:b/>
        </w:rPr>
        <w:t>/</w:t>
      </w:r>
      <w:r w:rsidR="00BA1C71">
        <w:rPr>
          <w:b/>
        </w:rPr>
        <w:t>23</w:t>
      </w:r>
      <w:r w:rsidRPr="005272F9">
        <w:rPr>
          <w:b/>
        </w:rPr>
        <w:t>/</w:t>
      </w:r>
      <w:r w:rsidR="00BA1C71">
        <w:rPr>
          <w:b/>
        </w:rPr>
        <w:t>2014</w:t>
      </w:r>
      <w:r w:rsidRPr="005272F9">
        <w:rPr>
          <w:b/>
        </w:rPr>
        <w:t xml:space="preserve"> (</w:t>
      </w:r>
      <w:proofErr w:type="spellStart"/>
      <w:r w:rsidR="00BA1C71">
        <w:rPr>
          <w:b/>
        </w:rPr>
        <w:t>Tu</w:t>
      </w:r>
      <w:proofErr w:type="spellEnd"/>
      <w:r w:rsidR="00A424F7" w:rsidRPr="005272F9">
        <w:rPr>
          <w:b/>
        </w:rPr>
        <w:t>)</w:t>
      </w:r>
      <w:r w:rsidRPr="005272F9">
        <w:t xml:space="preserve"> </w:t>
      </w:r>
    </w:p>
    <w:p w:rsidR="00F35B65" w:rsidRPr="005272F9" w:rsidRDefault="00F35B65" w:rsidP="00F35B65">
      <w:r w:rsidRPr="005272F9">
        <w:rPr>
          <w:b/>
        </w:rPr>
        <w:t>What to Submit</w:t>
      </w:r>
      <w:r w:rsidRPr="005272F9">
        <w:t xml:space="preserve">: </w:t>
      </w:r>
      <w:r w:rsidR="008F77C9" w:rsidRPr="005272F9">
        <w:t xml:space="preserve">(1) MySQL </w:t>
      </w:r>
      <w:r w:rsidRPr="005272F9">
        <w:t>SQL statements for creating tables, inserting records and queries 1-</w:t>
      </w:r>
      <w:r w:rsidR="00EF24AC" w:rsidRPr="005272F9">
        <w:t>2</w:t>
      </w:r>
      <w:r w:rsidR="008F77C9" w:rsidRPr="005272F9">
        <w:t xml:space="preserve"> (2)</w:t>
      </w:r>
      <w:r w:rsidR="00794147" w:rsidRPr="005272F9">
        <w:t xml:space="preserve"> Standard-based SQL statements for the assertion/trigger in part 3. </w:t>
      </w:r>
    </w:p>
    <w:p w:rsidR="00E9663A" w:rsidRPr="00ED452B" w:rsidRDefault="00F35B65" w:rsidP="005272F9">
      <w:pPr>
        <w:rPr>
          <w:sz w:val="22"/>
          <w:szCs w:val="22"/>
        </w:rPr>
      </w:pPr>
      <w:r w:rsidRPr="005272F9">
        <w:rPr>
          <w:b/>
        </w:rPr>
        <w:t>How to Submit</w:t>
      </w:r>
      <w:r w:rsidRPr="005272F9">
        <w:t xml:space="preserve">: Please submit your project through </w:t>
      </w:r>
      <w:r w:rsidRPr="005272F9">
        <w:rPr>
          <w:b/>
        </w:rPr>
        <w:t>Blackboard</w:t>
      </w:r>
      <w:r w:rsidRPr="005272F9">
        <w:t xml:space="preserve">. </w:t>
      </w:r>
    </w:p>
    <w:p w:rsidR="00E9663A" w:rsidRDefault="005E15F4" w:rsidP="00E9663A">
      <w:pPr>
        <w:jc w:val="both"/>
        <w:rPr>
          <w:sz w:val="22"/>
          <w:szCs w:val="22"/>
        </w:rPr>
      </w:pPr>
      <w:r>
        <w:rPr>
          <w:b/>
          <w:noProof/>
          <w:sz w:val="22"/>
          <w:szCs w:val="22"/>
          <w:u w:val="single"/>
          <w:lang w:eastAsia="zh-CN"/>
        </w:rPr>
        <w:pict>
          <v:group id="_x0000_s1086" style="position:absolute;left:0;text-align:left;margin-left:.65pt;margin-top:10.8pt;width:485.25pt;height:264.7pt;z-index:2" coordorigin="165,8798" coordsize="9705,529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890;top:10296;width:1398;height:341">
              <v:textbox style="mso-next-textbox:#_x0000_s1026" inset="0,0,0,0">
                <w:txbxContent>
                  <w:p w:rsidR="008A4029" w:rsidRDefault="008A4029" w:rsidP="008A4029">
                    <w:pPr>
                      <w:pStyle w:val="Heading1"/>
                      <w:rPr>
                        <w:b/>
                      </w:rPr>
                    </w:pPr>
                    <w:r>
                      <w:rPr>
                        <w:b/>
                      </w:rPr>
                      <w:t>Person</w:t>
                    </w:r>
                  </w:p>
                </w:txbxContent>
              </v:textbox>
            </v:shape>
            <v:oval id="_x0000_s1027" style="position:absolute;left:165;top:8813;width:855;height:675">
              <v:textbox style="mso-next-textbox:#_x0000_s1027" inset="0,0,0,0">
                <w:txbxContent>
                  <w:p w:rsidR="008A4029" w:rsidRDefault="008A4029" w:rsidP="008A4029">
                    <w:r>
                      <w:t>First Name</w:t>
                    </w:r>
                  </w:p>
                </w:txbxContent>
              </v:textbox>
            </v:oval>
            <v:oval id="_x0000_s1028" style="position:absolute;left:2175;top:8828;width:855;height:675">
              <v:textbox style="mso-next-textbox:#_x0000_s1028" inset="0,0,0,0">
                <w:txbxContent>
                  <w:p w:rsidR="008A4029" w:rsidRDefault="008A4029" w:rsidP="008A4029">
                    <w:r>
                      <w:t>Last Name</w:t>
                    </w:r>
                  </w:p>
                </w:txbxContent>
              </v:textbox>
            </v:oval>
            <v:oval id="_x0000_s1029" style="position:absolute;left:1155;top:8858;width:855;height:675">
              <v:textbox style="mso-next-textbox:#_x0000_s1029" inset="0,0,0,0">
                <w:txbxContent>
                  <w:p w:rsidR="008A4029" w:rsidRDefault="008A4029" w:rsidP="008A4029">
                    <w:r>
                      <w:t>Middle Name</w:t>
                    </w:r>
                  </w:p>
                </w:txbxContent>
              </v:textbox>
            </v:oval>
            <v:oval id="_x0000_s1030" style="position:absolute;left:3150;top:8843;width:615;height:555">
              <v:textbox style="mso-next-textbox:#_x0000_s1030" inset="0,0,0,0">
                <w:txbxContent>
                  <w:p w:rsidR="008A4029" w:rsidRPr="00B55912" w:rsidRDefault="008A4029" w:rsidP="008A4029">
                    <w:pPr>
                      <w:rPr>
                        <w:u w:val="single"/>
                      </w:rPr>
                    </w:pPr>
                    <w:r w:rsidRPr="00B55912">
                      <w:rPr>
                        <w:u w:val="single"/>
                      </w:rPr>
                      <w:t>SSN</w:t>
                    </w:r>
                  </w:p>
                </w:txbxContent>
              </v:textbox>
            </v:oval>
            <v:oval id="_x0000_s1031" style="position:absolute;left:3930;top:8798;width:990;height:675">
              <v:textbox style="mso-next-textbox:#_x0000_s1031" inset="0,0,0,0">
                <w:txbxContent>
                  <w:p w:rsidR="008A4029" w:rsidRPr="00F03317" w:rsidRDefault="008A4029" w:rsidP="008A4029">
                    <w:r>
                      <w:t>Street Address</w:t>
                    </w:r>
                  </w:p>
                </w:txbxContent>
              </v:textbox>
            </v:oval>
            <v:oval id="_x0000_s1032" style="position:absolute;left:4980;top:8858;width:615;height:555">
              <v:textbox style="mso-next-textbox:#_x0000_s1032" inset="0,0,0,0">
                <w:txbxContent>
                  <w:p w:rsidR="008A4029" w:rsidRPr="00F03317" w:rsidRDefault="008A4029" w:rsidP="008A4029">
                    <w:r>
                      <w:t>City</w:t>
                    </w:r>
                  </w:p>
                </w:txbxContent>
              </v:textbox>
            </v:oval>
            <v:oval id="_x0000_s1033" style="position:absolute;left:5655;top:8858;width:810;height:555">
              <v:textbox style="mso-next-textbox:#_x0000_s1033" inset="0,0,0,0">
                <w:txbxContent>
                  <w:p w:rsidR="008A4029" w:rsidRPr="00F03317" w:rsidRDefault="008A4029" w:rsidP="008A4029">
                    <w:r>
                      <w:t>State</w:t>
                    </w:r>
                  </w:p>
                </w:txbxContent>
              </v:textbox>
            </v:oval>
            <v:line id="_x0000_s1034" style="position:absolute" from="720,9465" to="3315,10275"/>
            <v:line id="_x0000_s1035" style="position:absolute" from="1830,9420" to="3420,10275"/>
            <v:line id="_x0000_s1036" style="position:absolute" from="2715,9450" to="3465,10230"/>
            <v:line id="_x0000_s1037" style="position:absolute" from="3480,9345" to="3510,10260"/>
            <v:line id="_x0000_s1038" style="position:absolute;flip:x" from="3540,9480" to="4425,10290"/>
            <v:line id="_x0000_s1039" style="position:absolute;flip:x" from="3690,9405" to="5190,10275"/>
            <v:line id="_x0000_s1040" style="position:absolute;flip:x" from="3900,9360" to="5865,10290"/>
            <v:oval id="_x0000_s1041" style="position:absolute;left:6525;top:8873;width:1110;height:555">
              <v:textbox style="mso-next-textbox:#_x0000_s1041" inset="0,0,0,0">
                <w:txbxContent>
                  <w:p w:rsidR="008A4029" w:rsidRPr="00F03317" w:rsidRDefault="008A4029" w:rsidP="008A4029">
                    <w:r>
                      <w:t>Birthday</w:t>
                    </w:r>
                  </w:p>
                </w:txbxContent>
              </v:textbox>
            </v:oval>
            <v:line id="_x0000_s1042" style="position:absolute;flip:x" from="4125,9390" to="6825,10305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3" type="#_x0000_t5" style="position:absolute;left:1500;top:11067;width:750;height:690">
              <v:textbox style="mso-next-textbox:#_x0000_s1043" inset="0,0,0,0">
                <w:txbxContent>
                  <w:p w:rsidR="008A4029" w:rsidRDefault="008A4029" w:rsidP="008A4029">
                    <w:proofErr w:type="spellStart"/>
                    <w:proofErr w:type="gramStart"/>
                    <w:r>
                      <w:t>isa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4" type="#_x0000_t202" style="position:absolute;left:1285;top:12317;width:1398;height:341">
              <v:textbox style="mso-next-textbox:#_x0000_s1044" inset="0,0,0,0">
                <w:txbxContent>
                  <w:p w:rsidR="008A4029" w:rsidRPr="00CA6525" w:rsidRDefault="008A4029" w:rsidP="008A4029">
                    <w:pPr>
                      <w:jc w:val="center"/>
                      <w:rPr>
                        <w:b/>
                      </w:rPr>
                    </w:pPr>
                    <w:r w:rsidRPr="00CA6525">
                      <w:rPr>
                        <w:b/>
                      </w:rPr>
                      <w:t>Director</w:t>
                    </w:r>
                  </w:p>
                </w:txbxContent>
              </v:textbox>
            </v:shape>
            <v:oval id="_x0000_s1045" style="position:absolute;left:1125;top:12998;width:870;height:480">
              <v:textbox style="mso-next-textbox:#_x0000_s1045" inset="0,0,0,0">
                <w:txbxContent>
                  <w:p w:rsidR="008A4029" w:rsidRPr="00B55912" w:rsidRDefault="008A4029" w:rsidP="008A4029">
                    <w:proofErr w:type="gramStart"/>
                    <w:r>
                      <w:t>degree</w:t>
                    </w:r>
                    <w:proofErr w:type="gramEnd"/>
                  </w:p>
                </w:txbxContent>
              </v:textbox>
            </v:oval>
            <v:line id="_x0000_s1046" style="position:absolute;flip:x" from="1785,11733" to="1785,12303"/>
            <v:shape id="_x0000_s1047" type="#_x0000_t5" style="position:absolute;left:4050;top:11920;width:750;height:690">
              <v:textbox style="mso-next-textbox:#_x0000_s1047" inset="0,0,0,0">
                <w:txbxContent>
                  <w:p w:rsidR="008A4029" w:rsidRDefault="008A4029" w:rsidP="008A4029">
                    <w:proofErr w:type="spellStart"/>
                    <w:proofErr w:type="gramStart"/>
                    <w:r>
                      <w:t>isa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8" type="#_x0000_t202" style="position:absolute;left:3835;top:13285;width:1398;height:341">
              <v:textbox style="mso-next-textbox:#_x0000_s1048" inset="0,0,0,0">
                <w:txbxContent>
                  <w:p w:rsidR="008A4029" w:rsidRPr="004A09E9" w:rsidRDefault="008A4029" w:rsidP="008A4029">
                    <w:pPr>
                      <w:jc w:val="center"/>
                      <w:rPr>
                        <w:b/>
                      </w:rPr>
                    </w:pPr>
                    <w:r w:rsidRPr="004A09E9">
                      <w:rPr>
                        <w:b/>
                      </w:rPr>
                      <w:t>Doctor</w:t>
                    </w:r>
                  </w:p>
                </w:txbxContent>
              </v:textbox>
            </v:shape>
            <v:line id="_x0000_s1049" style="position:absolute" from="4440,12580" to="4440,13285"/>
            <v:shape id="_x0000_s1050" type="#_x0000_t5" style="position:absolute;left:5070;top:11808;width:750;height:690">
              <v:textbox style="mso-next-textbox:#_x0000_s1050" inset="0,0,0,0">
                <w:txbxContent>
                  <w:p w:rsidR="008A4029" w:rsidRDefault="008A4029" w:rsidP="008A4029">
                    <w:proofErr w:type="spellStart"/>
                    <w:proofErr w:type="gramStart"/>
                    <w:r>
                      <w:t>isa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1" type="#_x0000_t202" style="position:absolute;left:7540;top:12963;width:1398;height:341">
              <v:textbox style="mso-next-textbox:#_x0000_s1051" inset="0,0,0,0">
                <w:txbxContent>
                  <w:p w:rsidR="008A4029" w:rsidRPr="00A57663" w:rsidRDefault="008A4029" w:rsidP="008A4029">
                    <w:pPr>
                      <w:jc w:val="center"/>
                      <w:rPr>
                        <w:b/>
                      </w:rPr>
                    </w:pPr>
                    <w:r w:rsidRPr="00A57663">
                      <w:rPr>
                        <w:b/>
                      </w:rPr>
                      <w:t>Patient</w:t>
                    </w:r>
                  </w:p>
                </w:txbxContent>
              </v:textbox>
            </v:shape>
            <v:line id="_x0000_s1052" style="position:absolute" from="5520,12519" to="7530,12999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3" type="#_x0000_t4" style="position:absolute;left:5460;top:13492;width:1335;height:600">
              <v:textbox style="mso-next-textbox:#_x0000_s1053" inset="0,0,0,0">
                <w:txbxContent>
                  <w:p w:rsidR="008A4029" w:rsidRPr="00A57663" w:rsidRDefault="008A4029" w:rsidP="008A4029">
                    <w:pPr>
                      <w:rPr>
                        <w:b/>
                      </w:rPr>
                    </w:pPr>
                    <w:r w:rsidRPr="00A57663">
                      <w:rPr>
                        <w:b/>
                      </w:rPr>
                      <w:t>Treats</w:t>
                    </w:r>
                  </w:p>
                </w:txbxContent>
              </v:textbox>
            </v:shape>
            <v:shape id="_x0000_s1054" type="#_x0000_t202" style="position:absolute;left:6925;top:10341;width:798;height:281">
              <v:textbox style="mso-next-textbox:#_x0000_s1054" inset="0,0,0,0">
                <w:txbxContent>
                  <w:p w:rsidR="008A4029" w:rsidRPr="00A57663" w:rsidRDefault="008A4029" w:rsidP="008A4029">
                    <w:pPr>
                      <w:jc w:val="center"/>
                      <w:rPr>
                        <w:b/>
                      </w:rPr>
                    </w:pPr>
                    <w:r w:rsidRPr="00A57663">
                      <w:rPr>
                        <w:b/>
                      </w:rPr>
                      <w:t>Clinic</w:t>
                    </w:r>
                  </w:p>
                </w:txbxContent>
              </v:textbox>
            </v:shape>
            <v:oval id="_x0000_s1055" style="position:absolute;left:8745;top:9278;width:855;height:345">
              <v:textbox style="mso-next-textbox:#_x0000_s1055" inset="0,0,0,0">
                <w:txbxContent>
                  <w:p w:rsidR="008A4029" w:rsidRPr="00B55912" w:rsidRDefault="008A4029" w:rsidP="008A4029">
                    <w:pPr>
                      <w:rPr>
                        <w:u w:val="single"/>
                      </w:rPr>
                    </w:pPr>
                    <w:r w:rsidRPr="00B55912">
                      <w:rPr>
                        <w:u w:val="single"/>
                      </w:rPr>
                      <w:t>Name</w:t>
                    </w:r>
                  </w:p>
                </w:txbxContent>
              </v:textbox>
            </v:oval>
            <v:oval id="_x0000_s1056" style="position:absolute;left:8790;top:9854;width:855;height:345">
              <v:textbox style="mso-next-textbox:#_x0000_s1056" inset="0,0,0,0">
                <w:txbxContent>
                  <w:p w:rsidR="008A4029" w:rsidRPr="00B55912" w:rsidRDefault="008A4029" w:rsidP="008A4029">
                    <w:r>
                      <w:t>Phone</w:t>
                    </w:r>
                  </w:p>
                </w:txbxContent>
              </v:textbox>
            </v:oval>
            <v:oval id="_x0000_s1058" style="position:absolute;left:9000;top:10805;width:855;height:345">
              <v:textbox style="mso-next-textbox:#_x0000_s1058" inset="0,0,0,0">
                <w:txbxContent>
                  <w:p w:rsidR="008A4029" w:rsidRPr="00B55912" w:rsidRDefault="008A4029" w:rsidP="008A4029">
                    <w:r>
                      <w:t>City</w:t>
                    </w:r>
                  </w:p>
                </w:txbxContent>
              </v:textbox>
            </v:oval>
            <v:oval id="_x0000_s1059" style="position:absolute;left:9015;top:11224;width:855;height:345">
              <v:textbox style="mso-next-textbox:#_x0000_s1059" inset="0,0,0,0">
                <w:txbxContent>
                  <w:p w:rsidR="008A4029" w:rsidRPr="00B55912" w:rsidRDefault="008A4029" w:rsidP="008A4029">
                    <w:r>
                      <w:t>State</w:t>
                    </w:r>
                  </w:p>
                </w:txbxContent>
              </v:textbox>
            </v:oval>
            <v:line id="_x0000_s1060" style="position:absolute;flip:y" from="7710,9435" to="8715,10545"/>
            <v:line id="_x0000_s1061" style="position:absolute;flip:y" from="7740,10019" to="8775,10484"/>
            <v:line id="_x0000_s1062" style="position:absolute" from="7800,10468" to="8625,10513"/>
            <v:line id="_x0000_s1063" style="position:absolute" from="7695,10438" to="8985,10978"/>
            <v:line id="_x0000_s1064" style="position:absolute" from="7695,10483" to="9045,11428"/>
            <v:shape id="_x0000_s1065" type="#_x0000_t4" style="position:absolute;left:4875;top:10745;width:1590;height:525">
              <v:textbox style="mso-next-textbox:#_x0000_s1065" inset="0,0,0,0">
                <w:txbxContent>
                  <w:p w:rsidR="008A4029" w:rsidRPr="00CA6525" w:rsidRDefault="008A4029" w:rsidP="008A402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M</w:t>
                    </w:r>
                    <w:r w:rsidRPr="00CA6525">
                      <w:rPr>
                        <w:b/>
                      </w:rPr>
                      <w:t>anages</w:t>
                    </w:r>
                  </w:p>
                </w:txbxContent>
              </v:textbox>
            </v:shape>
            <v:line id="_x0000_s1066" style="position:absolute;flip:y" from="2685,10992" to="4920,12567">
              <v:stroke startarrow="block"/>
            </v:line>
            <v:line id="_x0000_s1067" style="position:absolute" from="5250,13365" to="5475,13770">
              <v:stroke startarrow="block"/>
            </v:line>
            <v:line id="_x0000_s1068" style="position:absolute;flip:y" from="6780,13103" to="7530,13748"/>
            <v:line id="_x0000_s1069" style="position:absolute" from="3630,10580" to="5385,11885"/>
            <v:line id="_x0000_s1070" style="position:absolute" from="3420,10685" to="4440,11930"/>
            <v:line id="_x0000_s1071" style="position:absolute;flip:y" from="6420,10453" to="6885,11038">
              <v:stroke endarrow="block"/>
            </v:line>
            <v:line id="_x0000_s1072" style="position:absolute;flip:y" from="1875,10655" to="2925,11090"/>
            <v:line id="_x0000_s1073" style="position:absolute;flip:x" from="1680,12631" to="1920,13006"/>
            <v:oval id="_x0000_s1074" style="position:absolute;left:2565;top:13462;width:870;height:480">
              <v:textbox style="mso-next-textbox:#_x0000_s1074" inset="0,0,0,0">
                <w:txbxContent>
                  <w:p w:rsidR="008A4029" w:rsidRPr="00B55912" w:rsidRDefault="008A4029" w:rsidP="008A4029">
                    <w:proofErr w:type="gramStart"/>
                    <w:r>
                      <w:t>degree</w:t>
                    </w:r>
                    <w:proofErr w:type="gramEnd"/>
                  </w:p>
                </w:txbxContent>
              </v:textbox>
            </v:oval>
            <v:oval id="_x0000_s1075" style="position:absolute;left:2685;top:12796;width:960;height:480">
              <v:textbox style="mso-next-textbox:#_x0000_s1075" inset="0,0,0,0">
                <w:txbxContent>
                  <w:p w:rsidR="008A4029" w:rsidRDefault="008A4029" w:rsidP="008A4029">
                    <w:pPr>
                      <w:pStyle w:val="BodyText3"/>
                    </w:pPr>
                    <w:proofErr w:type="spellStart"/>
                    <w:proofErr w:type="gramStart"/>
                    <w:r>
                      <w:t>speciality</w:t>
                    </w:r>
                    <w:proofErr w:type="spellEnd"/>
                    <w:proofErr w:type="gramEnd"/>
                  </w:p>
                </w:txbxContent>
              </v:textbox>
            </v:oval>
            <v:line id="_x0000_s1076" style="position:absolute" from="3645,13058" to="3810,13313"/>
            <v:line id="_x0000_s1077" style="position:absolute;flip:y" from="3360,13380" to="3795,13575"/>
            <v:shape id="_x0000_s1078" type="#_x0000_t4" style="position:absolute;left:5700;top:11486;width:1920;height:540">
              <v:textbox style="mso-next-textbox:#_x0000_s1078" inset="0,0,0,0">
                <w:txbxContent>
                  <w:p w:rsidR="008A4029" w:rsidRPr="00CA6525" w:rsidRDefault="008A4029" w:rsidP="008A4029">
                    <w:pPr>
                      <w:rPr>
                        <w:b/>
                      </w:rPr>
                    </w:pPr>
                    <w:proofErr w:type="spellStart"/>
                    <w:r w:rsidRPr="00CA6525">
                      <w:rPr>
                        <w:b/>
                      </w:rPr>
                      <w:t>WorksFor</w:t>
                    </w:r>
                    <w:proofErr w:type="spellEnd"/>
                  </w:p>
                </w:txbxContent>
              </v:textbox>
            </v:shape>
            <v:line id="_x0000_s1079" style="position:absolute;flip:y" from="5235,12010" to="6600,13270"/>
            <v:line id="_x0000_s1080" style="position:absolute;flip:x" from="6645,10573" to="7245,11503">
              <v:stroke startarrow="block"/>
            </v:line>
            <v:shape id="_x0000_s1081" type="#_x0000_t4" style="position:absolute;left:7590;top:11718;width:1575;height:540">
              <v:textbox style="mso-next-textbox:#_x0000_s1081" inset="0,0,0,0">
                <w:txbxContent>
                  <w:p w:rsidR="008A4029" w:rsidRPr="00A57663" w:rsidRDefault="008A4029" w:rsidP="008A402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H</w:t>
                    </w:r>
                    <w:r w:rsidRPr="00A57663">
                      <w:rPr>
                        <w:b/>
                      </w:rPr>
                      <w:t>as</w:t>
                    </w:r>
                  </w:p>
                </w:txbxContent>
              </v:textbox>
            </v:shape>
            <v:line id="_x0000_s1082" style="position:absolute" from="7425,10595" to="8385,11720">
              <v:stroke startarrow="block"/>
            </v:line>
            <v:line id="_x0000_s1083" style="position:absolute;flip:x" from="8250,12212" to="8370,12902"/>
            <v:oval id="_x0000_s1084" style="position:absolute;left:7785;top:13687;width:870;height:390">
              <v:textbox style="mso-next-textbox:#_x0000_s1084" inset="0,0,0,0">
                <w:txbxContent>
                  <w:p w:rsidR="008A4029" w:rsidRPr="00140248" w:rsidRDefault="008A4029" w:rsidP="008A4029">
                    <w:proofErr w:type="gramStart"/>
                    <w:r>
                      <w:t>history</w:t>
                    </w:r>
                    <w:proofErr w:type="gramEnd"/>
                  </w:p>
                </w:txbxContent>
              </v:textbox>
            </v:oval>
            <v:line id="_x0000_s1085" style="position:absolute;flip:x" from="8190,13314" to="8205,13674"/>
          </v:group>
        </w:pict>
      </w:r>
    </w:p>
    <w:p w:rsidR="008A4029" w:rsidRPr="00ED452B" w:rsidRDefault="008A4029" w:rsidP="008A4029">
      <w:pPr>
        <w:rPr>
          <w:b/>
          <w:sz w:val="22"/>
          <w:szCs w:val="22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5E15F4" w:rsidP="008A4029">
      <w:pPr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pict>
          <v:oval id="_x0000_s1057" style="position:absolute;margin-left:426.15pt;margin-top:8.4pt;width:94.5pt;height:20.25pt;z-index:1">
            <v:textbox style="mso-next-textbox:#_x0000_s1057" inset="0,0,0,0">
              <w:txbxContent>
                <w:p w:rsidR="008A4029" w:rsidRPr="00F03317" w:rsidRDefault="008A4029" w:rsidP="008A4029">
                  <w:r>
                    <w:t>Street Address</w:t>
                  </w:r>
                </w:p>
              </w:txbxContent>
            </v:textbox>
          </v:oval>
        </w:pict>
      </w: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p w:rsidR="008A4029" w:rsidRPr="00ED452B" w:rsidRDefault="008A4029" w:rsidP="008A4029">
      <w:pPr>
        <w:rPr>
          <w:b/>
          <w:sz w:val="22"/>
          <w:szCs w:val="22"/>
          <w:u w:val="single"/>
        </w:rPr>
      </w:pPr>
    </w:p>
    <w:sectPr w:rsidR="008A4029" w:rsidRPr="00ED452B" w:rsidSect="00CE3D24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A28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07D5878"/>
    <w:multiLevelType w:val="hybridMultilevel"/>
    <w:tmpl w:val="8C10C7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39644A"/>
    <w:multiLevelType w:val="hybridMultilevel"/>
    <w:tmpl w:val="39C80A50"/>
    <w:lvl w:ilvl="0" w:tplc="243461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4029"/>
    <w:rsid w:val="00035987"/>
    <w:rsid w:val="001B1AAC"/>
    <w:rsid w:val="00204FD2"/>
    <w:rsid w:val="00210670"/>
    <w:rsid w:val="003112F6"/>
    <w:rsid w:val="00376167"/>
    <w:rsid w:val="003E1CEB"/>
    <w:rsid w:val="00406E17"/>
    <w:rsid w:val="004172DB"/>
    <w:rsid w:val="004515B9"/>
    <w:rsid w:val="00462424"/>
    <w:rsid w:val="00477FA1"/>
    <w:rsid w:val="005011E4"/>
    <w:rsid w:val="00505162"/>
    <w:rsid w:val="00513B32"/>
    <w:rsid w:val="005272F9"/>
    <w:rsid w:val="00546881"/>
    <w:rsid w:val="00585F37"/>
    <w:rsid w:val="005E15F4"/>
    <w:rsid w:val="005E6173"/>
    <w:rsid w:val="00605154"/>
    <w:rsid w:val="00633FE4"/>
    <w:rsid w:val="006A64C2"/>
    <w:rsid w:val="00794147"/>
    <w:rsid w:val="007E3137"/>
    <w:rsid w:val="00862D5C"/>
    <w:rsid w:val="008A4029"/>
    <w:rsid w:val="008F77C9"/>
    <w:rsid w:val="009D612B"/>
    <w:rsid w:val="009F6F09"/>
    <w:rsid w:val="00A424F7"/>
    <w:rsid w:val="00A922A8"/>
    <w:rsid w:val="00A96496"/>
    <w:rsid w:val="00A97C81"/>
    <w:rsid w:val="00AB09A6"/>
    <w:rsid w:val="00B11D2C"/>
    <w:rsid w:val="00BA1C71"/>
    <w:rsid w:val="00BD1336"/>
    <w:rsid w:val="00C54AD8"/>
    <w:rsid w:val="00CE3D24"/>
    <w:rsid w:val="00D212A6"/>
    <w:rsid w:val="00D43C08"/>
    <w:rsid w:val="00D83769"/>
    <w:rsid w:val="00DD46F5"/>
    <w:rsid w:val="00DD5EFE"/>
    <w:rsid w:val="00E96043"/>
    <w:rsid w:val="00E9663A"/>
    <w:rsid w:val="00EC567D"/>
    <w:rsid w:val="00EF24AC"/>
    <w:rsid w:val="00F35B65"/>
    <w:rsid w:val="00F518D5"/>
    <w:rsid w:val="00F7431E"/>
    <w:rsid w:val="00FB73C9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."/>
  <w:listSeparator w:val=","/>
  <w15:chartTrackingRefBased/>
  <w15:docId w15:val="{5E9D2114-5CFE-45F9-A75F-13CD1C7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29"/>
    <w:rPr>
      <w:lang w:eastAsia="en-US"/>
    </w:rPr>
  </w:style>
  <w:style w:type="paragraph" w:styleId="Heading1">
    <w:name w:val="heading 1"/>
    <w:basedOn w:val="Normal"/>
    <w:next w:val="Normal"/>
    <w:qFormat/>
    <w:rsid w:val="008A4029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8A402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 – informal</vt:lpstr>
    </vt:vector>
  </TitlesOfParts>
  <Company>City College of New York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– informal</dc:title>
  <dc:subject/>
  <dc:creator>Jianting</dc:creator>
  <cp:keywords/>
  <dc:description/>
  <cp:lastModifiedBy>jianting zhang</cp:lastModifiedBy>
  <cp:revision>10</cp:revision>
  <dcterms:created xsi:type="dcterms:W3CDTF">2014-11-25T17:49:00Z</dcterms:created>
  <dcterms:modified xsi:type="dcterms:W3CDTF">2014-12-02T21:08:00Z</dcterms:modified>
</cp:coreProperties>
</file>