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BAF" w:rsidRDefault="00CA224D">
      <w:r w:rsidRPr="00CA224D">
        <w:rPr>
          <w:noProof/>
        </w:rPr>
        <w:drawing>
          <wp:inline distT="0" distB="0" distL="0" distR="0" wp14:anchorId="1C9DEF5F" wp14:editId="440B0772">
            <wp:extent cx="5943600" cy="3344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4545"/>
                    </a:xfrm>
                    <a:prstGeom prst="rect">
                      <a:avLst/>
                    </a:prstGeom>
                  </pic:spPr>
                </pic:pic>
              </a:graphicData>
            </a:graphic>
          </wp:inline>
        </w:drawing>
      </w:r>
    </w:p>
    <w:p w:rsidR="00282F7A" w:rsidRDefault="00282F7A"/>
    <w:p w:rsidR="00282F7A" w:rsidRDefault="00282F7A">
      <w:r w:rsidRPr="00282F7A">
        <w:rPr>
          <w:noProof/>
        </w:rPr>
        <w:drawing>
          <wp:inline distT="0" distB="0" distL="0" distR="0" wp14:anchorId="04C193CF" wp14:editId="2753DCB5">
            <wp:extent cx="5943600" cy="3228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28975"/>
                    </a:xfrm>
                    <a:prstGeom prst="rect">
                      <a:avLst/>
                    </a:prstGeom>
                  </pic:spPr>
                </pic:pic>
              </a:graphicData>
            </a:graphic>
          </wp:inline>
        </w:drawing>
      </w:r>
    </w:p>
    <w:p w:rsidR="00282F7A" w:rsidRDefault="00282F7A"/>
    <w:p w:rsidR="00282F7A" w:rsidRDefault="00282F7A">
      <w:r w:rsidRPr="00282F7A">
        <w:rPr>
          <w:noProof/>
        </w:rPr>
        <w:lastRenderedPageBreak/>
        <w:drawing>
          <wp:inline distT="0" distB="0" distL="0" distR="0" wp14:anchorId="6B319998" wp14:editId="647E15FF">
            <wp:extent cx="5943600" cy="3388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88995"/>
                    </a:xfrm>
                    <a:prstGeom prst="rect">
                      <a:avLst/>
                    </a:prstGeom>
                  </pic:spPr>
                </pic:pic>
              </a:graphicData>
            </a:graphic>
          </wp:inline>
        </w:drawing>
      </w:r>
    </w:p>
    <w:p w:rsidR="001E38CD" w:rsidRDefault="001E38CD"/>
    <w:p w:rsidR="001E38CD" w:rsidRDefault="001E38CD">
      <w:r w:rsidRPr="001E38CD">
        <w:rPr>
          <w:noProof/>
        </w:rPr>
        <w:drawing>
          <wp:inline distT="0" distB="0" distL="0" distR="0" wp14:anchorId="571A2427" wp14:editId="6BF2A718">
            <wp:extent cx="5943600" cy="3455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55670"/>
                    </a:xfrm>
                    <a:prstGeom prst="rect">
                      <a:avLst/>
                    </a:prstGeom>
                  </pic:spPr>
                </pic:pic>
              </a:graphicData>
            </a:graphic>
          </wp:inline>
        </w:drawing>
      </w:r>
    </w:p>
    <w:p w:rsidR="000064B9" w:rsidRDefault="000064B9"/>
    <w:p w:rsidR="000064B9" w:rsidRDefault="000064B9"/>
    <w:p w:rsidR="000064B9" w:rsidRDefault="000064B9"/>
    <w:p w:rsidR="000064B9" w:rsidRDefault="000064B9">
      <w:r w:rsidRPr="000064B9">
        <w:rPr>
          <w:noProof/>
        </w:rPr>
        <w:lastRenderedPageBreak/>
        <w:drawing>
          <wp:inline distT="0" distB="0" distL="0" distR="0" wp14:anchorId="02229B65" wp14:editId="30C95A6E">
            <wp:extent cx="5943600"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41980"/>
                    </a:xfrm>
                    <a:prstGeom prst="rect">
                      <a:avLst/>
                    </a:prstGeom>
                  </pic:spPr>
                </pic:pic>
              </a:graphicData>
            </a:graphic>
          </wp:inline>
        </w:drawing>
      </w:r>
    </w:p>
    <w:p w:rsidR="000064B9" w:rsidRDefault="000064B9"/>
    <w:p w:rsidR="000064B9" w:rsidRDefault="000064B9">
      <w:r w:rsidRPr="000064B9">
        <w:rPr>
          <w:noProof/>
        </w:rPr>
        <w:drawing>
          <wp:inline distT="0" distB="0" distL="0" distR="0" wp14:anchorId="697D408E" wp14:editId="7B0FB1CA">
            <wp:extent cx="5943600" cy="343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37255"/>
                    </a:xfrm>
                    <a:prstGeom prst="rect">
                      <a:avLst/>
                    </a:prstGeom>
                  </pic:spPr>
                </pic:pic>
              </a:graphicData>
            </a:graphic>
          </wp:inline>
        </w:drawing>
      </w:r>
    </w:p>
    <w:p w:rsidR="000064B9" w:rsidRDefault="000064B9"/>
    <w:p w:rsidR="000064B9" w:rsidRDefault="000064B9">
      <w:r w:rsidRPr="000064B9">
        <w:rPr>
          <w:noProof/>
        </w:rPr>
        <w:lastRenderedPageBreak/>
        <w:drawing>
          <wp:inline distT="0" distB="0" distL="0" distR="0" wp14:anchorId="619062F9" wp14:editId="61DBD7BB">
            <wp:extent cx="5943600" cy="2940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40685"/>
                    </a:xfrm>
                    <a:prstGeom prst="rect">
                      <a:avLst/>
                    </a:prstGeom>
                  </pic:spPr>
                </pic:pic>
              </a:graphicData>
            </a:graphic>
          </wp:inline>
        </w:drawing>
      </w:r>
    </w:p>
    <w:p w:rsidR="000064B9" w:rsidRDefault="000064B9"/>
    <w:p w:rsidR="000064B9" w:rsidRDefault="000064B9"/>
    <w:p w:rsidR="000064B9" w:rsidRDefault="000064B9"/>
    <w:p w:rsidR="000064B9" w:rsidRDefault="000064B9">
      <w:r w:rsidRPr="000064B9">
        <w:rPr>
          <w:noProof/>
        </w:rPr>
        <w:drawing>
          <wp:inline distT="0" distB="0" distL="0" distR="0" wp14:anchorId="7F6514C4" wp14:editId="17D8A4D4">
            <wp:extent cx="5943600" cy="3261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61360"/>
                    </a:xfrm>
                    <a:prstGeom prst="rect">
                      <a:avLst/>
                    </a:prstGeom>
                  </pic:spPr>
                </pic:pic>
              </a:graphicData>
            </a:graphic>
          </wp:inline>
        </w:drawing>
      </w:r>
    </w:p>
    <w:p w:rsidR="000064B9" w:rsidRDefault="000064B9"/>
    <w:p w:rsidR="000064B9" w:rsidRDefault="000064B9">
      <w:r w:rsidRPr="000064B9">
        <w:rPr>
          <w:noProof/>
        </w:rPr>
        <w:lastRenderedPageBreak/>
        <w:drawing>
          <wp:inline distT="0" distB="0" distL="0" distR="0" wp14:anchorId="43728DC9" wp14:editId="76D7B20E">
            <wp:extent cx="5943600" cy="3177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7540"/>
                    </a:xfrm>
                    <a:prstGeom prst="rect">
                      <a:avLst/>
                    </a:prstGeom>
                  </pic:spPr>
                </pic:pic>
              </a:graphicData>
            </a:graphic>
          </wp:inline>
        </w:drawing>
      </w:r>
    </w:p>
    <w:p w:rsidR="00800333" w:rsidRDefault="00800333"/>
    <w:p w:rsidR="00800333" w:rsidRDefault="00800333">
      <w:r>
        <w:t xml:space="preserve">Grouping rules can be done with </w:t>
      </w:r>
      <w:proofErr w:type="gramStart"/>
      <w:r>
        <w:t>comma(</w:t>
      </w:r>
      <w:proofErr w:type="gramEnd"/>
      <w:r>
        <w:t>,) separation like</w:t>
      </w:r>
    </w:p>
    <w:p w:rsidR="00800333" w:rsidRDefault="00800333">
      <w:r w:rsidRPr="00800333">
        <w:rPr>
          <w:noProof/>
        </w:rPr>
        <w:drawing>
          <wp:inline distT="0" distB="0" distL="0" distR="0" wp14:anchorId="383BE9D4" wp14:editId="20BCF759">
            <wp:extent cx="2524477" cy="924054"/>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477" cy="924054"/>
                    </a:xfrm>
                    <a:prstGeom prst="rect">
                      <a:avLst/>
                    </a:prstGeom>
                  </pic:spPr>
                </pic:pic>
              </a:graphicData>
            </a:graphic>
          </wp:inline>
        </w:drawing>
      </w:r>
    </w:p>
    <w:p w:rsidR="00D60895" w:rsidRDefault="00D60895"/>
    <w:p w:rsidR="00D60895" w:rsidRDefault="00D60895">
      <w:r w:rsidRPr="00D60895">
        <w:rPr>
          <w:noProof/>
        </w:rPr>
        <w:lastRenderedPageBreak/>
        <w:drawing>
          <wp:inline distT="0" distB="0" distL="0" distR="0" wp14:anchorId="76C1D5C1" wp14:editId="0560E6B2">
            <wp:extent cx="5943600" cy="3318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8510"/>
                    </a:xfrm>
                    <a:prstGeom prst="rect">
                      <a:avLst/>
                    </a:prstGeom>
                  </pic:spPr>
                </pic:pic>
              </a:graphicData>
            </a:graphic>
          </wp:inline>
        </w:drawing>
      </w:r>
    </w:p>
    <w:p w:rsidR="007E2C90" w:rsidRDefault="007E2C90"/>
    <w:p w:rsidR="007E2C90" w:rsidRDefault="007E2C90">
      <w:r w:rsidRPr="007E2C90">
        <w:rPr>
          <w:noProof/>
        </w:rPr>
        <w:drawing>
          <wp:inline distT="0" distB="0" distL="0" distR="0" wp14:anchorId="6C438898" wp14:editId="0601E24E">
            <wp:extent cx="5943600" cy="3455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55670"/>
                    </a:xfrm>
                    <a:prstGeom prst="rect">
                      <a:avLst/>
                    </a:prstGeom>
                  </pic:spPr>
                </pic:pic>
              </a:graphicData>
            </a:graphic>
          </wp:inline>
        </w:drawing>
      </w:r>
    </w:p>
    <w:p w:rsidR="00534C91" w:rsidRDefault="00534C91"/>
    <w:p w:rsidR="00534C91" w:rsidRDefault="00534C91">
      <w:r w:rsidRPr="00534C91">
        <w:rPr>
          <w:noProof/>
        </w:rPr>
        <w:lastRenderedPageBreak/>
        <w:drawing>
          <wp:inline distT="0" distB="0" distL="0" distR="0" wp14:anchorId="395976F0" wp14:editId="36BB679F">
            <wp:extent cx="5943600" cy="3477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7260"/>
                    </a:xfrm>
                    <a:prstGeom prst="rect">
                      <a:avLst/>
                    </a:prstGeom>
                  </pic:spPr>
                </pic:pic>
              </a:graphicData>
            </a:graphic>
          </wp:inline>
        </w:drawing>
      </w:r>
    </w:p>
    <w:p w:rsidR="00534C91" w:rsidRDefault="00534C91"/>
    <w:p w:rsidR="003B1340" w:rsidRDefault="00534C91" w:rsidP="003B1340">
      <w:r>
        <w:t>Block-level elements occupy 100% width unlike Inline Elements.</w:t>
      </w:r>
      <w:r w:rsidR="000630E1">
        <w:t xml:space="preserve"> </w:t>
      </w:r>
      <w:r w:rsidR="003B1340">
        <w:t xml:space="preserve">Consecutive </w:t>
      </w:r>
      <w:r w:rsidR="000630E1">
        <w:t>Inline elements</w:t>
      </w:r>
      <w:r w:rsidR="003B1340">
        <w:t xml:space="preserve"> are positioned next to each other.</w:t>
      </w:r>
      <w:r w:rsidR="003B1340" w:rsidRPr="003B1340">
        <w:t xml:space="preserve"> </w:t>
      </w:r>
      <w:r w:rsidR="003B1340">
        <w:t>Consecutive Block-level elements are positioned in the next line as they occupy 100% width.</w:t>
      </w:r>
    </w:p>
    <w:p w:rsidR="002A5B1A" w:rsidRDefault="002A5B1A" w:rsidP="003B1340"/>
    <w:p w:rsidR="002A5B1A" w:rsidRPr="002A5B1A" w:rsidRDefault="002A5B1A" w:rsidP="002A5B1A">
      <w:pPr>
        <w:shd w:val="clear" w:color="auto" w:fill="FFFFFF"/>
        <w:spacing w:line="240" w:lineRule="auto"/>
        <w:rPr>
          <w:rFonts w:ascii="Segoe UI" w:eastAsia="Times New Roman" w:hAnsi="Segoe UI" w:cs="Segoe UI"/>
          <w:color w:val="3C3B37"/>
          <w:sz w:val="54"/>
          <w:szCs w:val="54"/>
        </w:rPr>
      </w:pPr>
      <w:r w:rsidRPr="002A5B1A">
        <w:rPr>
          <w:rFonts w:ascii="Segoe UI" w:eastAsia="Times New Roman" w:hAnsi="Segoe UI" w:cs="Segoe UI"/>
          <w:color w:val="3C3B37"/>
          <w:sz w:val="54"/>
          <w:szCs w:val="54"/>
        </w:rPr>
        <w:t>HTML Refresher: Block-level vs Inline Elements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It's not really a CSS topic, though it's related to it: The difference between </w:t>
      </w:r>
      <w:r w:rsidRPr="002A5B1A">
        <w:rPr>
          <w:rFonts w:ascii="Segoe UI" w:eastAsia="Times New Roman" w:hAnsi="Segoe UI" w:cs="Segoe UI"/>
          <w:b/>
          <w:bCs/>
          <w:color w:val="3C3B37"/>
          <w:sz w:val="27"/>
          <w:szCs w:val="27"/>
        </w:rPr>
        <w:t>block-level</w:t>
      </w:r>
      <w:r w:rsidRPr="002A5B1A">
        <w:rPr>
          <w:rFonts w:ascii="Segoe UI" w:eastAsia="Times New Roman" w:hAnsi="Segoe UI" w:cs="Segoe UI"/>
          <w:color w:val="3C3B37"/>
          <w:sz w:val="27"/>
          <w:szCs w:val="27"/>
        </w:rPr>
        <w:t> and </w:t>
      </w:r>
      <w:r w:rsidRPr="002A5B1A">
        <w:rPr>
          <w:rFonts w:ascii="Segoe UI" w:eastAsia="Times New Roman" w:hAnsi="Segoe UI" w:cs="Segoe UI"/>
          <w:b/>
          <w:bCs/>
          <w:color w:val="3C3B37"/>
          <w:sz w:val="27"/>
          <w:szCs w:val="27"/>
        </w:rPr>
        <w:t>inline elements</w:t>
      </w:r>
      <w:r w:rsidRPr="002A5B1A">
        <w:rPr>
          <w:rFonts w:ascii="Segoe UI" w:eastAsia="Times New Roman" w:hAnsi="Segoe UI" w:cs="Segoe UI"/>
          <w:color w:val="3C3B37"/>
          <w:sz w:val="27"/>
          <w:szCs w:val="27"/>
        </w:rPr>
        <w:t>.</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You can read a more detailed article (which also includes a YouTube video about HTML at the top of the page) here: </w:t>
      </w:r>
      <w:hyperlink r:id="rId18" w:anchor="block-level-vs-inline-elements" w:tgtFrame="_blank" w:history="1">
        <w:r w:rsidRPr="002A5B1A">
          <w:rPr>
            <w:rFonts w:ascii="Segoe UI" w:eastAsia="Times New Roman" w:hAnsi="Segoe UI" w:cs="Segoe UI"/>
            <w:color w:val="007791"/>
            <w:sz w:val="27"/>
            <w:szCs w:val="27"/>
          </w:rPr>
          <w:t>https://academind.com/learn/html/beginner-s-guide/diving-deeper-into-html#block-level-vs-inline-elements</w:t>
        </w:r>
      </w:hyperlink>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i/>
          <w:iCs/>
          <w:color w:val="3C3B37"/>
          <w:sz w:val="27"/>
          <w:szCs w:val="27"/>
        </w:rPr>
        <w:t>Here's the executive summary:</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b/>
          <w:bCs/>
          <w:color w:val="3C3B37"/>
          <w:sz w:val="27"/>
          <w:szCs w:val="27"/>
        </w:rPr>
        <w:t>Block-level elements</w:t>
      </w:r>
      <w:r w:rsidRPr="002A5B1A">
        <w:rPr>
          <w:rFonts w:ascii="Segoe UI" w:eastAsia="Times New Roman" w:hAnsi="Segoe UI" w:cs="Segoe UI"/>
          <w:color w:val="3C3B37"/>
          <w:sz w:val="27"/>
          <w:szCs w:val="27"/>
        </w:rPr>
        <w:t> are rendered as a block and hence take up all the available horizontal space. You can set margin-top and margin-bottom and two block-level elements will render in two different lines.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lastRenderedPageBreak/>
        <w:t>Some examples are: </w:t>
      </w:r>
      <w:r w:rsidRPr="002A5B1A">
        <w:rPr>
          <w:rFonts w:ascii="Consolas" w:eastAsia="Times New Roman" w:hAnsi="Consolas" w:cs="Courier New"/>
          <w:color w:val="B35A1B"/>
          <w:sz w:val="20"/>
          <w:szCs w:val="20"/>
          <w:bdr w:val="single" w:sz="6" w:space="2" w:color="DEDFE0" w:frame="1"/>
          <w:shd w:val="clear" w:color="auto" w:fill="FFFFFF"/>
        </w:rPr>
        <w:t>&lt;div</w:t>
      </w:r>
      <w:proofErr w:type="gramStart"/>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&lt;section&gt;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&lt;article&gt;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w:t>
      </w:r>
      <w:proofErr w:type="spellStart"/>
      <w:r w:rsidRPr="002A5B1A">
        <w:rPr>
          <w:rFonts w:ascii="Consolas" w:eastAsia="Times New Roman" w:hAnsi="Consolas" w:cs="Courier New"/>
          <w:color w:val="B35A1B"/>
          <w:sz w:val="20"/>
          <w:szCs w:val="20"/>
          <w:bdr w:val="single" w:sz="6" w:space="2" w:color="DEDFE0" w:frame="1"/>
          <w:shd w:val="clear" w:color="auto" w:fill="FFFFFF"/>
        </w:rPr>
        <w:t>nav</w:t>
      </w:r>
      <w:proofErr w:type="spellEnd"/>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but also </w:t>
      </w:r>
      <w:r w:rsidRPr="002A5B1A">
        <w:rPr>
          <w:rFonts w:ascii="Consolas" w:eastAsia="Times New Roman" w:hAnsi="Consolas" w:cs="Courier New"/>
          <w:color w:val="B35A1B"/>
          <w:sz w:val="20"/>
          <w:szCs w:val="20"/>
          <w:bdr w:val="single" w:sz="6" w:space="2" w:color="DEDFE0" w:frame="1"/>
          <w:shd w:val="clear" w:color="auto" w:fill="FFFFFF"/>
        </w:rPr>
        <w:t>&lt;h1&gt;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&lt;h2&gt;</w:t>
      </w:r>
      <w:r w:rsidRPr="002A5B1A">
        <w:rPr>
          <w:rFonts w:ascii="Segoe UI" w:eastAsia="Times New Roman" w:hAnsi="Segoe UI" w:cs="Segoe UI"/>
          <w:color w:val="3C3B37"/>
          <w:sz w:val="27"/>
          <w:szCs w:val="27"/>
        </w:rPr>
        <w:t xml:space="preserve">  </w:t>
      </w:r>
      <w:proofErr w:type="spellStart"/>
      <w:r w:rsidRPr="002A5B1A">
        <w:rPr>
          <w:rFonts w:ascii="Segoe UI" w:eastAsia="Times New Roman" w:hAnsi="Segoe UI" w:cs="Segoe UI"/>
          <w:color w:val="3C3B37"/>
          <w:sz w:val="27"/>
          <w:szCs w:val="27"/>
        </w:rPr>
        <w:t>etc</w:t>
      </w:r>
      <w:proofErr w:type="spellEnd"/>
      <w:r w:rsidRPr="002A5B1A">
        <w:rPr>
          <w:rFonts w:ascii="Segoe UI" w:eastAsia="Times New Roman" w:hAnsi="Segoe UI" w:cs="Segoe UI"/>
          <w:color w:val="3C3B37"/>
          <w:sz w:val="27"/>
          <w:szCs w:val="27"/>
        </w:rPr>
        <w:t xml:space="preserve"> and </w:t>
      </w:r>
      <w:r w:rsidRPr="002A5B1A">
        <w:rPr>
          <w:rFonts w:ascii="Consolas" w:eastAsia="Times New Roman" w:hAnsi="Consolas" w:cs="Courier New"/>
          <w:color w:val="B35A1B"/>
          <w:sz w:val="20"/>
          <w:szCs w:val="20"/>
          <w:bdr w:val="single" w:sz="6" w:space="2" w:color="DEDFE0" w:frame="1"/>
          <w:shd w:val="clear" w:color="auto" w:fill="FFFFFF"/>
        </w:rPr>
        <w:t>&lt;p&gt;</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b/>
          <w:bCs/>
          <w:color w:val="3C3B37"/>
          <w:sz w:val="27"/>
          <w:szCs w:val="27"/>
        </w:rPr>
        <w:t>Inline elements </w:t>
      </w:r>
      <w:r w:rsidRPr="002A5B1A">
        <w:rPr>
          <w:rFonts w:ascii="Segoe UI" w:eastAsia="Times New Roman" w:hAnsi="Segoe UI" w:cs="Segoe UI"/>
          <w:color w:val="3C3B37"/>
          <w:sz w:val="27"/>
          <w:szCs w:val="27"/>
        </w:rPr>
        <w:t>on the other hand only take up the space they require to fit their content in. Hence two inline-elements will fit into the same line (as long as the combined content doesn't take up the entire space in which case a line break would be added).</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They also use the box-model you learned about but </w:t>
      </w:r>
      <w:r w:rsidRPr="002A5B1A">
        <w:rPr>
          <w:rFonts w:ascii="Consolas" w:eastAsia="Times New Roman" w:hAnsi="Consolas" w:cs="Courier New"/>
          <w:color w:val="B35A1B"/>
          <w:sz w:val="20"/>
          <w:szCs w:val="20"/>
          <w:bdr w:val="single" w:sz="6" w:space="2" w:color="DEDFE0" w:frame="1"/>
          <w:shd w:val="clear" w:color="auto" w:fill="FFFFFF"/>
        </w:rPr>
        <w:t>margin-top</w:t>
      </w:r>
      <w:proofErr w:type="gramStart"/>
      <w:r w:rsidRPr="002A5B1A">
        <w:rPr>
          <w:rFonts w:ascii="Segoe UI" w:eastAsia="Times New Roman" w:hAnsi="Segoe UI" w:cs="Segoe UI"/>
          <w:color w:val="3C3B37"/>
          <w:sz w:val="27"/>
          <w:szCs w:val="27"/>
        </w:rPr>
        <w:t>  and</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margin-bottom</w:t>
      </w:r>
      <w:r w:rsidRPr="002A5B1A">
        <w:rPr>
          <w:rFonts w:ascii="Segoe UI" w:eastAsia="Times New Roman" w:hAnsi="Segoe UI" w:cs="Segoe UI"/>
          <w:color w:val="3C3B37"/>
          <w:sz w:val="27"/>
          <w:szCs w:val="27"/>
        </w:rPr>
        <w:t>  have no effect on the element. </w:t>
      </w:r>
      <w:r w:rsidRPr="002A5B1A">
        <w:rPr>
          <w:rFonts w:ascii="Consolas" w:eastAsia="Times New Roman" w:hAnsi="Consolas" w:cs="Courier New"/>
          <w:color w:val="B35A1B"/>
          <w:sz w:val="20"/>
          <w:szCs w:val="20"/>
          <w:bdr w:val="single" w:sz="6" w:space="2" w:color="DEDFE0" w:frame="1"/>
          <w:shd w:val="clear" w:color="auto" w:fill="FFFFFF"/>
        </w:rPr>
        <w:t>padding-top</w:t>
      </w:r>
      <w:proofErr w:type="gramStart"/>
      <w:r w:rsidRPr="002A5B1A">
        <w:rPr>
          <w:rFonts w:ascii="Segoe UI" w:eastAsia="Times New Roman" w:hAnsi="Segoe UI" w:cs="Segoe UI"/>
          <w:color w:val="3C3B37"/>
          <w:sz w:val="27"/>
          <w:szCs w:val="27"/>
        </w:rPr>
        <w:t>  and</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padding-bottom</w:t>
      </w:r>
      <w:r w:rsidRPr="002A5B1A">
        <w:rPr>
          <w:rFonts w:ascii="Segoe UI" w:eastAsia="Times New Roman" w:hAnsi="Segoe UI" w:cs="Segoe UI"/>
          <w:color w:val="3C3B37"/>
          <w:sz w:val="27"/>
          <w:szCs w:val="27"/>
        </w:rPr>
        <w:t>  also have a different effect. They don't push the adjacent content away but they will do so with the element border. You can read more about that behavior in the following article: </w:t>
      </w:r>
      <w:hyperlink r:id="rId19" w:tgtFrame="_blank" w:history="1">
        <w:r w:rsidRPr="002A5B1A">
          <w:rPr>
            <w:rFonts w:ascii="Segoe UI" w:eastAsia="Times New Roman" w:hAnsi="Segoe UI" w:cs="Segoe UI"/>
            <w:color w:val="007791"/>
            <w:sz w:val="27"/>
            <w:szCs w:val="27"/>
          </w:rPr>
          <w:t>https://hacks.mozilla.org/2015/03/understanding-inline-box-model/</w:t>
        </w:r>
      </w:hyperlink>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Additionally, setting a </w:t>
      </w:r>
      <w:r w:rsidRPr="002A5B1A">
        <w:rPr>
          <w:rFonts w:ascii="Consolas" w:eastAsia="Times New Roman" w:hAnsi="Consolas" w:cs="Courier New"/>
          <w:color w:val="B35A1B"/>
          <w:sz w:val="20"/>
          <w:szCs w:val="20"/>
          <w:bdr w:val="single" w:sz="6" w:space="2" w:color="DEDFE0" w:frame="1"/>
          <w:shd w:val="clear" w:color="auto" w:fill="FFFFFF"/>
        </w:rPr>
        <w:t>width</w:t>
      </w:r>
      <w:proofErr w:type="gramStart"/>
      <w:r w:rsidRPr="002A5B1A">
        <w:rPr>
          <w:rFonts w:ascii="Segoe UI" w:eastAsia="Times New Roman" w:hAnsi="Segoe UI" w:cs="Segoe UI"/>
          <w:color w:val="3C3B37"/>
          <w:sz w:val="27"/>
          <w:szCs w:val="27"/>
        </w:rPr>
        <w:t>  or</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height</w:t>
      </w:r>
      <w:r w:rsidRPr="002A5B1A">
        <w:rPr>
          <w:rFonts w:ascii="Segoe UI" w:eastAsia="Times New Roman" w:hAnsi="Segoe UI" w:cs="Segoe UI"/>
          <w:color w:val="3C3B37"/>
          <w:sz w:val="27"/>
          <w:szCs w:val="27"/>
        </w:rPr>
        <w:t>  on an inline element also has no effect. The width and height is auto to take as much space as required by the content.</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Logically, this makes sense since you don't want your inline elements to destroy your multi-line text-layout. If you want to do so or need both block-level and inline behavior, you can set </w:t>
      </w:r>
      <w:r w:rsidRPr="002A5B1A">
        <w:rPr>
          <w:rFonts w:ascii="Consolas" w:eastAsia="Times New Roman" w:hAnsi="Consolas" w:cs="Courier New"/>
          <w:color w:val="B35A1B"/>
          <w:sz w:val="20"/>
          <w:szCs w:val="20"/>
          <w:bdr w:val="single" w:sz="6" w:space="2" w:color="DEDFE0" w:frame="1"/>
          <w:shd w:val="clear" w:color="auto" w:fill="FFFFFF"/>
        </w:rPr>
        <w:t>display: inline-block</w:t>
      </w:r>
      <w:proofErr w:type="gramStart"/>
      <w:r w:rsidRPr="002A5B1A">
        <w:rPr>
          <w:rFonts w:ascii="Segoe UI" w:eastAsia="Times New Roman" w:hAnsi="Segoe UI" w:cs="Segoe UI"/>
          <w:color w:val="3C3B37"/>
          <w:sz w:val="27"/>
          <w:szCs w:val="27"/>
        </w:rPr>
        <w:t>  to</w:t>
      </w:r>
      <w:proofErr w:type="gramEnd"/>
      <w:r w:rsidRPr="002A5B1A">
        <w:rPr>
          <w:rFonts w:ascii="Segoe UI" w:eastAsia="Times New Roman" w:hAnsi="Segoe UI" w:cs="Segoe UI"/>
          <w:color w:val="3C3B37"/>
          <w:sz w:val="27"/>
          <w:szCs w:val="27"/>
        </w:rPr>
        <w:t xml:space="preserve"> merge behaviors.</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Some example elements are: </w:t>
      </w:r>
      <w:r w:rsidRPr="002A5B1A">
        <w:rPr>
          <w:rFonts w:ascii="Consolas" w:eastAsia="Times New Roman" w:hAnsi="Consolas" w:cs="Courier New"/>
          <w:color w:val="B35A1B"/>
          <w:sz w:val="20"/>
          <w:szCs w:val="20"/>
          <w:bdr w:val="single" w:sz="6" w:space="2" w:color="DEDFE0" w:frame="1"/>
          <w:shd w:val="clear" w:color="auto" w:fill="FFFFFF"/>
        </w:rPr>
        <w:t>&lt;a</w:t>
      </w:r>
      <w:proofErr w:type="gramStart"/>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0"/>
          <w:szCs w:val="20"/>
          <w:bdr w:val="single" w:sz="6" w:space="2" w:color="DEDFE0" w:frame="1"/>
          <w:shd w:val="clear" w:color="auto" w:fill="FFFFFF"/>
        </w:rPr>
        <w:t>&lt;span&gt;</w:t>
      </w:r>
      <w:r w:rsidRPr="002A5B1A">
        <w:rPr>
          <w:rFonts w:ascii="Segoe UI" w:eastAsia="Times New Roman" w:hAnsi="Segoe UI" w:cs="Segoe UI"/>
          <w:color w:val="3C3B37"/>
          <w:sz w:val="27"/>
          <w:szCs w:val="27"/>
        </w:rPr>
        <w:t> , </w:t>
      </w:r>
      <w:r w:rsidRPr="002A5B1A">
        <w:rPr>
          <w:rFonts w:ascii="Consolas" w:eastAsia="Times New Roman" w:hAnsi="Consolas" w:cs="Courier New"/>
          <w:color w:val="B35A1B"/>
          <w:sz w:val="20"/>
          <w:szCs w:val="20"/>
          <w:bdr w:val="single" w:sz="6" w:space="2" w:color="DEDFE0" w:frame="1"/>
          <w:shd w:val="clear" w:color="auto" w:fill="FFFFFF"/>
        </w:rPr>
        <w:t>&lt;</w:t>
      </w:r>
      <w:proofErr w:type="spellStart"/>
      <w:r w:rsidRPr="002A5B1A">
        <w:rPr>
          <w:rFonts w:ascii="Consolas" w:eastAsia="Times New Roman" w:hAnsi="Consolas" w:cs="Courier New"/>
          <w:color w:val="B35A1B"/>
          <w:sz w:val="20"/>
          <w:szCs w:val="20"/>
          <w:bdr w:val="single" w:sz="6" w:space="2" w:color="DEDFE0" w:frame="1"/>
          <w:shd w:val="clear" w:color="auto" w:fill="FFFFFF"/>
        </w:rPr>
        <w:t>img</w:t>
      </w:r>
      <w:proofErr w:type="spellEnd"/>
      <w:r w:rsidRPr="002A5B1A">
        <w:rPr>
          <w:rFonts w:ascii="Consolas" w:eastAsia="Times New Roman" w:hAnsi="Consolas" w:cs="Courier New"/>
          <w:color w:val="B35A1B"/>
          <w:sz w:val="20"/>
          <w:szCs w:val="20"/>
          <w:bdr w:val="single" w:sz="6" w:space="2" w:color="DEDFE0" w:frame="1"/>
          <w:shd w:val="clear" w:color="auto" w:fill="FFFFFF"/>
        </w:rPr>
        <w:t>&gt;</w:t>
      </w:r>
      <w:r w:rsidRPr="002A5B1A">
        <w:rPr>
          <w:rFonts w:ascii="Segoe UI" w:eastAsia="Times New Roman" w:hAnsi="Segoe UI" w:cs="Segoe UI"/>
          <w:color w:val="3C3B37"/>
          <w:sz w:val="27"/>
          <w:szCs w:val="27"/>
        </w:rPr>
        <w:t> </w:t>
      </w:r>
    </w:p>
    <w:p w:rsidR="002A5B1A" w:rsidRDefault="002A5B1A" w:rsidP="003B1340"/>
    <w:p w:rsidR="00534C91" w:rsidRDefault="00534C91"/>
    <w:p w:rsidR="00534C91" w:rsidRDefault="00534C91"/>
    <w:p w:rsidR="00534C91" w:rsidRDefault="00F47620">
      <w:r w:rsidRPr="00F47620">
        <w:rPr>
          <w:noProof/>
        </w:rPr>
        <w:lastRenderedPageBreak/>
        <w:drawing>
          <wp:inline distT="0" distB="0" distL="0" distR="0" wp14:anchorId="74635126" wp14:editId="63BE41EE">
            <wp:extent cx="594360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96210"/>
                    </a:xfrm>
                    <a:prstGeom prst="rect">
                      <a:avLst/>
                    </a:prstGeom>
                  </pic:spPr>
                </pic:pic>
              </a:graphicData>
            </a:graphic>
          </wp:inline>
        </w:drawing>
      </w:r>
    </w:p>
    <w:p w:rsidR="00F47620" w:rsidRDefault="00F47620">
      <w:r>
        <w:t>Box sizing: (a) Content-box (b) Border-box</w:t>
      </w:r>
    </w:p>
    <w:p w:rsidR="000630E1" w:rsidRDefault="000630E1">
      <w:r>
        <w:t>Border-box is set in universal selector because display: block overrides it.</w:t>
      </w:r>
    </w:p>
    <w:p w:rsidR="003B1340" w:rsidRDefault="003B1340">
      <w:proofErr w:type="spellStart"/>
      <w:proofErr w:type="gramStart"/>
      <w:r>
        <w:t>display:</w:t>
      </w:r>
      <w:proofErr w:type="gramEnd"/>
      <w:r>
        <w:t>none,inline,block,inline-block</w:t>
      </w:r>
      <w:bookmarkStart w:id="0" w:name="_GoBack"/>
      <w:bookmarkEnd w:id="0"/>
      <w:proofErr w:type="spellEnd"/>
    </w:p>
    <w:p w:rsidR="003B1340" w:rsidRDefault="003B1340">
      <w:proofErr w:type="spellStart"/>
      <w:proofErr w:type="gramStart"/>
      <w:r>
        <w:t>display:</w:t>
      </w:r>
      <w:proofErr w:type="gramEnd"/>
      <w:r>
        <w:t>inline-block</w:t>
      </w:r>
      <w:proofErr w:type="spellEnd"/>
      <w:r>
        <w:t xml:space="preserve"> is a very useful option because it has advantages of both(a) Block level elements can behave like inline elements where elements can be next to each other and (b) you can set margin, border and padding like you do for block level elements</w:t>
      </w:r>
      <w:r w:rsidR="002A5B1A">
        <w:t>.</w:t>
      </w:r>
    </w:p>
    <w:p w:rsidR="002A5B1A" w:rsidRPr="00D92018" w:rsidRDefault="002A5B1A" w:rsidP="002A5B1A">
      <w:pPr>
        <w:shd w:val="clear" w:color="auto" w:fill="FFFFFF"/>
        <w:spacing w:line="240" w:lineRule="auto"/>
        <w:rPr>
          <w:rFonts w:ascii="Segoe UI" w:eastAsia="Times New Roman" w:hAnsi="Segoe UI" w:cs="Segoe UI"/>
          <w:color w:val="3C3B37"/>
          <w:sz w:val="32"/>
          <w:szCs w:val="32"/>
        </w:rPr>
      </w:pPr>
      <w:proofErr w:type="gramStart"/>
      <w:r w:rsidRPr="00D92018">
        <w:rPr>
          <w:rFonts w:ascii="Segoe UI" w:eastAsia="Times New Roman" w:hAnsi="Segoe UI" w:cs="Segoe UI"/>
          <w:color w:val="3C3B37"/>
          <w:sz w:val="32"/>
          <w:szCs w:val="32"/>
        </w:rPr>
        <w:t>display</w:t>
      </w:r>
      <w:proofErr w:type="gramEnd"/>
      <w:r w:rsidRPr="00D92018">
        <w:rPr>
          <w:rFonts w:ascii="Segoe UI" w:eastAsia="Times New Roman" w:hAnsi="Segoe UI" w:cs="Segoe UI"/>
          <w:color w:val="3C3B37"/>
          <w:sz w:val="32"/>
          <w:szCs w:val="32"/>
        </w:rPr>
        <w:t>: none vs visibility: hidden</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We had a look at </w:t>
      </w:r>
      <w:r w:rsidRPr="002A5B1A">
        <w:rPr>
          <w:rFonts w:ascii="Consolas" w:eastAsia="Times New Roman" w:hAnsi="Consolas" w:cs="Courier New"/>
          <w:color w:val="B35A1B"/>
          <w:sz w:val="24"/>
          <w:szCs w:val="24"/>
          <w:bdr w:val="single" w:sz="6" w:space="2" w:color="DEDFE0" w:frame="1"/>
          <w:shd w:val="clear" w:color="auto" w:fill="FFFFFF"/>
        </w:rPr>
        <w:t>display: none;</w:t>
      </w:r>
      <w:proofErr w:type="gramStart"/>
      <w:r w:rsidRPr="002A5B1A">
        <w:rPr>
          <w:rFonts w:ascii="Segoe UI" w:eastAsia="Times New Roman" w:hAnsi="Segoe UI" w:cs="Segoe UI"/>
          <w:color w:val="3C3B37"/>
          <w:sz w:val="27"/>
          <w:szCs w:val="27"/>
        </w:rPr>
        <w:t>  -</w:t>
      </w:r>
      <w:proofErr w:type="gramEnd"/>
      <w:r w:rsidRPr="002A5B1A">
        <w:rPr>
          <w:rFonts w:ascii="Segoe UI" w:eastAsia="Times New Roman" w:hAnsi="Segoe UI" w:cs="Segoe UI"/>
          <w:color w:val="3C3B37"/>
          <w:sz w:val="27"/>
          <w:szCs w:val="27"/>
        </w:rPr>
        <w:t xml:space="preserve"> this value removes the element to which you apply it from the document flow. This means that the element is not visible and it also doesn't "block its position". Other elements can (and will) take its place instead.</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There is an alternative to that though.</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If you only want to hide an element but you want to keep its place (i.e. other elements don't fill the empty spot), you can use </w:t>
      </w:r>
      <w:r w:rsidRPr="002A5B1A">
        <w:rPr>
          <w:rFonts w:ascii="Consolas" w:eastAsia="Times New Roman" w:hAnsi="Consolas" w:cs="Courier New"/>
          <w:color w:val="B35A1B"/>
          <w:sz w:val="24"/>
          <w:szCs w:val="24"/>
          <w:bdr w:val="single" w:sz="6" w:space="2" w:color="DEDFE0" w:frame="1"/>
          <w:shd w:val="clear" w:color="auto" w:fill="FFFFFF"/>
        </w:rPr>
        <w:t>visibility: hidden;</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Here's a visual example:</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.box-1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none;</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.box-2 {</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w:t>
      </w:r>
      <w:r w:rsidRPr="002A5B1A">
        <w:rPr>
          <w:rFonts w:ascii="Consolas" w:eastAsia="Times New Roman" w:hAnsi="Consolas" w:cs="Courier New"/>
          <w:color w:val="B35A1B"/>
          <w:sz w:val="18"/>
          <w:szCs w:val="18"/>
        </w:rPr>
        <w:t>inline</w:t>
      </w:r>
      <w:r w:rsidRPr="002A5B1A">
        <w:rPr>
          <w:rFonts w:ascii="Consolas" w:eastAsia="Times New Roman" w:hAnsi="Consolas" w:cs="Courier New"/>
          <w:color w:val="29303B"/>
          <w:sz w:val="18"/>
          <w:szCs w:val="18"/>
        </w:rPr>
        <w:t>-block;</w:t>
      </w:r>
    </w:p>
    <w:p w:rsidR="002A5B1A" w:rsidRPr="002A5B1A" w:rsidRDefault="002A5B1A" w:rsidP="002A5B1A">
      <w:pPr>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lastRenderedPageBreak/>
        <w:t>Will render:</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Consolas" w:eastAsia="Times New Roman" w:hAnsi="Consolas" w:cs="Courier New"/>
          <w:color w:val="B35A1B"/>
          <w:sz w:val="24"/>
          <w:szCs w:val="24"/>
          <w:bdr w:val="single" w:sz="6" w:space="2" w:color="DEDFE0" w:frame="1"/>
          <w:shd w:val="clear" w:color="auto" w:fill="FFFFFF"/>
        </w:rPr>
        <w:t>x</w:t>
      </w:r>
      <w:proofErr w:type="gramEnd"/>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Segoe UI" w:eastAsia="Times New Roman" w:hAnsi="Segoe UI" w:cs="Segoe UI"/>
          <w:color w:val="3C3B37"/>
          <w:sz w:val="27"/>
          <w:szCs w:val="27"/>
        </w:rPr>
        <w:t>where</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4"/>
          <w:szCs w:val="24"/>
          <w:bdr w:val="single" w:sz="6" w:space="2" w:color="DEDFE0" w:frame="1"/>
          <w:shd w:val="clear" w:color="auto" w:fill="FFFFFF"/>
        </w:rPr>
        <w:t>x</w:t>
      </w:r>
      <w:r w:rsidRPr="002A5B1A">
        <w:rPr>
          <w:rFonts w:ascii="Segoe UI" w:eastAsia="Times New Roman" w:hAnsi="Segoe UI" w:cs="Segoe UI"/>
          <w:color w:val="3C3B37"/>
          <w:sz w:val="27"/>
          <w:szCs w:val="27"/>
        </w:rPr>
        <w:t>  has the class </w:t>
      </w:r>
      <w:r w:rsidRPr="002A5B1A">
        <w:rPr>
          <w:rFonts w:ascii="Consolas" w:eastAsia="Times New Roman" w:hAnsi="Consolas" w:cs="Courier New"/>
          <w:color w:val="B35A1B"/>
          <w:sz w:val="24"/>
          <w:szCs w:val="24"/>
          <w:bdr w:val="single" w:sz="6" w:space="2" w:color="DEDFE0" w:frame="1"/>
          <w:shd w:val="clear" w:color="auto" w:fill="FFFFFF"/>
        </w:rPr>
        <w:t>box-2</w:t>
      </w:r>
      <w:r w:rsidRPr="002A5B1A">
        <w:rPr>
          <w:rFonts w:ascii="Segoe UI" w:eastAsia="Times New Roman" w:hAnsi="Segoe UI" w:cs="Segoe UI"/>
          <w:color w:val="3C3B37"/>
          <w:sz w:val="27"/>
          <w:szCs w:val="27"/>
        </w:rPr>
        <w:t> . The first element just isn't displayed. </w:t>
      </w:r>
      <w:r w:rsidRPr="002A5B1A">
        <w:rPr>
          <w:rFonts w:ascii="Segoe UI" w:eastAsia="Times New Roman" w:hAnsi="Segoe UI" w:cs="Segoe UI"/>
          <w:b/>
          <w:bCs/>
          <w:color w:val="3C3B37"/>
          <w:sz w:val="27"/>
          <w:szCs w:val="27"/>
        </w:rPr>
        <w:t>It's still part of the DOM though</w:t>
      </w:r>
      <w:r w:rsidRPr="002A5B1A">
        <w:rPr>
          <w:rFonts w:ascii="Segoe UI" w:eastAsia="Times New Roman" w:hAnsi="Segoe UI" w:cs="Segoe UI"/>
          <w:color w:val="3C3B37"/>
          <w:sz w:val="27"/>
          <w:szCs w:val="27"/>
        </w:rPr>
        <w:t>, you can still access it via JavaScript for example.</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Here's an example for </w:t>
      </w:r>
      <w:r w:rsidRPr="002A5B1A">
        <w:rPr>
          <w:rFonts w:ascii="Consolas" w:eastAsia="Times New Roman" w:hAnsi="Consolas" w:cs="Courier New"/>
          <w:color w:val="B35A1B"/>
          <w:sz w:val="24"/>
          <w:szCs w:val="24"/>
          <w:bdr w:val="single" w:sz="6" w:space="2" w:color="DEDFE0" w:frame="1"/>
          <w:shd w:val="clear" w:color="auto" w:fill="FFFFFF"/>
        </w:rPr>
        <w:t xml:space="preserve">visibility: </w:t>
      </w:r>
      <w:proofErr w:type="gramStart"/>
      <w:r w:rsidRPr="002A5B1A">
        <w:rPr>
          <w:rFonts w:ascii="Consolas" w:eastAsia="Times New Roman" w:hAnsi="Consolas" w:cs="Courier New"/>
          <w:color w:val="B35A1B"/>
          <w:sz w:val="24"/>
          <w:szCs w:val="24"/>
          <w:bdr w:val="single" w:sz="6" w:space="2" w:color="DEDFE0" w:frame="1"/>
          <w:shd w:val="clear" w:color="auto" w:fill="FFFFFF"/>
        </w:rPr>
        <w:t>hidden</w:t>
      </w:r>
      <w:r w:rsidRPr="002A5B1A">
        <w:rPr>
          <w:rFonts w:ascii="Segoe UI" w:eastAsia="Times New Roman" w:hAnsi="Segoe UI" w:cs="Segoe UI"/>
          <w:color w:val="3C3B37"/>
          <w:sz w:val="27"/>
          <w:szCs w:val="27"/>
        </w:rPr>
        <w:t> :</w:t>
      </w:r>
      <w:proofErr w:type="gramEnd"/>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.box-1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visibility: hidden;</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.box-2 {</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 xml:space="preserve">    display: </w:t>
      </w:r>
      <w:r w:rsidRPr="002A5B1A">
        <w:rPr>
          <w:rFonts w:ascii="Consolas" w:eastAsia="Times New Roman" w:hAnsi="Consolas" w:cs="Courier New"/>
          <w:color w:val="B35A1B"/>
          <w:sz w:val="18"/>
          <w:szCs w:val="18"/>
        </w:rPr>
        <w:t>inline</w:t>
      </w:r>
      <w:r w:rsidRPr="002A5B1A">
        <w:rPr>
          <w:rFonts w:ascii="Consolas" w:eastAsia="Times New Roman" w:hAnsi="Consolas" w:cs="Courier New"/>
          <w:color w:val="29303B"/>
          <w:sz w:val="18"/>
          <w:szCs w:val="18"/>
        </w:rPr>
        <w:t>-block;</w:t>
      </w:r>
    </w:p>
    <w:p w:rsidR="002A5B1A" w:rsidRPr="002A5B1A" w:rsidRDefault="002A5B1A" w:rsidP="002A5B1A">
      <w:pPr>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Autospacing="1" w:after="0" w:afterAutospacing="1" w:line="240" w:lineRule="auto"/>
        <w:ind w:left="0"/>
        <w:rPr>
          <w:rFonts w:ascii="Consolas" w:eastAsia="Times New Roman" w:hAnsi="Consolas" w:cs="Courier New"/>
          <w:color w:val="505763"/>
          <w:sz w:val="18"/>
          <w:szCs w:val="18"/>
        </w:rPr>
      </w:pPr>
      <w:r w:rsidRPr="002A5B1A">
        <w:rPr>
          <w:rFonts w:ascii="Consolas" w:eastAsia="Times New Roman" w:hAnsi="Consolas" w:cs="Courier New"/>
          <w:color w:val="29303B"/>
          <w:sz w:val="18"/>
          <w:szCs w:val="18"/>
        </w:rPr>
        <w:t>}</w:t>
      </w:r>
    </w:p>
    <w:p w:rsidR="002A5B1A" w:rsidRPr="002A5B1A" w:rsidRDefault="002A5B1A" w:rsidP="002A5B1A">
      <w:pPr>
        <w:shd w:val="clear" w:color="auto" w:fill="FFFFFF"/>
        <w:spacing w:after="300" w:line="240" w:lineRule="auto"/>
        <w:rPr>
          <w:rFonts w:ascii="Segoe UI" w:eastAsia="Times New Roman" w:hAnsi="Segoe UI" w:cs="Segoe UI"/>
          <w:color w:val="3C3B37"/>
          <w:sz w:val="27"/>
          <w:szCs w:val="27"/>
        </w:rPr>
      </w:pPr>
      <w:r w:rsidRPr="002A5B1A">
        <w:rPr>
          <w:rFonts w:ascii="Segoe UI" w:eastAsia="Times New Roman" w:hAnsi="Segoe UI" w:cs="Segoe UI"/>
          <w:color w:val="3C3B37"/>
          <w:sz w:val="27"/>
          <w:szCs w:val="27"/>
        </w:rPr>
        <w:t>Will render:</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r w:rsidRPr="002A5B1A">
        <w:rPr>
          <w:rFonts w:ascii="Consolas" w:eastAsia="Times New Roman" w:hAnsi="Consolas" w:cs="Courier New"/>
          <w:color w:val="B35A1B"/>
          <w:sz w:val="24"/>
          <w:szCs w:val="24"/>
          <w:bdr w:val="single" w:sz="6" w:space="2" w:color="DEDFE0" w:frame="1"/>
          <w:shd w:val="clear" w:color="auto" w:fill="FFFFFF"/>
        </w:rPr>
        <w:t>_x</w:t>
      </w:r>
      <w:r w:rsidRPr="002A5B1A">
        <w:rPr>
          <w:rFonts w:ascii="Segoe UI" w:eastAsia="Times New Roman" w:hAnsi="Segoe UI" w:cs="Segoe UI"/>
          <w:color w:val="3C3B37"/>
          <w:sz w:val="27"/>
          <w:szCs w:val="27"/>
        </w:rPr>
        <w:t> </w:t>
      </w:r>
    </w:p>
    <w:p w:rsidR="002A5B1A" w:rsidRPr="002A5B1A" w:rsidRDefault="002A5B1A" w:rsidP="002A5B1A">
      <w:pPr>
        <w:shd w:val="clear" w:color="auto" w:fill="FFFFFF"/>
        <w:spacing w:after="0" w:line="240" w:lineRule="auto"/>
        <w:rPr>
          <w:rFonts w:ascii="Segoe UI" w:eastAsia="Times New Roman" w:hAnsi="Segoe UI" w:cs="Segoe UI"/>
          <w:color w:val="3C3B37"/>
          <w:sz w:val="27"/>
          <w:szCs w:val="27"/>
        </w:rPr>
      </w:pPr>
      <w:proofErr w:type="gramStart"/>
      <w:r w:rsidRPr="002A5B1A">
        <w:rPr>
          <w:rFonts w:ascii="Segoe UI" w:eastAsia="Times New Roman" w:hAnsi="Segoe UI" w:cs="Segoe UI"/>
          <w:color w:val="3C3B37"/>
          <w:sz w:val="27"/>
          <w:szCs w:val="27"/>
        </w:rPr>
        <w:t>where</w:t>
      </w:r>
      <w:proofErr w:type="gramEnd"/>
      <w:r w:rsidRPr="002A5B1A">
        <w:rPr>
          <w:rFonts w:ascii="Segoe UI" w:eastAsia="Times New Roman" w:hAnsi="Segoe UI" w:cs="Segoe UI"/>
          <w:color w:val="3C3B37"/>
          <w:sz w:val="27"/>
          <w:szCs w:val="27"/>
        </w:rPr>
        <w:t> </w:t>
      </w:r>
      <w:r w:rsidRPr="002A5B1A">
        <w:rPr>
          <w:rFonts w:ascii="Consolas" w:eastAsia="Times New Roman" w:hAnsi="Consolas" w:cs="Courier New"/>
          <w:color w:val="B35A1B"/>
          <w:sz w:val="24"/>
          <w:szCs w:val="24"/>
          <w:bdr w:val="single" w:sz="6" w:space="2" w:color="DEDFE0" w:frame="1"/>
          <w:shd w:val="clear" w:color="auto" w:fill="FFFFFF"/>
        </w:rPr>
        <w:t>_</w:t>
      </w:r>
      <w:r w:rsidRPr="002A5B1A">
        <w:rPr>
          <w:rFonts w:ascii="Segoe UI" w:eastAsia="Times New Roman" w:hAnsi="Segoe UI" w:cs="Segoe UI"/>
          <w:color w:val="3C3B37"/>
          <w:sz w:val="27"/>
          <w:szCs w:val="27"/>
        </w:rPr>
        <w:t>  simply is an empty spot and </w:t>
      </w:r>
      <w:r w:rsidRPr="002A5B1A">
        <w:rPr>
          <w:rFonts w:ascii="Consolas" w:eastAsia="Times New Roman" w:hAnsi="Consolas" w:cs="Courier New"/>
          <w:color w:val="B35A1B"/>
          <w:sz w:val="24"/>
          <w:szCs w:val="24"/>
          <w:bdr w:val="single" w:sz="6" w:space="2" w:color="DEDFE0" w:frame="1"/>
          <w:shd w:val="clear" w:color="auto" w:fill="FFFFFF"/>
        </w:rPr>
        <w:t>x</w:t>
      </w:r>
      <w:r w:rsidRPr="002A5B1A">
        <w:rPr>
          <w:rFonts w:ascii="Segoe UI" w:eastAsia="Times New Roman" w:hAnsi="Segoe UI" w:cs="Segoe UI"/>
          <w:color w:val="3C3B37"/>
          <w:sz w:val="27"/>
          <w:szCs w:val="27"/>
        </w:rPr>
        <w:t>  has the class </w:t>
      </w:r>
      <w:r w:rsidRPr="002A5B1A">
        <w:rPr>
          <w:rFonts w:ascii="Consolas" w:eastAsia="Times New Roman" w:hAnsi="Consolas" w:cs="Courier New"/>
          <w:color w:val="B35A1B"/>
          <w:sz w:val="24"/>
          <w:szCs w:val="24"/>
          <w:bdr w:val="single" w:sz="6" w:space="2" w:color="DEDFE0" w:frame="1"/>
          <w:shd w:val="clear" w:color="auto" w:fill="FFFFFF"/>
        </w:rPr>
        <w:t>box-2</w:t>
      </w:r>
      <w:r w:rsidRPr="002A5B1A">
        <w:rPr>
          <w:rFonts w:ascii="Segoe UI" w:eastAsia="Times New Roman" w:hAnsi="Segoe UI" w:cs="Segoe UI"/>
          <w:color w:val="3C3B37"/>
          <w:sz w:val="27"/>
          <w:szCs w:val="27"/>
        </w:rPr>
        <w:t> .</w:t>
      </w:r>
    </w:p>
    <w:p w:rsidR="002A5B1A" w:rsidRDefault="002A5B1A" w:rsidP="002A5B1A">
      <w:pPr>
        <w:shd w:val="clear" w:color="auto" w:fill="FFFFFF"/>
        <w:spacing w:after="0" w:line="240" w:lineRule="auto"/>
        <w:rPr>
          <w:rFonts w:ascii="Segoe UI" w:eastAsia="Times New Roman" w:hAnsi="Segoe UI" w:cs="Segoe UI"/>
          <w:b/>
          <w:bCs/>
          <w:color w:val="3C3B37"/>
          <w:sz w:val="27"/>
          <w:szCs w:val="27"/>
        </w:rPr>
      </w:pPr>
      <w:r w:rsidRPr="002A5B1A">
        <w:rPr>
          <w:rFonts w:ascii="Segoe UI" w:eastAsia="Times New Roman" w:hAnsi="Segoe UI" w:cs="Segoe UI"/>
          <w:color w:val="3C3B37"/>
          <w:sz w:val="27"/>
          <w:szCs w:val="27"/>
        </w:rPr>
        <w:t>The element is only invisible, </w:t>
      </w:r>
      <w:r w:rsidRPr="002A5B1A">
        <w:rPr>
          <w:rFonts w:ascii="Segoe UI" w:eastAsia="Times New Roman" w:hAnsi="Segoe UI" w:cs="Segoe UI"/>
          <w:b/>
          <w:bCs/>
          <w:color w:val="3C3B37"/>
          <w:sz w:val="27"/>
          <w:szCs w:val="27"/>
        </w:rPr>
        <w:t>it's not removed from the document flow and of course also not from the DOM.</w:t>
      </w:r>
    </w:p>
    <w:p w:rsidR="00FC15DB" w:rsidRDefault="00FC15DB" w:rsidP="002A5B1A">
      <w:pPr>
        <w:shd w:val="clear" w:color="auto" w:fill="FFFFFF"/>
        <w:spacing w:after="0" w:line="240" w:lineRule="auto"/>
        <w:rPr>
          <w:rFonts w:ascii="Segoe UI" w:eastAsia="Times New Roman" w:hAnsi="Segoe UI" w:cs="Segoe UI"/>
          <w:b/>
          <w:bCs/>
          <w:color w:val="3C3B37"/>
          <w:sz w:val="27"/>
          <w:szCs w:val="27"/>
        </w:rPr>
      </w:pPr>
    </w:p>
    <w:p w:rsidR="00FC15DB" w:rsidRDefault="00FC15DB" w:rsidP="002A5B1A">
      <w:pPr>
        <w:shd w:val="clear" w:color="auto" w:fill="FFFFFF"/>
        <w:spacing w:after="0" w:line="240" w:lineRule="auto"/>
        <w:rPr>
          <w:rFonts w:ascii="Segoe UI" w:eastAsia="Times New Roman" w:hAnsi="Segoe UI" w:cs="Segoe UI"/>
          <w:color w:val="3C3B37"/>
          <w:sz w:val="27"/>
          <w:szCs w:val="27"/>
        </w:rPr>
      </w:pPr>
      <w:r w:rsidRPr="00FC15DB">
        <w:rPr>
          <w:rFonts w:ascii="Segoe UI" w:eastAsia="Times New Roman" w:hAnsi="Segoe UI" w:cs="Segoe UI"/>
          <w:noProof/>
          <w:color w:val="3C3B37"/>
          <w:sz w:val="27"/>
          <w:szCs w:val="27"/>
        </w:rPr>
        <w:drawing>
          <wp:inline distT="0" distB="0" distL="0" distR="0" wp14:anchorId="3FABF1AC" wp14:editId="4F48B62A">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5180"/>
                    </a:xfrm>
                    <a:prstGeom prst="rect">
                      <a:avLst/>
                    </a:prstGeom>
                  </pic:spPr>
                </pic:pic>
              </a:graphicData>
            </a:graphic>
          </wp:inline>
        </w:drawing>
      </w:r>
    </w:p>
    <w:p w:rsidR="00FC15DB" w:rsidRDefault="00800333" w:rsidP="002A5B1A">
      <w:pPr>
        <w:shd w:val="clear" w:color="auto" w:fill="FFFFFF"/>
        <w:spacing w:after="0" w:line="240" w:lineRule="auto"/>
        <w:rPr>
          <w:rFonts w:ascii="Segoe UI" w:eastAsia="Times New Roman" w:hAnsi="Segoe UI" w:cs="Segoe UI"/>
          <w:color w:val="3C3B37"/>
          <w:sz w:val="27"/>
          <w:szCs w:val="27"/>
        </w:rPr>
      </w:pPr>
      <w:r w:rsidRPr="00800333">
        <w:rPr>
          <w:rFonts w:ascii="Segoe UI" w:eastAsia="Times New Roman" w:hAnsi="Segoe UI" w:cs="Segoe UI"/>
          <w:noProof/>
          <w:color w:val="3C3B37"/>
          <w:sz w:val="27"/>
          <w:szCs w:val="27"/>
        </w:rPr>
        <w:lastRenderedPageBreak/>
        <w:drawing>
          <wp:inline distT="0" distB="0" distL="0" distR="0" wp14:anchorId="0BDC4132" wp14:editId="6E67E570">
            <wp:extent cx="5943600" cy="292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23540"/>
                    </a:xfrm>
                    <a:prstGeom prst="rect">
                      <a:avLst/>
                    </a:prstGeom>
                  </pic:spPr>
                </pic:pic>
              </a:graphicData>
            </a:graphic>
          </wp:inline>
        </w:drawing>
      </w:r>
    </w:p>
    <w:p w:rsidR="00D91C0C" w:rsidRDefault="00D91C0C" w:rsidP="002A5B1A">
      <w:pPr>
        <w:shd w:val="clear" w:color="auto" w:fill="FFFFFF"/>
        <w:spacing w:after="0" w:line="240" w:lineRule="auto"/>
        <w:rPr>
          <w:rFonts w:ascii="Segoe UI" w:eastAsia="Times New Roman" w:hAnsi="Segoe UI" w:cs="Segoe UI"/>
          <w:color w:val="3C3B37"/>
          <w:sz w:val="27"/>
          <w:szCs w:val="27"/>
        </w:rPr>
      </w:pPr>
    </w:p>
    <w:p w:rsidR="00D91C0C" w:rsidRDefault="00D91C0C" w:rsidP="002A5B1A">
      <w:pPr>
        <w:shd w:val="clear" w:color="auto" w:fill="FFFFFF"/>
        <w:spacing w:after="0" w:line="240" w:lineRule="auto"/>
        <w:rPr>
          <w:rFonts w:ascii="Segoe UI" w:eastAsia="Times New Roman" w:hAnsi="Segoe UI" w:cs="Segoe UI"/>
          <w:color w:val="3C3B37"/>
          <w:sz w:val="27"/>
          <w:szCs w:val="27"/>
        </w:rPr>
      </w:pPr>
      <w:r w:rsidRPr="00D91C0C">
        <w:rPr>
          <w:rFonts w:ascii="Segoe UI" w:eastAsia="Times New Roman" w:hAnsi="Segoe UI" w:cs="Segoe UI"/>
          <w:noProof/>
          <w:color w:val="3C3B37"/>
          <w:sz w:val="27"/>
          <w:szCs w:val="27"/>
        </w:rPr>
        <w:drawing>
          <wp:inline distT="0" distB="0" distL="0" distR="0" wp14:anchorId="63A043C5" wp14:editId="3C6063FC">
            <wp:extent cx="5943600" cy="30645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64510"/>
                    </a:xfrm>
                    <a:prstGeom prst="rect">
                      <a:avLst/>
                    </a:prstGeom>
                  </pic:spPr>
                </pic:pic>
              </a:graphicData>
            </a:graphic>
          </wp:inline>
        </w:drawing>
      </w:r>
    </w:p>
    <w:p w:rsidR="00FC15DB" w:rsidRPr="002A5B1A" w:rsidRDefault="00FC15DB" w:rsidP="002A5B1A">
      <w:pPr>
        <w:shd w:val="clear" w:color="auto" w:fill="FFFFFF"/>
        <w:spacing w:after="0" w:line="240" w:lineRule="auto"/>
        <w:rPr>
          <w:rFonts w:ascii="Segoe UI" w:eastAsia="Times New Roman" w:hAnsi="Segoe UI" w:cs="Segoe UI"/>
          <w:color w:val="3C3B37"/>
          <w:sz w:val="27"/>
          <w:szCs w:val="27"/>
        </w:rPr>
      </w:pPr>
    </w:p>
    <w:p w:rsidR="002A5B1A" w:rsidRDefault="00D91C0C">
      <w:r w:rsidRPr="00D91C0C">
        <w:rPr>
          <w:noProof/>
        </w:rPr>
        <w:lastRenderedPageBreak/>
        <w:drawing>
          <wp:inline distT="0" distB="0" distL="0" distR="0" wp14:anchorId="085CA7A3" wp14:editId="2FB4AEB9">
            <wp:extent cx="5943600" cy="2962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2275"/>
                    </a:xfrm>
                    <a:prstGeom prst="rect">
                      <a:avLst/>
                    </a:prstGeom>
                  </pic:spPr>
                </pic:pic>
              </a:graphicData>
            </a:graphic>
          </wp:inline>
        </w:drawing>
      </w:r>
    </w:p>
    <w:p w:rsidR="00123FDA" w:rsidRDefault="00123FDA"/>
    <w:p w:rsidR="00123FDA" w:rsidRDefault="00123FDA">
      <w:r w:rsidRPr="00123FDA">
        <w:rPr>
          <w:noProof/>
        </w:rPr>
        <w:drawing>
          <wp:inline distT="0" distB="0" distL="0" distR="0" wp14:anchorId="02F7E61E" wp14:editId="2440EFD5">
            <wp:extent cx="5943600" cy="29394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9415"/>
                    </a:xfrm>
                    <a:prstGeom prst="rect">
                      <a:avLst/>
                    </a:prstGeom>
                  </pic:spPr>
                </pic:pic>
              </a:graphicData>
            </a:graphic>
          </wp:inline>
        </w:drawing>
      </w:r>
    </w:p>
    <w:sectPr w:rsidR="00123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3A0041"/>
    <w:multiLevelType w:val="multilevel"/>
    <w:tmpl w:val="B9686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64247A"/>
    <w:multiLevelType w:val="multilevel"/>
    <w:tmpl w:val="1864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24D"/>
    <w:rsid w:val="000064B9"/>
    <w:rsid w:val="000630E1"/>
    <w:rsid w:val="00123FDA"/>
    <w:rsid w:val="001E38CD"/>
    <w:rsid w:val="00282F7A"/>
    <w:rsid w:val="002A5B1A"/>
    <w:rsid w:val="003B1340"/>
    <w:rsid w:val="003C55A9"/>
    <w:rsid w:val="00404E2F"/>
    <w:rsid w:val="004D5BAF"/>
    <w:rsid w:val="00534C91"/>
    <w:rsid w:val="007E2C90"/>
    <w:rsid w:val="00800333"/>
    <w:rsid w:val="009F27A5"/>
    <w:rsid w:val="00CA224D"/>
    <w:rsid w:val="00D60895"/>
    <w:rsid w:val="00D91C0C"/>
    <w:rsid w:val="00D92018"/>
    <w:rsid w:val="00F47620"/>
    <w:rsid w:val="00FC1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C8359-53DE-418C-8EBD-4C143B4F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A5B1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A5B1A"/>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5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B1A"/>
    <w:rPr>
      <w:rFonts w:ascii="Courier New" w:eastAsia="Times New Roman" w:hAnsi="Courier New" w:cs="Courier New"/>
      <w:sz w:val="20"/>
      <w:szCs w:val="20"/>
    </w:rPr>
  </w:style>
  <w:style w:type="character" w:customStyle="1" w:styleId="pun">
    <w:name w:val="pun"/>
    <w:basedOn w:val="DefaultParagraphFont"/>
    <w:rsid w:val="002A5B1A"/>
  </w:style>
  <w:style w:type="character" w:customStyle="1" w:styleId="pln">
    <w:name w:val="pln"/>
    <w:basedOn w:val="DefaultParagraphFont"/>
    <w:rsid w:val="002A5B1A"/>
  </w:style>
  <w:style w:type="character" w:customStyle="1" w:styleId="lit">
    <w:name w:val="lit"/>
    <w:basedOn w:val="DefaultParagraphFont"/>
    <w:rsid w:val="002A5B1A"/>
  </w:style>
  <w:style w:type="character" w:customStyle="1" w:styleId="kwd">
    <w:name w:val="kwd"/>
    <w:basedOn w:val="DefaultParagraphFont"/>
    <w:rsid w:val="002A5B1A"/>
  </w:style>
  <w:style w:type="character" w:styleId="Strong">
    <w:name w:val="Strong"/>
    <w:basedOn w:val="DefaultParagraphFont"/>
    <w:uiPriority w:val="22"/>
    <w:qFormat/>
    <w:rsid w:val="002A5B1A"/>
    <w:rPr>
      <w:b/>
      <w:bCs/>
    </w:rPr>
  </w:style>
  <w:style w:type="character" w:styleId="Hyperlink">
    <w:name w:val="Hyperlink"/>
    <w:basedOn w:val="DefaultParagraphFont"/>
    <w:uiPriority w:val="99"/>
    <w:semiHidden/>
    <w:unhideWhenUsed/>
    <w:rsid w:val="002A5B1A"/>
    <w:rPr>
      <w:color w:val="0000FF"/>
      <w:u w:val="single"/>
    </w:rPr>
  </w:style>
  <w:style w:type="character" w:styleId="Emphasis">
    <w:name w:val="Emphasis"/>
    <w:basedOn w:val="DefaultParagraphFont"/>
    <w:uiPriority w:val="20"/>
    <w:qFormat/>
    <w:rsid w:val="002A5B1A"/>
    <w:rPr>
      <w:i/>
      <w:iCs/>
    </w:rPr>
  </w:style>
  <w:style w:type="paragraph" w:styleId="BalloonText">
    <w:name w:val="Balloon Text"/>
    <w:basedOn w:val="Normal"/>
    <w:link w:val="BalloonTextChar"/>
    <w:uiPriority w:val="99"/>
    <w:semiHidden/>
    <w:unhideWhenUsed/>
    <w:rsid w:val="00D92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20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495338">
      <w:bodyDiv w:val="1"/>
      <w:marLeft w:val="0"/>
      <w:marRight w:val="0"/>
      <w:marTop w:val="0"/>
      <w:marBottom w:val="0"/>
      <w:divBdr>
        <w:top w:val="none" w:sz="0" w:space="0" w:color="auto"/>
        <w:left w:val="none" w:sz="0" w:space="0" w:color="auto"/>
        <w:bottom w:val="none" w:sz="0" w:space="0" w:color="auto"/>
        <w:right w:val="none" w:sz="0" w:space="0" w:color="auto"/>
      </w:divBdr>
      <w:divsChild>
        <w:div w:id="97220404">
          <w:marLeft w:val="0"/>
          <w:marRight w:val="0"/>
          <w:marTop w:val="0"/>
          <w:marBottom w:val="360"/>
          <w:divBdr>
            <w:top w:val="none" w:sz="0" w:space="0" w:color="auto"/>
            <w:left w:val="none" w:sz="0" w:space="0" w:color="auto"/>
            <w:bottom w:val="none" w:sz="0" w:space="0" w:color="auto"/>
            <w:right w:val="none" w:sz="0" w:space="0" w:color="auto"/>
          </w:divBdr>
        </w:div>
        <w:div w:id="1438404831">
          <w:marLeft w:val="0"/>
          <w:marRight w:val="0"/>
          <w:marTop w:val="0"/>
          <w:marBottom w:val="0"/>
          <w:divBdr>
            <w:top w:val="none" w:sz="0" w:space="0" w:color="auto"/>
            <w:left w:val="none" w:sz="0" w:space="0" w:color="auto"/>
            <w:bottom w:val="none" w:sz="0" w:space="0" w:color="auto"/>
            <w:right w:val="none" w:sz="0" w:space="0" w:color="auto"/>
          </w:divBdr>
          <w:divsChild>
            <w:div w:id="1651902303">
              <w:marLeft w:val="0"/>
              <w:marRight w:val="0"/>
              <w:marTop w:val="0"/>
              <w:marBottom w:val="0"/>
              <w:divBdr>
                <w:top w:val="none" w:sz="0" w:space="0" w:color="auto"/>
                <w:left w:val="none" w:sz="0" w:space="0" w:color="auto"/>
                <w:bottom w:val="none" w:sz="0" w:space="0" w:color="auto"/>
                <w:right w:val="none" w:sz="0" w:space="0" w:color="auto"/>
              </w:divBdr>
              <w:divsChild>
                <w:div w:id="1101224138">
                  <w:marLeft w:val="0"/>
                  <w:marRight w:val="0"/>
                  <w:marTop w:val="0"/>
                  <w:marBottom w:val="0"/>
                  <w:divBdr>
                    <w:top w:val="none" w:sz="0" w:space="0" w:color="auto"/>
                    <w:left w:val="none" w:sz="0" w:space="0" w:color="auto"/>
                    <w:bottom w:val="none" w:sz="0" w:space="0" w:color="auto"/>
                    <w:right w:val="none" w:sz="0" w:space="0" w:color="auto"/>
                  </w:divBdr>
                  <w:divsChild>
                    <w:div w:id="1501502214">
                      <w:marLeft w:val="0"/>
                      <w:marRight w:val="0"/>
                      <w:marTop w:val="0"/>
                      <w:marBottom w:val="0"/>
                      <w:divBdr>
                        <w:top w:val="none" w:sz="0" w:space="0" w:color="auto"/>
                        <w:left w:val="none" w:sz="0" w:space="0" w:color="auto"/>
                        <w:bottom w:val="none" w:sz="0" w:space="0" w:color="auto"/>
                        <w:right w:val="none" w:sz="0" w:space="0" w:color="auto"/>
                      </w:divBdr>
                    </w:div>
                  </w:divsChild>
                </w:div>
                <w:div w:id="249461661">
                  <w:marLeft w:val="0"/>
                  <w:marRight w:val="0"/>
                  <w:marTop w:val="0"/>
                  <w:marBottom w:val="0"/>
                  <w:divBdr>
                    <w:top w:val="none" w:sz="0" w:space="0" w:color="auto"/>
                    <w:left w:val="none" w:sz="0" w:space="0" w:color="auto"/>
                    <w:bottom w:val="none" w:sz="0" w:space="0" w:color="auto"/>
                    <w:right w:val="none" w:sz="0" w:space="0" w:color="auto"/>
                  </w:divBdr>
                  <w:divsChild>
                    <w:div w:id="14665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80651">
      <w:bodyDiv w:val="1"/>
      <w:marLeft w:val="0"/>
      <w:marRight w:val="0"/>
      <w:marTop w:val="0"/>
      <w:marBottom w:val="0"/>
      <w:divBdr>
        <w:top w:val="none" w:sz="0" w:space="0" w:color="auto"/>
        <w:left w:val="none" w:sz="0" w:space="0" w:color="auto"/>
        <w:bottom w:val="none" w:sz="0" w:space="0" w:color="auto"/>
        <w:right w:val="none" w:sz="0" w:space="0" w:color="auto"/>
      </w:divBdr>
      <w:divsChild>
        <w:div w:id="1376854069">
          <w:marLeft w:val="0"/>
          <w:marRight w:val="0"/>
          <w:marTop w:val="0"/>
          <w:marBottom w:val="360"/>
          <w:divBdr>
            <w:top w:val="none" w:sz="0" w:space="0" w:color="auto"/>
            <w:left w:val="none" w:sz="0" w:space="0" w:color="auto"/>
            <w:bottom w:val="none" w:sz="0" w:space="0" w:color="auto"/>
            <w:right w:val="none" w:sz="0" w:space="0" w:color="auto"/>
          </w:divBdr>
        </w:div>
        <w:div w:id="1281958611">
          <w:marLeft w:val="0"/>
          <w:marRight w:val="0"/>
          <w:marTop w:val="0"/>
          <w:marBottom w:val="0"/>
          <w:divBdr>
            <w:top w:val="none" w:sz="0" w:space="0" w:color="auto"/>
            <w:left w:val="none" w:sz="0" w:space="0" w:color="auto"/>
            <w:bottom w:val="none" w:sz="0" w:space="0" w:color="auto"/>
            <w:right w:val="none" w:sz="0" w:space="0" w:color="auto"/>
          </w:divBdr>
          <w:divsChild>
            <w:div w:id="59752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cademind.com/learn/html/beginner-s-guide/diving-deeper-into-htm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s://hacks.mozilla.org/2015/03/understanding-inline-box-mode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2955</TotalTime>
  <Pages>1</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Vivekanand Alampally</dc:creator>
  <cp:keywords/>
  <dc:description/>
  <cp:lastModifiedBy>Vivekanand Alampally</cp:lastModifiedBy>
  <cp:revision>5</cp:revision>
  <cp:lastPrinted>2021-05-24T20:38:00Z</cp:lastPrinted>
  <dcterms:created xsi:type="dcterms:W3CDTF">2021-05-22T18:52:00Z</dcterms:created>
  <dcterms:modified xsi:type="dcterms:W3CDTF">2021-05-24T20:40:00Z</dcterms:modified>
</cp:coreProperties>
</file>