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6A79F0">
        <w:rPr>
          <w:rFonts w:ascii="Georgia" w:eastAsia="Times New Roman" w:hAnsi="Georgia" w:cs="Calibri"/>
          <w:color w:val="212121"/>
          <w:sz w:val="24"/>
          <w:szCs w:val="24"/>
        </w:rPr>
        <w:t>Hi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6A79F0">
        <w:rPr>
          <w:rFonts w:ascii="Georgia" w:eastAsia="Times New Roman" w:hAnsi="Georgia" w:cs="Calibri"/>
          <w:color w:val="212121"/>
          <w:sz w:val="24"/>
          <w:szCs w:val="24"/>
        </w:rPr>
        <w:t> 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6A79F0">
        <w:rPr>
          <w:rFonts w:ascii="Georgia" w:eastAsia="Times New Roman" w:hAnsi="Georgia" w:cs="Calibri"/>
          <w:color w:val="212121"/>
          <w:sz w:val="24"/>
          <w:szCs w:val="24"/>
        </w:rPr>
        <w:t>Please see below</w:t>
      </w:r>
      <w:proofErr w:type="gramStart"/>
      <w:r w:rsidRPr="006A79F0">
        <w:rPr>
          <w:rFonts w:ascii="Georgia" w:eastAsia="Times New Roman" w:hAnsi="Georgia" w:cs="Calibri"/>
          <w:color w:val="212121"/>
          <w:sz w:val="24"/>
          <w:szCs w:val="24"/>
        </w:rPr>
        <w:t>  mule</w:t>
      </w:r>
      <w:proofErr w:type="gramEnd"/>
      <w:r w:rsidRPr="006A79F0">
        <w:rPr>
          <w:rFonts w:ascii="Georgia" w:eastAsia="Times New Roman" w:hAnsi="Georgia" w:cs="Calibri"/>
          <w:color w:val="212121"/>
          <w:sz w:val="24"/>
          <w:szCs w:val="24"/>
        </w:rPr>
        <w:t xml:space="preserve"> certification exam details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6A79F0">
        <w:rPr>
          <w:rFonts w:ascii="Georgia" w:eastAsia="Times New Roman" w:hAnsi="Georgia" w:cs="Calibri"/>
          <w:color w:val="212121"/>
          <w:sz w:val="24"/>
          <w:szCs w:val="24"/>
        </w:rPr>
        <w:t> 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A79F0">
        <w:rPr>
          <w:rFonts w:ascii="Georgia" w:eastAsia="Times New Roman" w:hAnsi="Georgia" w:cs="Arial"/>
          <w:color w:val="000000"/>
          <w:sz w:val="24"/>
          <w:szCs w:val="24"/>
        </w:rPr>
        <w:t>You have to access “</w:t>
      </w:r>
      <w:hyperlink r:id="rId4" w:tgtFrame="_blank" w:history="1">
        <w:r w:rsidRPr="006A79F0">
          <w:rPr>
            <w:rFonts w:ascii="Georgia" w:eastAsia="Times New Roman" w:hAnsi="Georgia" w:cs="Arial"/>
            <w:color w:val="954F72"/>
            <w:sz w:val="24"/>
            <w:szCs w:val="24"/>
            <w:u w:val="single"/>
          </w:rPr>
          <w:t>https://training.mulesoft.com/webassessor</w:t>
        </w:r>
      </w:hyperlink>
      <w:r w:rsidRPr="006A79F0">
        <w:rPr>
          <w:rFonts w:ascii="Georgia" w:eastAsia="Times New Roman" w:hAnsi="Georgia" w:cs="Arial"/>
          <w:color w:val="000000"/>
          <w:sz w:val="24"/>
          <w:szCs w:val="24"/>
        </w:rPr>
        <w:t>” (see page No 7 “Registration” steps in attached pdf “</w:t>
      </w:r>
      <w:r w:rsidRPr="006A79F0">
        <w:rPr>
          <w:rFonts w:ascii="Georgia" w:eastAsia="Times New Roman" w:hAnsi="Georgia" w:cs="Arial"/>
          <w:b/>
          <w:bCs/>
          <w:color w:val="000000"/>
          <w:sz w:val="24"/>
          <w:szCs w:val="24"/>
        </w:rPr>
        <w:t>MCD_associate_datasheet.pdf</w:t>
      </w:r>
      <w:r w:rsidRPr="006A79F0">
        <w:rPr>
          <w:rFonts w:ascii="Georgia" w:eastAsia="Times New Roman" w:hAnsi="Georgia" w:cs="Arial"/>
          <w:color w:val="000000"/>
          <w:sz w:val="24"/>
          <w:szCs w:val="24"/>
        </w:rPr>
        <w:t>”)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A79F0">
        <w:rPr>
          <w:rFonts w:ascii="Georgia" w:eastAsia="Times New Roman" w:hAnsi="Georgia" w:cs="Arial"/>
          <w:color w:val="000000"/>
          <w:sz w:val="24"/>
          <w:szCs w:val="24"/>
        </w:rPr>
        <w:t> 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A79F0">
        <w:rPr>
          <w:rFonts w:ascii="Georgia" w:eastAsia="Times New Roman" w:hAnsi="Georgia" w:cs="Arial"/>
          <w:color w:val="000000"/>
          <w:sz w:val="24"/>
          <w:szCs w:val="24"/>
        </w:rPr>
        <w:t> 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A79F0">
        <w:rPr>
          <w:rFonts w:ascii="Georgia" w:eastAsia="Times New Roman" w:hAnsi="Georgia" w:cs="Arial"/>
          <w:color w:val="000000"/>
          <w:sz w:val="24"/>
          <w:szCs w:val="24"/>
        </w:rPr>
        <w:t xml:space="preserve">Create account and select nearest </w:t>
      </w:r>
      <w:proofErr w:type="spellStart"/>
      <w:proofErr w:type="gramStart"/>
      <w:r w:rsidRPr="006A79F0">
        <w:rPr>
          <w:rFonts w:ascii="Georgia" w:eastAsia="Times New Roman" w:hAnsi="Georgia" w:cs="Arial"/>
          <w:color w:val="000000"/>
          <w:sz w:val="24"/>
          <w:szCs w:val="24"/>
        </w:rPr>
        <w:t>Prometric</w:t>
      </w:r>
      <w:proofErr w:type="spellEnd"/>
      <w:proofErr w:type="gramEnd"/>
      <w:r w:rsidRPr="006A79F0">
        <w:rPr>
          <w:rFonts w:ascii="Georgia" w:eastAsia="Times New Roman" w:hAnsi="Georgia" w:cs="Arial"/>
          <w:color w:val="000000"/>
          <w:sz w:val="24"/>
          <w:szCs w:val="24"/>
        </w:rPr>
        <w:t xml:space="preserve"> center for exam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A79F0">
        <w:rPr>
          <w:rFonts w:ascii="Georgia" w:eastAsia="Times New Roman" w:hAnsi="Georgia" w:cs="Arial"/>
          <w:color w:val="000000"/>
          <w:sz w:val="24"/>
          <w:szCs w:val="24"/>
        </w:rPr>
        <w:t> 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6A79F0">
        <w:rPr>
          <w:rFonts w:ascii="Georgia" w:eastAsia="Times New Roman" w:hAnsi="Georgia" w:cs="Arial"/>
          <w:color w:val="000000"/>
          <w:sz w:val="24"/>
          <w:szCs w:val="24"/>
        </w:rPr>
        <w:t>need</w:t>
      </w:r>
      <w:proofErr w:type="gramEnd"/>
      <w:r w:rsidRPr="006A79F0">
        <w:rPr>
          <w:rFonts w:ascii="Georgia" w:eastAsia="Times New Roman" w:hAnsi="Georgia" w:cs="Arial"/>
          <w:color w:val="000000"/>
          <w:sz w:val="24"/>
          <w:szCs w:val="24"/>
        </w:rPr>
        <w:t xml:space="preserve"> to select mule cert version, </w:t>
      </w:r>
      <w:proofErr w:type="spellStart"/>
      <w:r w:rsidRPr="006A79F0">
        <w:rPr>
          <w:rFonts w:ascii="Georgia" w:eastAsia="Times New Roman" w:hAnsi="Georgia" w:cs="Arial"/>
          <w:b/>
          <w:bCs/>
          <w:color w:val="000000"/>
          <w:sz w:val="24"/>
          <w:szCs w:val="24"/>
        </w:rPr>
        <w:t>MuleSoft</w:t>
      </w:r>
      <w:proofErr w:type="spellEnd"/>
      <w:r w:rsidRPr="006A79F0">
        <w:rPr>
          <w:rFonts w:ascii="Georgia" w:eastAsia="Times New Roman" w:hAnsi="Georgia" w:cs="Arial"/>
          <w:b/>
          <w:bCs/>
          <w:color w:val="000000"/>
          <w:sz w:val="24"/>
          <w:szCs w:val="24"/>
        </w:rPr>
        <w:t xml:space="preserve"> Certified Developer - Integration and API Associate (Mule 3.9) </w:t>
      </w:r>
      <w:r w:rsidRPr="006A79F0">
        <w:rPr>
          <w:rFonts w:ascii="Georgia" w:eastAsia="Times New Roman" w:hAnsi="Georgia" w:cs="Arial"/>
          <w:color w:val="000000"/>
          <w:sz w:val="24"/>
          <w:szCs w:val="24"/>
        </w:rPr>
        <w:t>strictly , exam need to give next week (before 25-Jan-19)without fail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A79F0">
        <w:rPr>
          <w:rFonts w:ascii="Georgia" w:eastAsia="Times New Roman" w:hAnsi="Georgia" w:cs="Arial"/>
          <w:color w:val="000000"/>
          <w:sz w:val="24"/>
          <w:szCs w:val="24"/>
        </w:rPr>
        <w:t> 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6A79F0">
        <w:rPr>
          <w:rFonts w:ascii="Georgia" w:eastAsia="Times New Roman" w:hAnsi="Georgia" w:cs="Arial"/>
          <w:color w:val="000000"/>
          <w:sz w:val="24"/>
          <w:szCs w:val="24"/>
        </w:rPr>
        <w:t>use</w:t>
      </w:r>
      <w:proofErr w:type="gramEnd"/>
      <w:r w:rsidRPr="006A79F0">
        <w:rPr>
          <w:rFonts w:ascii="Georgia" w:eastAsia="Times New Roman" w:hAnsi="Georgia" w:cs="Arial"/>
          <w:color w:val="000000"/>
          <w:sz w:val="24"/>
          <w:szCs w:val="24"/>
        </w:rPr>
        <w:t xml:space="preserve"> below voucher for exam(once used voucher will not available for next exam, so use carefully)</w:t>
      </w:r>
    </w:p>
    <w:tbl>
      <w:tblPr>
        <w:tblpPr w:leftFromText="180" w:rightFromText="180" w:vertAnchor="text" w:horzAnchor="margin" w:tblpXSpec="center" w:tblpY="126"/>
        <w:tblW w:w="128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3120"/>
        <w:gridCol w:w="4320"/>
        <w:gridCol w:w="1480"/>
        <w:gridCol w:w="2475"/>
      </w:tblGrid>
      <w:tr w:rsidR="006A79F0" w:rsidRPr="006A79F0" w:rsidTr="006A79F0">
        <w:trPr>
          <w:trHeight w:val="310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A79F0" w:rsidRPr="006A79F0" w:rsidRDefault="006A79F0" w:rsidP="006A79F0">
            <w:pPr>
              <w:spacing w:after="0" w:line="240" w:lineRule="auto"/>
              <w:rPr>
                <w:rFonts w:ascii="Calibri" w:eastAsia="Times New Roman" w:hAnsi="Calibri" w:cs="Calibri"/>
                <w:sz w:val="18"/>
              </w:rPr>
            </w:pPr>
            <w:r w:rsidRPr="006A79F0">
              <w:rPr>
                <w:rFonts w:ascii="Calibri" w:eastAsia="Times New Roman" w:hAnsi="Calibri" w:cs="Calibri"/>
                <w:color w:val="000000"/>
                <w:sz w:val="18"/>
              </w:rPr>
              <w:t>107711_FS</w:t>
            </w:r>
          </w:p>
        </w:tc>
        <w:tc>
          <w:tcPr>
            <w:tcW w:w="3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79F0" w:rsidRPr="006A79F0" w:rsidRDefault="006A79F0" w:rsidP="006A79F0">
            <w:pPr>
              <w:spacing w:after="0" w:line="240" w:lineRule="auto"/>
              <w:rPr>
                <w:rFonts w:ascii="Calibri" w:eastAsia="Times New Roman" w:hAnsi="Calibri" w:cs="Calibri"/>
                <w:sz w:val="18"/>
              </w:rPr>
            </w:pPr>
            <w:r w:rsidRPr="006A79F0">
              <w:rPr>
                <w:rFonts w:ascii="Calibri" w:eastAsia="Times New Roman" w:hAnsi="Calibri" w:cs="Calibri"/>
                <w:color w:val="000000"/>
                <w:sz w:val="18"/>
              </w:rPr>
              <w:t xml:space="preserve">Vivek </w:t>
            </w:r>
            <w:proofErr w:type="spellStart"/>
            <w:r w:rsidRPr="006A79F0">
              <w:rPr>
                <w:rFonts w:ascii="Calibri" w:eastAsia="Times New Roman" w:hAnsi="Calibri" w:cs="Calibri"/>
                <w:color w:val="000000"/>
                <w:sz w:val="18"/>
              </w:rPr>
              <w:t>singla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79F0" w:rsidRPr="006A79F0" w:rsidRDefault="006A79F0" w:rsidP="006A79F0">
            <w:pPr>
              <w:spacing w:after="0" w:line="240" w:lineRule="auto"/>
              <w:rPr>
                <w:rFonts w:ascii="Calibri" w:eastAsia="Times New Roman" w:hAnsi="Calibri" w:cs="Calibri"/>
                <w:sz w:val="18"/>
              </w:rPr>
            </w:pPr>
            <w:hyperlink r:id="rId5" w:tgtFrame="_blank" w:history="1">
              <w:r w:rsidRPr="006A79F0">
                <w:rPr>
                  <w:rFonts w:ascii="Calibri" w:eastAsia="Times New Roman" w:hAnsi="Calibri" w:cs="Calibri"/>
                  <w:color w:val="954F72"/>
                  <w:sz w:val="18"/>
                  <w:u w:val="single"/>
                </w:rPr>
                <w:t>Vivek.b.singla@capgemini.com</w:t>
              </w:r>
            </w:hyperlink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A79F0" w:rsidRPr="006A79F0" w:rsidRDefault="006A79F0" w:rsidP="006A79F0">
            <w:pPr>
              <w:spacing w:after="0" w:line="240" w:lineRule="auto"/>
              <w:rPr>
                <w:rFonts w:ascii="Calibri" w:eastAsia="Times New Roman" w:hAnsi="Calibri" w:cs="Calibri"/>
                <w:sz w:val="18"/>
              </w:rPr>
            </w:pPr>
            <w:r w:rsidRPr="006A79F0">
              <w:rPr>
                <w:rFonts w:ascii="Calibri" w:eastAsia="Times New Roman" w:hAnsi="Calibri" w:cs="Calibri"/>
                <w:color w:val="000000"/>
                <w:sz w:val="18"/>
              </w:rPr>
              <w:t>8284844809</w:t>
            </w:r>
          </w:p>
        </w:tc>
        <w:tc>
          <w:tcPr>
            <w:tcW w:w="24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A79F0" w:rsidRPr="006A79F0" w:rsidRDefault="006A79F0" w:rsidP="006A79F0">
            <w:pPr>
              <w:spacing w:after="0" w:line="240" w:lineRule="auto"/>
              <w:rPr>
                <w:rFonts w:ascii="Calibri" w:eastAsia="Times New Roman" w:hAnsi="Calibri" w:cs="Calibri"/>
                <w:sz w:val="18"/>
              </w:rPr>
            </w:pPr>
            <w:r w:rsidRPr="006A79F0">
              <w:rPr>
                <w:rFonts w:ascii="Calibri" w:eastAsia="Times New Roman" w:hAnsi="Calibri" w:cs="Calibri"/>
                <w:color w:val="000000"/>
                <w:sz w:val="18"/>
                <w:szCs w:val="24"/>
              </w:rPr>
              <w:t>AnMM2nM8M26rzeVu</w:t>
            </w:r>
          </w:p>
        </w:tc>
      </w:tr>
    </w:tbl>
    <w:p w:rsidR="006A79F0" w:rsidRPr="006A79F0" w:rsidRDefault="006A79F0" w:rsidP="006A79F0">
      <w:pPr>
        <w:pStyle w:val="xmsonormal"/>
        <w:spacing w:before="0" w:beforeAutospacing="0" w:after="0" w:afterAutospacing="0"/>
        <w:rPr>
          <w:rFonts w:ascii="Calibri" w:hAnsi="Calibri" w:cs="Calibri"/>
          <w:b/>
          <w:color w:val="212121"/>
          <w:sz w:val="22"/>
          <w:szCs w:val="22"/>
        </w:rPr>
      </w:pPr>
      <w:r w:rsidRPr="006A79F0">
        <w:rPr>
          <w:rFonts w:ascii="Georgia" w:hAnsi="Georgia" w:cs="Arial"/>
          <w:color w:val="000000"/>
        </w:rPr>
        <w:t> </w:t>
      </w:r>
      <w:r w:rsidRPr="006A79F0">
        <w:rPr>
          <w:rFonts w:ascii="Calibri" w:hAnsi="Calibri" w:cs="Calibri"/>
          <w:b/>
          <w:color w:val="000000"/>
          <w:sz w:val="22"/>
          <w:szCs w:val="22"/>
        </w:rPr>
        <w:t>107711_FS</w:t>
      </w:r>
    </w:p>
    <w:p w:rsidR="006A79F0" w:rsidRPr="006A79F0" w:rsidRDefault="006A79F0" w:rsidP="006A79F0">
      <w:pPr>
        <w:pStyle w:val="xmsonormal"/>
        <w:spacing w:before="0" w:beforeAutospacing="0" w:after="0" w:afterAutospacing="0"/>
        <w:rPr>
          <w:rFonts w:ascii="Calibri" w:hAnsi="Calibri" w:cs="Calibri"/>
          <w:b/>
          <w:color w:val="212121"/>
          <w:sz w:val="22"/>
          <w:szCs w:val="22"/>
        </w:rPr>
      </w:pPr>
      <w:r w:rsidRPr="006A79F0">
        <w:rPr>
          <w:rFonts w:ascii="Calibri" w:hAnsi="Calibri" w:cs="Calibri"/>
          <w:b/>
          <w:color w:val="000000"/>
          <w:sz w:val="22"/>
          <w:szCs w:val="22"/>
        </w:rPr>
        <w:t xml:space="preserve">Vivek </w:t>
      </w:r>
      <w:proofErr w:type="spellStart"/>
      <w:r w:rsidRPr="006A79F0">
        <w:rPr>
          <w:rFonts w:ascii="Calibri" w:hAnsi="Calibri" w:cs="Calibri"/>
          <w:b/>
          <w:color w:val="000000"/>
          <w:sz w:val="22"/>
          <w:szCs w:val="22"/>
        </w:rPr>
        <w:t>singla</w:t>
      </w:r>
      <w:proofErr w:type="spellEnd"/>
    </w:p>
    <w:p w:rsidR="006A79F0" w:rsidRPr="006A79F0" w:rsidRDefault="006A79F0" w:rsidP="006A79F0">
      <w:pPr>
        <w:pStyle w:val="xmsonormal"/>
        <w:spacing w:before="0" w:beforeAutospacing="0" w:after="0" w:afterAutospacing="0"/>
        <w:rPr>
          <w:rFonts w:ascii="Calibri" w:hAnsi="Calibri" w:cs="Calibri"/>
          <w:b/>
          <w:color w:val="212121"/>
          <w:sz w:val="22"/>
          <w:szCs w:val="22"/>
        </w:rPr>
      </w:pPr>
      <w:hyperlink r:id="rId6" w:tgtFrame="_blank" w:history="1">
        <w:r w:rsidRPr="006A79F0">
          <w:rPr>
            <w:rStyle w:val="Hyperlink"/>
            <w:rFonts w:ascii="Calibri" w:hAnsi="Calibri" w:cs="Calibri"/>
            <w:b/>
            <w:color w:val="954F72"/>
            <w:sz w:val="22"/>
            <w:szCs w:val="22"/>
          </w:rPr>
          <w:t>Vivek.b.singla@capgemini.com</w:t>
        </w:r>
      </w:hyperlink>
    </w:p>
    <w:p w:rsidR="006A79F0" w:rsidRPr="006A79F0" w:rsidRDefault="006A79F0" w:rsidP="006A79F0">
      <w:pPr>
        <w:pStyle w:val="xmsonormal"/>
        <w:spacing w:before="0" w:beforeAutospacing="0" w:after="0" w:afterAutospacing="0"/>
        <w:rPr>
          <w:rFonts w:ascii="Calibri" w:hAnsi="Calibri" w:cs="Calibri"/>
          <w:b/>
          <w:color w:val="212121"/>
          <w:sz w:val="22"/>
          <w:szCs w:val="22"/>
        </w:rPr>
      </w:pPr>
      <w:r w:rsidRPr="006A79F0">
        <w:rPr>
          <w:rFonts w:ascii="Calibri" w:hAnsi="Calibri" w:cs="Calibri"/>
          <w:b/>
          <w:color w:val="000000"/>
          <w:sz w:val="22"/>
          <w:szCs w:val="22"/>
        </w:rPr>
        <w:t>8284844809</w:t>
      </w:r>
    </w:p>
    <w:p w:rsidR="006A79F0" w:rsidRPr="006A79F0" w:rsidRDefault="006A79F0" w:rsidP="006A79F0">
      <w:pPr>
        <w:pStyle w:val="xmsonormal"/>
        <w:spacing w:before="0" w:beforeAutospacing="0" w:after="0" w:afterAutospacing="0"/>
        <w:rPr>
          <w:rFonts w:ascii="Calibri" w:hAnsi="Calibri" w:cs="Calibri"/>
          <w:b/>
          <w:color w:val="212121"/>
          <w:sz w:val="22"/>
          <w:szCs w:val="22"/>
        </w:rPr>
      </w:pPr>
      <w:r w:rsidRPr="006A79F0">
        <w:rPr>
          <w:rFonts w:ascii="Calibri" w:hAnsi="Calibri" w:cs="Calibri"/>
          <w:b/>
          <w:color w:val="000000"/>
        </w:rPr>
        <w:t>AnMM2nM8M26rzeVu</w:t>
      </w:r>
      <w:bookmarkStart w:id="0" w:name="_GoBack"/>
      <w:bookmarkEnd w:id="0"/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Georgia" w:eastAsia="Times New Roman" w:hAnsi="Georgia" w:cs="Arial"/>
          <w:b/>
          <w:color w:val="000000"/>
          <w:sz w:val="24"/>
          <w:szCs w:val="24"/>
        </w:rPr>
      </w:pPr>
    </w:p>
    <w:p w:rsidR="006A79F0" w:rsidRDefault="006A79F0" w:rsidP="006A79F0">
      <w:pPr>
        <w:shd w:val="clear" w:color="auto" w:fill="FFFFFF"/>
        <w:spacing w:after="0" w:line="240" w:lineRule="auto"/>
        <w:rPr>
          <w:rFonts w:ascii="Georgia" w:eastAsia="Times New Roman" w:hAnsi="Georgia" w:cs="Arial"/>
          <w:color w:val="000000"/>
          <w:sz w:val="24"/>
          <w:szCs w:val="24"/>
        </w:rPr>
      </w:pP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A79F0">
        <w:rPr>
          <w:rFonts w:ascii="Calibri" w:eastAsia="Times New Roman" w:hAnsi="Calibri" w:cs="Calibri"/>
          <w:color w:val="000000"/>
          <w:sz w:val="18"/>
          <w:szCs w:val="24"/>
        </w:rPr>
        <w:t>AnMM2nM8M26rzeVu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A79F0">
        <w:rPr>
          <w:rFonts w:ascii="Calibri" w:eastAsia="Times New Roman" w:hAnsi="Calibri" w:cs="Calibri"/>
          <w:color w:val="000000"/>
        </w:rPr>
        <w:t> 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A79F0">
        <w:rPr>
          <w:rFonts w:ascii="Georgia" w:eastAsia="Times New Roman" w:hAnsi="Georgia" w:cs="Arial"/>
          <w:color w:val="000000"/>
          <w:sz w:val="24"/>
          <w:szCs w:val="24"/>
        </w:rPr>
        <w:t xml:space="preserve">Also </w:t>
      </w:r>
      <w:proofErr w:type="spellStart"/>
      <w:r w:rsidRPr="006A79F0">
        <w:rPr>
          <w:rFonts w:ascii="Georgia" w:eastAsia="Times New Roman" w:hAnsi="Georgia" w:cs="Arial"/>
          <w:color w:val="000000"/>
          <w:sz w:val="24"/>
          <w:szCs w:val="24"/>
        </w:rPr>
        <w:t>plz</w:t>
      </w:r>
      <w:proofErr w:type="spellEnd"/>
      <w:r w:rsidRPr="006A79F0">
        <w:rPr>
          <w:rFonts w:ascii="Georgia" w:eastAsia="Times New Roman" w:hAnsi="Georgia" w:cs="Arial"/>
          <w:color w:val="000000"/>
          <w:sz w:val="24"/>
          <w:szCs w:val="24"/>
        </w:rPr>
        <w:t xml:space="preserve"> find attachment of </w:t>
      </w:r>
      <w:proofErr w:type="spellStart"/>
      <w:r w:rsidRPr="006A79F0">
        <w:rPr>
          <w:rFonts w:ascii="Georgia" w:eastAsia="Times New Roman" w:hAnsi="Georgia" w:cs="Arial"/>
          <w:color w:val="000000"/>
          <w:sz w:val="24"/>
          <w:szCs w:val="24"/>
        </w:rPr>
        <w:t>MuleSoft</w:t>
      </w:r>
      <w:proofErr w:type="spellEnd"/>
      <w:r w:rsidRPr="006A79F0">
        <w:rPr>
          <w:rFonts w:ascii="Georgia" w:eastAsia="Times New Roman" w:hAnsi="Georgia" w:cs="Arial"/>
          <w:color w:val="000000"/>
          <w:sz w:val="24"/>
          <w:szCs w:val="24"/>
        </w:rPr>
        <w:t xml:space="preserve"> </w:t>
      </w:r>
      <w:proofErr w:type="spellStart"/>
      <w:r w:rsidRPr="006A79F0">
        <w:rPr>
          <w:rFonts w:ascii="Georgia" w:eastAsia="Times New Roman" w:hAnsi="Georgia" w:cs="Arial"/>
          <w:color w:val="000000"/>
          <w:sz w:val="24"/>
          <w:szCs w:val="24"/>
        </w:rPr>
        <w:t>dums</w:t>
      </w:r>
      <w:proofErr w:type="spellEnd"/>
      <w:r w:rsidRPr="006A79F0">
        <w:rPr>
          <w:rFonts w:ascii="Georgia" w:eastAsia="Times New Roman" w:hAnsi="Georgia" w:cs="Arial"/>
          <w:color w:val="000000"/>
          <w:sz w:val="24"/>
          <w:szCs w:val="24"/>
        </w:rPr>
        <w:t xml:space="preserve"> sample exam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6A79F0">
        <w:rPr>
          <w:rFonts w:ascii="Georgia" w:eastAsia="Times New Roman" w:hAnsi="Georgia" w:cs="Arial"/>
          <w:color w:val="000000"/>
          <w:sz w:val="24"/>
          <w:szCs w:val="24"/>
        </w:rPr>
        <w:t>and</w:t>
      </w:r>
      <w:proofErr w:type="gramEnd"/>
      <w:r w:rsidRPr="006A79F0">
        <w:rPr>
          <w:rFonts w:ascii="Georgia" w:eastAsia="Times New Roman" w:hAnsi="Georgia" w:cs="Arial"/>
          <w:color w:val="000000"/>
          <w:sz w:val="24"/>
          <w:szCs w:val="24"/>
        </w:rPr>
        <w:t xml:space="preserve"> also sharing “Google drive link on WhatsApp group”  where few more </w:t>
      </w:r>
      <w:proofErr w:type="spellStart"/>
      <w:r w:rsidRPr="006A79F0">
        <w:rPr>
          <w:rFonts w:ascii="Georgia" w:eastAsia="Times New Roman" w:hAnsi="Georgia" w:cs="Arial"/>
          <w:color w:val="000000"/>
          <w:sz w:val="24"/>
          <w:szCs w:val="24"/>
        </w:rPr>
        <w:t>dums</w:t>
      </w:r>
      <w:proofErr w:type="spellEnd"/>
      <w:r w:rsidRPr="006A79F0">
        <w:rPr>
          <w:rFonts w:ascii="Georgia" w:eastAsia="Times New Roman" w:hAnsi="Georgia" w:cs="Arial"/>
          <w:color w:val="000000"/>
          <w:sz w:val="24"/>
          <w:szCs w:val="24"/>
        </w:rPr>
        <w:t xml:space="preserve"> are available for preparation/reference  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A79F0">
        <w:rPr>
          <w:rFonts w:ascii="Georgia" w:eastAsia="Times New Roman" w:hAnsi="Georgia" w:cs="Arial"/>
          <w:color w:val="000000"/>
          <w:sz w:val="24"/>
          <w:szCs w:val="24"/>
        </w:rPr>
        <w:t> 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6A79F0">
        <w:rPr>
          <w:rFonts w:ascii="Georgia" w:eastAsia="Times New Roman" w:hAnsi="Georgia" w:cs="Arial"/>
          <w:b/>
          <w:bCs/>
          <w:color w:val="222222"/>
          <w:sz w:val="24"/>
          <w:szCs w:val="24"/>
          <w:shd w:val="clear" w:color="auto" w:fill="FFFFFF"/>
        </w:rPr>
        <w:t>warning :</w:t>
      </w:r>
      <w:proofErr w:type="gramEnd"/>
      <w:r w:rsidRPr="006A79F0">
        <w:rPr>
          <w:rFonts w:ascii="Georgia" w:eastAsia="Times New Roman" w:hAnsi="Georgia" w:cs="Arial"/>
          <w:b/>
          <w:bCs/>
          <w:color w:val="222222"/>
          <w:sz w:val="24"/>
          <w:szCs w:val="24"/>
          <w:shd w:val="clear" w:color="auto" w:fill="FFFFFF"/>
        </w:rPr>
        <w:t>-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A79F0">
        <w:rPr>
          <w:rFonts w:ascii="Georgia" w:eastAsia="Times New Roman" w:hAnsi="Georgia" w:cs="Arial"/>
          <w:color w:val="222222"/>
          <w:sz w:val="24"/>
          <w:szCs w:val="24"/>
          <w:shd w:val="clear" w:color="auto" w:fill="FFFFFF"/>
        </w:rPr>
        <w:t> 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A79F0">
        <w:rPr>
          <w:rFonts w:ascii="Georgia" w:eastAsia="Times New Roman" w:hAnsi="Georgia" w:cs="Arial"/>
          <w:color w:val="222222"/>
          <w:sz w:val="24"/>
          <w:szCs w:val="24"/>
          <w:shd w:val="clear" w:color="auto" w:fill="FFFFFF"/>
        </w:rPr>
        <w:t xml:space="preserve">There will be no guaranty, that same question will come in exam these </w:t>
      </w:r>
      <w:proofErr w:type="spellStart"/>
      <w:r w:rsidRPr="006A79F0">
        <w:rPr>
          <w:rFonts w:ascii="Georgia" w:eastAsia="Times New Roman" w:hAnsi="Georgia" w:cs="Arial"/>
          <w:color w:val="222222"/>
          <w:sz w:val="24"/>
          <w:szCs w:val="24"/>
          <w:shd w:val="clear" w:color="auto" w:fill="FFFFFF"/>
        </w:rPr>
        <w:t>dums</w:t>
      </w:r>
      <w:proofErr w:type="spellEnd"/>
      <w:r w:rsidRPr="006A79F0">
        <w:rPr>
          <w:rFonts w:ascii="Georgia" w:eastAsia="Times New Roman" w:hAnsi="Georgia" w:cs="Arial"/>
          <w:color w:val="222222"/>
          <w:sz w:val="24"/>
          <w:szCs w:val="24"/>
          <w:shd w:val="clear" w:color="auto" w:fill="FFFFFF"/>
        </w:rPr>
        <w:t xml:space="preserve"> are for reference only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A79F0">
        <w:rPr>
          <w:rFonts w:ascii="Georgia" w:eastAsia="Times New Roman" w:hAnsi="Georgia" w:cs="Arial"/>
          <w:color w:val="222222"/>
          <w:sz w:val="24"/>
          <w:szCs w:val="24"/>
          <w:shd w:val="clear" w:color="auto" w:fill="FFFFFF"/>
        </w:rPr>
        <w:t> 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A79F0">
        <w:rPr>
          <w:rFonts w:ascii="Georgia" w:eastAsia="Times New Roman" w:hAnsi="Georgia" w:cs="Arial"/>
          <w:color w:val="222222"/>
          <w:sz w:val="24"/>
          <w:szCs w:val="24"/>
          <w:shd w:val="clear" w:color="auto" w:fill="FFFFFF"/>
        </w:rPr>
        <w:t xml:space="preserve">Some of the questions are wrongly answered in </w:t>
      </w:r>
      <w:proofErr w:type="spellStart"/>
      <w:r w:rsidRPr="006A79F0">
        <w:rPr>
          <w:rFonts w:ascii="Georgia" w:eastAsia="Times New Roman" w:hAnsi="Georgia" w:cs="Arial"/>
          <w:color w:val="222222"/>
          <w:sz w:val="24"/>
          <w:szCs w:val="24"/>
          <w:shd w:val="clear" w:color="auto" w:fill="FFFFFF"/>
        </w:rPr>
        <w:t>dums</w:t>
      </w:r>
      <w:proofErr w:type="spellEnd"/>
      <w:r w:rsidRPr="006A79F0">
        <w:rPr>
          <w:rFonts w:ascii="Georgia" w:eastAsia="Times New Roman" w:hAnsi="Georgia" w:cs="Arial"/>
          <w:color w:val="222222"/>
          <w:sz w:val="24"/>
          <w:szCs w:val="24"/>
          <w:shd w:val="clear" w:color="auto" w:fill="FFFFFF"/>
        </w:rPr>
        <w:t xml:space="preserve">, </w:t>
      </w:r>
      <w:proofErr w:type="gramStart"/>
      <w:r w:rsidRPr="006A79F0">
        <w:rPr>
          <w:rFonts w:ascii="Georgia" w:eastAsia="Times New Roman" w:hAnsi="Georgia" w:cs="Arial"/>
          <w:color w:val="222222"/>
          <w:sz w:val="24"/>
          <w:szCs w:val="24"/>
          <w:shd w:val="clear" w:color="auto" w:fill="FFFFFF"/>
        </w:rPr>
        <w:t>So</w:t>
      </w:r>
      <w:proofErr w:type="gramEnd"/>
      <w:r w:rsidRPr="006A79F0">
        <w:rPr>
          <w:rFonts w:ascii="Georgia" w:eastAsia="Times New Roman" w:hAnsi="Georgia" w:cs="Arial"/>
          <w:color w:val="222222"/>
          <w:sz w:val="24"/>
          <w:szCs w:val="24"/>
          <w:shd w:val="clear" w:color="auto" w:fill="FFFFFF"/>
        </w:rPr>
        <w:t xml:space="preserve"> better you should solve all question by your self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A79F0">
        <w:rPr>
          <w:rFonts w:ascii="Georgia" w:eastAsia="Times New Roman" w:hAnsi="Georgia" w:cs="Arial"/>
          <w:color w:val="000000"/>
          <w:sz w:val="24"/>
          <w:szCs w:val="24"/>
        </w:rPr>
        <w:t>                       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A79F0">
        <w:rPr>
          <w:rFonts w:ascii="Georgia" w:eastAsia="Times New Roman" w:hAnsi="Georgia" w:cs="Arial"/>
          <w:color w:val="000000"/>
          <w:sz w:val="24"/>
          <w:szCs w:val="24"/>
        </w:rPr>
        <w:t>Thanks and Regards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A79F0">
        <w:rPr>
          <w:rFonts w:ascii="Georgia" w:eastAsia="Times New Roman" w:hAnsi="Georgia" w:cs="Arial"/>
          <w:color w:val="000000"/>
          <w:sz w:val="24"/>
          <w:szCs w:val="24"/>
        </w:rPr>
        <w:t>Satish Mahajan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6A79F0">
        <w:rPr>
          <w:rFonts w:ascii="Georgia" w:eastAsia="Times New Roman" w:hAnsi="Georgia" w:cs="Calibri"/>
          <w:color w:val="212121"/>
          <w:sz w:val="24"/>
          <w:szCs w:val="24"/>
        </w:rPr>
        <w:t> </w:t>
      </w:r>
    </w:p>
    <w:p w:rsidR="006A79F0" w:rsidRPr="006A79F0" w:rsidRDefault="006A79F0" w:rsidP="006A79F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6A79F0">
        <w:rPr>
          <w:rFonts w:ascii="Segoe UI" w:eastAsia="Times New Roman" w:hAnsi="Segoe UI" w:cs="Segoe UI"/>
          <w:color w:val="000000"/>
          <w:sz w:val="27"/>
          <w:szCs w:val="27"/>
        </w:rPr>
        <w:pict>
          <v:rect id="_x0000_i1025" style="width:582pt;height:1.5pt" o:hrpct="0" o:hralign="center" o:hrstd="t" o:hr="t" fillcolor="#a0a0a0" stroked="f"/>
        </w:pict>
      </w:r>
    </w:p>
    <w:p w:rsidR="001510FF" w:rsidRDefault="006A79F0"/>
    <w:sectPr w:rsidR="00151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FA9"/>
    <w:rsid w:val="006A79F0"/>
    <w:rsid w:val="00760FA9"/>
    <w:rsid w:val="008C2B63"/>
    <w:rsid w:val="00CA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34F8C1-DD59-4DF6-86C6-958190619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6A7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default">
    <w:name w:val="x_default"/>
    <w:basedOn w:val="Normal"/>
    <w:rsid w:val="006A7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A79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24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4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15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44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EAEAEA"/>
                                <w:left w:val="none" w:sz="0" w:space="0" w:color="EAEAEA"/>
                                <w:bottom w:val="single" w:sz="6" w:space="15" w:color="EAEAEA"/>
                                <w:right w:val="none" w:sz="0" w:space="0" w:color="EAEAEA"/>
                              </w:divBdr>
                              <w:divsChild>
                                <w:div w:id="1277756979">
                                  <w:marLeft w:val="93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66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78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0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8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00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73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9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7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10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1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9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EAEAEA"/>
                                <w:left w:val="none" w:sz="0" w:space="0" w:color="EAEAEA"/>
                                <w:bottom w:val="single" w:sz="6" w:space="15" w:color="EAEAEA"/>
                                <w:right w:val="none" w:sz="0" w:space="0" w:color="EAEAEA"/>
                              </w:divBdr>
                              <w:divsChild>
                                <w:div w:id="57486510">
                                  <w:marLeft w:val="93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4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4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2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98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80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538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14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6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Vivek.b.singla@capgemini.com" TargetMode="External"/><Relationship Id="rId5" Type="http://schemas.openxmlformats.org/officeDocument/2006/relationships/hyperlink" Target="mailto:Vivek.b.singla@capgemini.com" TargetMode="External"/><Relationship Id="rId4" Type="http://schemas.openxmlformats.org/officeDocument/2006/relationships/hyperlink" Target="https://training.mulesoft.com/webassess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205</Words>
  <Characters>1175</Characters>
  <Application>Microsoft Office Word</Application>
  <DocSecurity>0</DocSecurity>
  <Lines>9</Lines>
  <Paragraphs>2</Paragraphs>
  <ScaleCrop>false</ScaleCrop>
  <Company>Capgemini</Company>
  <LinksUpToDate>false</LinksUpToDate>
  <CharactersWithSpaces>1378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Singla, Vivek</dc:creator>
  <cp:keywords/>
  <dc:description/>
  <cp:lastModifiedBy>Singla, Vivek</cp:lastModifiedBy>
  <cp:revision>2</cp:revision>
  <dcterms:created xsi:type="dcterms:W3CDTF">2019-01-18T12:28:00Z</dcterms:created>
  <dcterms:modified xsi:type="dcterms:W3CDTF">2019-01-18T12:30:00Z</dcterms:modified>
</cp:coreProperties>
</file>