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8E8AD" w14:textId="2950DCCC" w:rsidR="0007670B" w:rsidRDefault="0007670B">
      <w:pPr>
        <w:rPr>
          <w:u w:val="single"/>
        </w:rPr>
      </w:pPr>
      <w:bookmarkStart w:id="0" w:name="_Hlk20158262"/>
      <w:r w:rsidRPr="0007670B">
        <w:rPr>
          <w:u w:val="single"/>
        </w:rPr>
        <w:t>5 PRODUCT PORTFOLIO</w:t>
      </w:r>
      <w:r w:rsidR="00F3050F">
        <w:rPr>
          <w:u w:val="single"/>
        </w:rPr>
        <w:t>S</w:t>
      </w:r>
    </w:p>
    <w:p w14:paraId="1822EF38" w14:textId="77777777" w:rsidR="0007670B" w:rsidRDefault="0007670B" w:rsidP="0007670B">
      <w:pPr>
        <w:pStyle w:val="ListParagraph"/>
        <w:numPr>
          <w:ilvl w:val="0"/>
          <w:numId w:val="1"/>
        </w:numPr>
      </w:pPr>
      <w:r>
        <w:t>Transportation of cargo at a lower cost</w:t>
      </w:r>
    </w:p>
    <w:p w14:paraId="0F3FFDEE" w14:textId="77777777" w:rsidR="0007670B" w:rsidRDefault="0007670B" w:rsidP="0007670B">
      <w:pPr>
        <w:pStyle w:val="ListParagraph"/>
      </w:pPr>
    </w:p>
    <w:p w14:paraId="24FD4AFC" w14:textId="77777777" w:rsidR="0007670B" w:rsidRDefault="0007670B" w:rsidP="0007670B">
      <w:pPr>
        <w:pStyle w:val="ListParagraph"/>
      </w:pPr>
      <w:proofErr w:type="spellStart"/>
      <w:r>
        <w:t>Wentainer</w:t>
      </w:r>
      <w:proofErr w:type="spellEnd"/>
      <w:r>
        <w:t xml:space="preserve"> can transport cargo at a lower cost when compared to Ship and railway.</w:t>
      </w:r>
    </w:p>
    <w:p w14:paraId="24326FE1" w14:textId="77777777" w:rsidR="00916DA4" w:rsidRDefault="0007670B" w:rsidP="0043395E">
      <w:pPr>
        <w:pStyle w:val="ListParagraph"/>
      </w:pPr>
      <w:r>
        <w:t xml:space="preserve">Cost of transportation of cargo per Ton is </w:t>
      </w:r>
      <w:proofErr w:type="spellStart"/>
      <w:r>
        <w:t>rs</w:t>
      </w:r>
      <w:proofErr w:type="spellEnd"/>
      <w:r>
        <w:t xml:space="preserve"> 1.41 for railway while it is 1.19, for a distance of 1 KM. </w:t>
      </w:r>
      <w:proofErr w:type="gramStart"/>
      <w:r w:rsidR="00916DA4">
        <w:t>However</w:t>
      </w:r>
      <w:proofErr w:type="gramEnd"/>
      <w:r w:rsidR="00916DA4">
        <w:t xml:space="preserve"> for </w:t>
      </w:r>
      <w:proofErr w:type="spellStart"/>
      <w:r w:rsidR="00916DA4">
        <w:t>wenatiner</w:t>
      </w:r>
      <w:proofErr w:type="spellEnd"/>
      <w:r w:rsidR="00916DA4">
        <w:t xml:space="preserve"> system it will be less than </w:t>
      </w:r>
      <w:proofErr w:type="spellStart"/>
      <w:r w:rsidR="00916DA4">
        <w:t>rs</w:t>
      </w:r>
      <w:proofErr w:type="spellEnd"/>
      <w:r w:rsidR="00916DA4">
        <w:t xml:space="preserve"> 0.10 for the same.</w:t>
      </w:r>
    </w:p>
    <w:p w14:paraId="3DFAC568" w14:textId="77777777" w:rsidR="00852DB1" w:rsidRDefault="00916DA4" w:rsidP="0043395E">
      <w:pPr>
        <w:pStyle w:val="ListParagraph"/>
      </w:pPr>
      <w:r>
        <w:t xml:space="preserve">Since, </w:t>
      </w:r>
      <w:proofErr w:type="spellStart"/>
      <w:r>
        <w:t>Wentainer</w:t>
      </w:r>
      <w:proofErr w:type="spellEnd"/>
      <w:r>
        <w:t xml:space="preserve"> can avoid lot of energy losses that occur in </w:t>
      </w:r>
      <w:proofErr w:type="spellStart"/>
      <w:proofErr w:type="gramStart"/>
      <w:r>
        <w:t>ship,railway</w:t>
      </w:r>
      <w:proofErr w:type="spellEnd"/>
      <w:proofErr w:type="gramEnd"/>
      <w:r>
        <w:t xml:space="preserve"> s/m  and by using  solar energy  having  lower energy cost it is possible to achieve lower transportation cost.</w:t>
      </w:r>
    </w:p>
    <w:p w14:paraId="5874093C" w14:textId="77777777" w:rsidR="00852DB1" w:rsidRDefault="00852DB1" w:rsidP="0007670B">
      <w:pPr>
        <w:pStyle w:val="ListParagraph"/>
      </w:pPr>
    </w:p>
    <w:p w14:paraId="7693368F" w14:textId="77777777" w:rsidR="00852DB1" w:rsidRDefault="00852DB1" w:rsidP="00852DB1">
      <w:pPr>
        <w:pStyle w:val="ListParagraph"/>
        <w:numPr>
          <w:ilvl w:val="0"/>
          <w:numId w:val="1"/>
        </w:numPr>
      </w:pPr>
      <w:r>
        <w:t>Water supply</w:t>
      </w:r>
    </w:p>
    <w:p w14:paraId="08A0FE25" w14:textId="77777777" w:rsidR="0043395E" w:rsidRDefault="00852DB1" w:rsidP="0043395E">
      <w:pPr>
        <w:pStyle w:val="ListParagraph"/>
      </w:pPr>
      <w:commentRangeStart w:id="1"/>
      <w:r>
        <w:t xml:space="preserve">It is possible to supply water for agricultural and industrial needs to the areas through which </w:t>
      </w:r>
      <w:proofErr w:type="spellStart"/>
      <w:r>
        <w:t>wentainer</w:t>
      </w:r>
      <w:proofErr w:type="spellEnd"/>
      <w:r>
        <w:t xml:space="preserve"> path passes through.  It is possible to recover the cost of construction of the path from the profit of cargo transportation easily hence water supply can be done at a lower cost.</w:t>
      </w:r>
      <w:commentRangeEnd w:id="1"/>
    </w:p>
    <w:p w14:paraId="23427E07" w14:textId="77777777" w:rsidR="0043395E" w:rsidRDefault="0043395E" w:rsidP="0043395E">
      <w:pPr>
        <w:pStyle w:val="ListParagraph"/>
      </w:pPr>
    </w:p>
    <w:p w14:paraId="48E988F1" w14:textId="77777777" w:rsidR="0043395E" w:rsidRDefault="00852DB1" w:rsidP="0043395E">
      <w:pPr>
        <w:pStyle w:val="ListParagraph"/>
        <w:numPr>
          <w:ilvl w:val="0"/>
          <w:numId w:val="1"/>
        </w:numPr>
      </w:pPr>
      <w:r>
        <w:rPr>
          <w:rStyle w:val="CommentReference"/>
        </w:rPr>
        <w:commentReference w:id="1"/>
      </w:r>
      <w:r w:rsidR="0043395E">
        <w:t xml:space="preserve"> Generation and supply of electricity</w:t>
      </w:r>
    </w:p>
    <w:p w14:paraId="42375A72" w14:textId="77777777" w:rsidR="0043395E" w:rsidRDefault="0043395E" w:rsidP="0043395E">
      <w:pPr>
        <w:pStyle w:val="ListParagraph"/>
      </w:pPr>
      <w:r>
        <w:t xml:space="preserve">It is possible to integrate solar panel onto the rail structure of </w:t>
      </w:r>
      <w:proofErr w:type="spellStart"/>
      <w:r>
        <w:t>wentainer</w:t>
      </w:r>
      <w:proofErr w:type="spellEnd"/>
      <w:r>
        <w:t xml:space="preserve"> system without any other additional cost. On a 1 km path solar panels together having a capacity of 600kw can be placed without additional cost and an energy of 2700kwh can be generated daily. </w:t>
      </w:r>
      <w:r w:rsidR="003A1348">
        <w:t xml:space="preserve">Due to this solar energy it is possible to operate </w:t>
      </w:r>
      <w:proofErr w:type="spellStart"/>
      <w:r w:rsidR="003A1348">
        <w:t>wentainer</w:t>
      </w:r>
      <w:proofErr w:type="spellEnd"/>
      <w:r w:rsidR="003A1348">
        <w:t xml:space="preserve"> system without direct and indirect pollution. </w:t>
      </w:r>
    </w:p>
    <w:p w14:paraId="60959989" w14:textId="77777777" w:rsidR="003A1348" w:rsidRDefault="003A1348" w:rsidP="0043395E">
      <w:pPr>
        <w:pStyle w:val="ListParagraph"/>
      </w:pPr>
      <w:commentRangeStart w:id="2"/>
      <w:r>
        <w:t>By generation of energy for transportation it is possible to avoid service providers and their charges</w:t>
      </w:r>
      <w:commentRangeEnd w:id="2"/>
      <w:r>
        <w:t xml:space="preserve">. The skyrocketing fossil fuels can be avoided by solar panels having a life span of </w:t>
      </w:r>
      <w:r>
        <w:rPr>
          <w:rStyle w:val="CommentReference"/>
        </w:rPr>
        <w:commentReference w:id="2"/>
      </w:r>
      <w:r>
        <w:t xml:space="preserve">25-35 </w:t>
      </w:r>
      <w:commentRangeStart w:id="3"/>
      <w:r>
        <w:t>years</w:t>
      </w:r>
      <w:commentRangeEnd w:id="3"/>
      <w:r>
        <w:rPr>
          <w:rStyle w:val="CommentReference"/>
        </w:rPr>
        <w:commentReference w:id="3"/>
      </w:r>
      <w:r>
        <w:t xml:space="preserve"> with a very low constant generation cost.</w:t>
      </w:r>
    </w:p>
    <w:p w14:paraId="662FF99B" w14:textId="77777777" w:rsidR="003A1348" w:rsidRDefault="003A1348" w:rsidP="0043395E">
      <w:pPr>
        <w:pStyle w:val="ListParagraph"/>
      </w:pPr>
    </w:p>
    <w:p w14:paraId="59878B2B" w14:textId="77777777" w:rsidR="003A1348" w:rsidRDefault="00CC49B4" w:rsidP="0043395E">
      <w:pPr>
        <w:pStyle w:val="ListParagraph"/>
      </w:pPr>
      <w:r>
        <w:t>Of the generated electricity half or less than it will be required for transportation. The surplus energy can be supplied to the grid or to nearby villages.</w:t>
      </w:r>
    </w:p>
    <w:p w14:paraId="3FF2E4FC" w14:textId="77777777" w:rsidR="00CC49B4" w:rsidRDefault="00CC49B4" w:rsidP="0043395E">
      <w:pPr>
        <w:pStyle w:val="ListParagraph"/>
      </w:pPr>
    </w:p>
    <w:p w14:paraId="644774C1" w14:textId="77777777" w:rsidR="00CC49B4" w:rsidRDefault="00CC49B4" w:rsidP="0043395E">
      <w:pPr>
        <w:pStyle w:val="ListParagraph"/>
      </w:pPr>
    </w:p>
    <w:p w14:paraId="24570ED2" w14:textId="77777777" w:rsidR="003A1348" w:rsidRDefault="00CC49B4" w:rsidP="00CC49B4">
      <w:pPr>
        <w:pStyle w:val="ListParagraph"/>
        <w:numPr>
          <w:ilvl w:val="0"/>
          <w:numId w:val="1"/>
        </w:numPr>
      </w:pPr>
      <w:r>
        <w:t xml:space="preserve"> Profitable accommodation facilities</w:t>
      </w:r>
    </w:p>
    <w:p w14:paraId="3AE047AF" w14:textId="77777777" w:rsidR="0043395E" w:rsidRDefault="00CC49B4" w:rsidP="00CC49B4">
      <w:pPr>
        <w:ind w:left="720"/>
      </w:pPr>
      <w:r>
        <w:t xml:space="preserve">It is possible to provide accommodation facilities on the </w:t>
      </w:r>
      <w:proofErr w:type="spellStart"/>
      <w:r>
        <w:t>wentainer</w:t>
      </w:r>
      <w:proofErr w:type="spellEnd"/>
      <w:r>
        <w:t xml:space="preserve"> path due to its small width and height in a profitable way. </w:t>
      </w:r>
      <w:r w:rsidR="00672856">
        <w:t xml:space="preserve">This facility can be used to create commercial structures such as </w:t>
      </w:r>
      <w:proofErr w:type="gramStart"/>
      <w:r w:rsidR="00672856">
        <w:t>shops ,</w:t>
      </w:r>
      <w:proofErr w:type="gramEnd"/>
      <w:r w:rsidR="00672856">
        <w:t xml:space="preserve"> structures for accommodation of poor can be done.</w:t>
      </w:r>
    </w:p>
    <w:p w14:paraId="492AE3A8" w14:textId="77777777" w:rsidR="00672856" w:rsidRDefault="00672856" w:rsidP="00672856"/>
    <w:p w14:paraId="0D6C9121" w14:textId="77777777" w:rsidR="00672856" w:rsidRDefault="00672856" w:rsidP="00672856">
      <w:r>
        <w:t xml:space="preserve">By acquisition of land and constructing </w:t>
      </w:r>
      <w:proofErr w:type="spellStart"/>
      <w:r>
        <w:t>wentainer</w:t>
      </w:r>
      <w:proofErr w:type="spellEnd"/>
      <w:r>
        <w:t xml:space="preserve"> path it will be possible to achieve transportation of cargo at lower cost, supply of water, generation of electricity and provide accommodation facilities parallelly.</w:t>
      </w:r>
    </w:p>
    <w:p w14:paraId="19086473" w14:textId="77777777" w:rsidR="00C95A9E" w:rsidRDefault="00C95A9E" w:rsidP="00672856"/>
    <w:p w14:paraId="720251DD" w14:textId="77777777" w:rsidR="00C95A9E" w:rsidRDefault="00C95A9E" w:rsidP="00C95A9E">
      <w:pPr>
        <w:pStyle w:val="ListParagraph"/>
        <w:numPr>
          <w:ilvl w:val="0"/>
          <w:numId w:val="1"/>
        </w:numPr>
      </w:pPr>
      <w:r>
        <w:t>Automation of the transportation system</w:t>
      </w:r>
    </w:p>
    <w:p w14:paraId="5E0B6D11" w14:textId="77777777" w:rsidR="00C95A9E" w:rsidRDefault="00C95A9E" w:rsidP="00C95A9E">
      <w:pPr>
        <w:pStyle w:val="ListParagraph"/>
      </w:pPr>
      <w:r>
        <w:t>Since inland transportation is done at lower speed the staff work hours are very long and it is necessary to provide food and accommodation on the barge/boat. All of this increases the cost.</w:t>
      </w:r>
    </w:p>
    <w:p w14:paraId="776400A9" w14:textId="77777777" w:rsidR="00C95A9E" w:rsidRDefault="00C95A9E" w:rsidP="00C95A9E">
      <w:pPr>
        <w:pStyle w:val="ListParagraph"/>
      </w:pPr>
    </w:p>
    <w:p w14:paraId="527A4B47" w14:textId="77777777" w:rsidR="00C95A9E" w:rsidRDefault="00C95A9E" w:rsidP="00C95A9E">
      <w:pPr>
        <w:pStyle w:val="ListParagraph"/>
      </w:pPr>
      <w:proofErr w:type="gramStart"/>
      <w:r>
        <w:t>However</w:t>
      </w:r>
      <w:proofErr w:type="gramEnd"/>
      <w:r>
        <w:t xml:space="preserve"> for </w:t>
      </w:r>
      <w:proofErr w:type="spellStart"/>
      <w:r>
        <w:t>wentainer</w:t>
      </w:r>
      <w:proofErr w:type="spellEnd"/>
      <w:r>
        <w:t xml:space="preserve"> system since it is fully automatic all of these costs can be avoided.</w:t>
      </w:r>
    </w:p>
    <w:p w14:paraId="38A6D49C" w14:textId="1F21CB40" w:rsidR="00672856" w:rsidRDefault="00905ABC" w:rsidP="00672856">
      <w:bookmarkStart w:id="4" w:name="_Hlk20158352"/>
      <w:bookmarkEnd w:id="0"/>
      <w:r>
        <w:lastRenderedPageBreak/>
        <w:t>7) Product cost</w:t>
      </w:r>
    </w:p>
    <w:p w14:paraId="74EF0D22" w14:textId="45F6B45D" w:rsidR="00905ABC" w:rsidRDefault="00905ABC" w:rsidP="00672856">
      <w:r>
        <w:t xml:space="preserve">To build </w:t>
      </w:r>
      <w:proofErr w:type="spellStart"/>
      <w:r>
        <w:t>wentainer</w:t>
      </w:r>
      <w:proofErr w:type="spellEnd"/>
      <w:r>
        <w:t xml:space="preserve"> pathway which can have large scale goods transportation (above 1 million TEU per year) and which is able to supply 12 TMC water (12 m</w:t>
      </w:r>
      <w:r>
        <w:rPr>
          <w:vertAlign w:val="superscript"/>
        </w:rPr>
        <w:t>3</w:t>
      </w:r>
      <w:r>
        <w:t>/</w:t>
      </w:r>
      <w:proofErr w:type="gramStart"/>
      <w:r>
        <w:t>s )</w:t>
      </w:r>
      <w:proofErr w:type="gramEnd"/>
      <w:r>
        <w:t xml:space="preserve">  per year require Rs 7 crore to 10 crore per km.</w:t>
      </w:r>
    </w:p>
    <w:p w14:paraId="2472308C" w14:textId="7213F401" w:rsidR="00905ABC" w:rsidRDefault="00905ABC" w:rsidP="00672856">
      <w:r>
        <w:t>To lay solar panels together of 600kw in a km requires Rs 3.5 Cr.</w:t>
      </w:r>
    </w:p>
    <w:p w14:paraId="0284CDB7" w14:textId="08A04479" w:rsidR="00905ABC" w:rsidRDefault="00905ABC" w:rsidP="00672856">
      <w:r>
        <w:t xml:space="preserve">For a </w:t>
      </w:r>
      <w:proofErr w:type="spellStart"/>
      <w:r>
        <w:t>wentainer</w:t>
      </w:r>
      <w:proofErr w:type="spellEnd"/>
      <w:r>
        <w:t xml:space="preserve"> unit which carries 10 TEU requires </w:t>
      </w:r>
      <w:proofErr w:type="spellStart"/>
      <w:r>
        <w:t>rs</w:t>
      </w:r>
      <w:proofErr w:type="spellEnd"/>
      <w:r>
        <w:t xml:space="preserve"> .30 crore.</w:t>
      </w:r>
    </w:p>
    <w:p w14:paraId="076F9E0B" w14:textId="309F697C" w:rsidR="00905ABC" w:rsidRDefault="00647105" w:rsidP="00672856">
      <w:hyperlink r:id="rId8" w:history="1">
        <w:r w:rsidRPr="00EA2FCB">
          <w:rPr>
            <w:rStyle w:val="Hyperlink"/>
          </w:rPr>
          <w:t>ajaylalu@gmail.com</w:t>
        </w:r>
      </w:hyperlink>
      <w:r>
        <w:t xml:space="preserve"> </w:t>
      </w:r>
    </w:p>
    <w:p w14:paraId="2F5327F6" w14:textId="43CCB63C" w:rsidR="00905ABC" w:rsidRDefault="00905ABC" w:rsidP="00672856">
      <w:r>
        <w:t xml:space="preserve">8) Revenue </w:t>
      </w:r>
    </w:p>
    <w:p w14:paraId="1F77F3EA" w14:textId="238232E1" w:rsidR="00905ABC" w:rsidRDefault="00905ABC" w:rsidP="00905ABC">
      <w:r>
        <w:t>a) Income from good transportation</w:t>
      </w:r>
    </w:p>
    <w:p w14:paraId="54E6B728" w14:textId="180CC319" w:rsidR="00905ABC" w:rsidRDefault="00905ABC" w:rsidP="00905ABC">
      <w:r>
        <w:t xml:space="preserve">The comparison chart of three different transportation system on basis of construction cost, running cost, fuel cost and </w:t>
      </w:r>
      <w:proofErr w:type="gramStart"/>
      <w:r>
        <w:t>balance  amount</w:t>
      </w:r>
      <w:proofErr w:type="gramEnd"/>
      <w:r w:rsidR="00B1424A">
        <w:t>:</w:t>
      </w:r>
    </w:p>
    <w:tbl>
      <w:tblPr>
        <w:tblStyle w:val="TableGrid"/>
        <w:tblW w:w="0" w:type="auto"/>
        <w:tblLook w:val="04A0" w:firstRow="1" w:lastRow="0" w:firstColumn="1" w:lastColumn="0" w:noHBand="0" w:noVBand="1"/>
      </w:tblPr>
      <w:tblGrid>
        <w:gridCol w:w="1870"/>
        <w:gridCol w:w="1870"/>
        <w:gridCol w:w="1870"/>
        <w:gridCol w:w="1870"/>
        <w:gridCol w:w="1870"/>
      </w:tblGrid>
      <w:tr w:rsidR="00B1424A" w14:paraId="0F135414" w14:textId="77777777" w:rsidTr="00B1424A">
        <w:tc>
          <w:tcPr>
            <w:tcW w:w="1870" w:type="dxa"/>
          </w:tcPr>
          <w:p w14:paraId="6935583C" w14:textId="6612D209" w:rsidR="00B1424A" w:rsidRDefault="00B1424A" w:rsidP="00905ABC">
            <w:r>
              <w:t>Transportation Mode</w:t>
            </w:r>
          </w:p>
        </w:tc>
        <w:tc>
          <w:tcPr>
            <w:tcW w:w="1870" w:type="dxa"/>
          </w:tcPr>
          <w:p w14:paraId="3E86DB7A" w14:textId="58DFB655" w:rsidR="00B1424A" w:rsidRDefault="00B1424A" w:rsidP="00905ABC">
            <w:r>
              <w:t>Construction Cost (per KM)</w:t>
            </w:r>
          </w:p>
        </w:tc>
        <w:tc>
          <w:tcPr>
            <w:tcW w:w="1870" w:type="dxa"/>
          </w:tcPr>
          <w:p w14:paraId="569E9D74" w14:textId="58978AF6" w:rsidR="00B1424A" w:rsidRDefault="00B1424A" w:rsidP="00905ABC">
            <w:r>
              <w:t>Runni</w:t>
            </w:r>
            <w:r w:rsidR="00AD1B97">
              <w:t>ng charge</w:t>
            </w:r>
            <w:r>
              <w:t xml:space="preserve"> (TEU/</w:t>
            </w:r>
            <w:proofErr w:type="gramStart"/>
            <w:r>
              <w:t>Km)*</w:t>
            </w:r>
            <w:proofErr w:type="gramEnd"/>
          </w:p>
        </w:tc>
        <w:tc>
          <w:tcPr>
            <w:tcW w:w="1870" w:type="dxa"/>
          </w:tcPr>
          <w:p w14:paraId="1E0B4595" w14:textId="60DC0B1A" w:rsidR="00B1424A" w:rsidRDefault="00B1424A" w:rsidP="00905ABC">
            <w:r>
              <w:t>Fuel Cost (TEU/Km)</w:t>
            </w:r>
          </w:p>
        </w:tc>
        <w:tc>
          <w:tcPr>
            <w:tcW w:w="1870" w:type="dxa"/>
          </w:tcPr>
          <w:p w14:paraId="02A87F22" w14:textId="77777777" w:rsidR="00B1424A" w:rsidRDefault="00B1424A" w:rsidP="00905ABC">
            <w:r>
              <w:t>Balance amount</w:t>
            </w:r>
          </w:p>
          <w:p w14:paraId="317921D2" w14:textId="2C141F7A" w:rsidR="00B1424A" w:rsidRDefault="00B1424A" w:rsidP="00905ABC">
            <w:r>
              <w:t>(running – fuel)</w:t>
            </w:r>
          </w:p>
        </w:tc>
      </w:tr>
      <w:tr w:rsidR="00AD1B97" w14:paraId="7BCB6CF0" w14:textId="77777777" w:rsidTr="00B1424A">
        <w:tc>
          <w:tcPr>
            <w:tcW w:w="1870" w:type="dxa"/>
          </w:tcPr>
          <w:p w14:paraId="738D2E1F" w14:textId="7AA16621" w:rsidR="00AD1B97" w:rsidRDefault="00AD1B97" w:rsidP="00905ABC">
            <w:r>
              <w:t xml:space="preserve">Railways </w:t>
            </w:r>
          </w:p>
        </w:tc>
        <w:tc>
          <w:tcPr>
            <w:tcW w:w="1870" w:type="dxa"/>
          </w:tcPr>
          <w:p w14:paraId="0A2F5792" w14:textId="6366E705" w:rsidR="00AD1B97" w:rsidRDefault="00AD1B97" w:rsidP="00905ABC">
            <w:r>
              <w:t>Rs</w:t>
            </w:r>
            <w:r>
              <w:t xml:space="preserve"> 7-10 crore </w:t>
            </w:r>
          </w:p>
        </w:tc>
        <w:tc>
          <w:tcPr>
            <w:tcW w:w="1870" w:type="dxa"/>
            <w:vMerge w:val="restart"/>
          </w:tcPr>
          <w:p w14:paraId="57D51A4E" w14:textId="77777777" w:rsidR="00AD1B97" w:rsidRDefault="00AD1B97" w:rsidP="00905ABC">
            <w:r>
              <w:t>Rs 19.74</w:t>
            </w:r>
          </w:p>
          <w:p w14:paraId="553F3CB4" w14:textId="2F0646D2" w:rsidR="00AD1B97" w:rsidRDefault="00AD1B97" w:rsidP="00905ABC"/>
        </w:tc>
        <w:tc>
          <w:tcPr>
            <w:tcW w:w="1870" w:type="dxa"/>
          </w:tcPr>
          <w:p w14:paraId="760895DC" w14:textId="3A33696A" w:rsidR="00AD1B97" w:rsidRDefault="00AD1B97" w:rsidP="00905ABC">
            <w:r>
              <w:t>Rs 10.76</w:t>
            </w:r>
          </w:p>
        </w:tc>
        <w:tc>
          <w:tcPr>
            <w:tcW w:w="1870" w:type="dxa"/>
          </w:tcPr>
          <w:p w14:paraId="426A1C45" w14:textId="7F598224" w:rsidR="00AD1B97" w:rsidRDefault="00AD1B97" w:rsidP="00905ABC">
            <w:r>
              <w:t>Rs</w:t>
            </w:r>
            <w:r>
              <w:t xml:space="preserve"> 8.98</w:t>
            </w:r>
          </w:p>
        </w:tc>
      </w:tr>
      <w:tr w:rsidR="00AD1B97" w14:paraId="060C3BF6" w14:textId="77777777" w:rsidTr="00B1424A">
        <w:tc>
          <w:tcPr>
            <w:tcW w:w="1870" w:type="dxa"/>
          </w:tcPr>
          <w:p w14:paraId="461F2647" w14:textId="114F25A4" w:rsidR="00AD1B97" w:rsidRDefault="00AD1B97" w:rsidP="00905ABC">
            <w:r>
              <w:t>Inland Water ways</w:t>
            </w:r>
          </w:p>
        </w:tc>
        <w:tc>
          <w:tcPr>
            <w:tcW w:w="1870" w:type="dxa"/>
          </w:tcPr>
          <w:p w14:paraId="340C4BA2" w14:textId="2170964C" w:rsidR="00AD1B97" w:rsidRDefault="00AD1B97" w:rsidP="00905ABC">
            <w:r>
              <w:t>Rs</w:t>
            </w:r>
            <w:r>
              <w:t xml:space="preserve"> 50-100 crore</w:t>
            </w:r>
          </w:p>
        </w:tc>
        <w:tc>
          <w:tcPr>
            <w:tcW w:w="1870" w:type="dxa"/>
            <w:vMerge/>
          </w:tcPr>
          <w:p w14:paraId="56BE5786" w14:textId="11A73CD3" w:rsidR="00AD1B97" w:rsidRDefault="00AD1B97" w:rsidP="00905ABC"/>
        </w:tc>
        <w:tc>
          <w:tcPr>
            <w:tcW w:w="1870" w:type="dxa"/>
          </w:tcPr>
          <w:p w14:paraId="5F308911" w14:textId="19316229" w:rsidR="00AD1B97" w:rsidRDefault="00AD1B97" w:rsidP="00905ABC">
            <w:r>
              <w:t>Rs</w:t>
            </w:r>
            <w:r>
              <w:t xml:space="preserve"> 8.67</w:t>
            </w:r>
          </w:p>
        </w:tc>
        <w:tc>
          <w:tcPr>
            <w:tcW w:w="1870" w:type="dxa"/>
          </w:tcPr>
          <w:p w14:paraId="640745C3" w14:textId="11923787" w:rsidR="00AD1B97" w:rsidRDefault="00AD1B97" w:rsidP="00905ABC">
            <w:r>
              <w:t>Rs</w:t>
            </w:r>
            <w:r>
              <w:t xml:space="preserve"> 11.07</w:t>
            </w:r>
          </w:p>
        </w:tc>
      </w:tr>
      <w:tr w:rsidR="00AD1B97" w14:paraId="17A9166F" w14:textId="77777777" w:rsidTr="00B1424A">
        <w:tc>
          <w:tcPr>
            <w:tcW w:w="1870" w:type="dxa"/>
          </w:tcPr>
          <w:p w14:paraId="1E64F1FC" w14:textId="24EFDB17" w:rsidR="00AD1B97" w:rsidRDefault="00AD1B97" w:rsidP="00905ABC">
            <w:proofErr w:type="spellStart"/>
            <w:r>
              <w:t>Wentainer</w:t>
            </w:r>
            <w:proofErr w:type="spellEnd"/>
            <w:r>
              <w:t xml:space="preserve"> </w:t>
            </w:r>
          </w:p>
        </w:tc>
        <w:tc>
          <w:tcPr>
            <w:tcW w:w="1870" w:type="dxa"/>
          </w:tcPr>
          <w:p w14:paraId="21A40B11" w14:textId="27346F7A" w:rsidR="00AD1B97" w:rsidRDefault="00AD1B97" w:rsidP="00905ABC">
            <w:r>
              <w:t>Rs</w:t>
            </w:r>
            <w:r>
              <w:t xml:space="preserve"> 7-10 Crore</w:t>
            </w:r>
          </w:p>
        </w:tc>
        <w:tc>
          <w:tcPr>
            <w:tcW w:w="1870" w:type="dxa"/>
            <w:vMerge/>
          </w:tcPr>
          <w:p w14:paraId="2D495FB2" w14:textId="58E2BD04" w:rsidR="00AD1B97" w:rsidRDefault="00AD1B97" w:rsidP="00905ABC"/>
        </w:tc>
        <w:tc>
          <w:tcPr>
            <w:tcW w:w="1870" w:type="dxa"/>
          </w:tcPr>
          <w:p w14:paraId="72E9054E" w14:textId="3F9A8FBB" w:rsidR="00AD1B97" w:rsidRDefault="00AD1B97" w:rsidP="00905ABC">
            <w:r>
              <w:t>Rs</w:t>
            </w:r>
            <w:r>
              <w:t xml:space="preserve"> 0.30</w:t>
            </w:r>
          </w:p>
        </w:tc>
        <w:tc>
          <w:tcPr>
            <w:tcW w:w="1870" w:type="dxa"/>
          </w:tcPr>
          <w:p w14:paraId="707D72C6" w14:textId="4632BF48" w:rsidR="00AD1B97" w:rsidRDefault="00AD1B97" w:rsidP="00905ABC">
            <w:r>
              <w:t>Rs</w:t>
            </w:r>
            <w:r>
              <w:t xml:space="preserve"> 19.44</w:t>
            </w:r>
          </w:p>
        </w:tc>
      </w:tr>
      <w:tr w:rsidR="00B1424A" w14:paraId="29B51518" w14:textId="77777777" w:rsidTr="00855297">
        <w:tc>
          <w:tcPr>
            <w:tcW w:w="9350" w:type="dxa"/>
            <w:gridSpan w:val="5"/>
          </w:tcPr>
          <w:p w14:paraId="467C4D7A" w14:textId="17F86155" w:rsidR="00B1424A" w:rsidRDefault="00B1424A" w:rsidP="009062FF">
            <w:pPr>
              <w:ind w:left="720"/>
            </w:pPr>
            <w:r>
              <w:t xml:space="preserve">*Railway cost is </w:t>
            </w:r>
            <w:r w:rsidR="00AD1B97">
              <w:t xml:space="preserve">kept as </w:t>
            </w:r>
            <w:proofErr w:type="gramStart"/>
            <w:r w:rsidR="00AD1B97">
              <w:t>a  base</w:t>
            </w:r>
            <w:proofErr w:type="gramEnd"/>
            <w:r w:rsidR="00AD1B97">
              <w:t xml:space="preserve"> charge</w:t>
            </w:r>
            <w:r w:rsidR="009062FF">
              <w:t xml:space="preserve">                             </w:t>
            </w:r>
            <w:r w:rsidR="009062FF">
              <w:t>1 TEU = 14 TON</w:t>
            </w:r>
          </w:p>
        </w:tc>
      </w:tr>
    </w:tbl>
    <w:p w14:paraId="3CA54DC1" w14:textId="77777777" w:rsidR="00B1424A" w:rsidRPr="00905ABC" w:rsidRDefault="00B1424A" w:rsidP="00905ABC"/>
    <w:p w14:paraId="543FC02A" w14:textId="77777777" w:rsidR="00BC0976" w:rsidRDefault="00672856" w:rsidP="00672856">
      <w:r>
        <w:t xml:space="preserve"> </w:t>
      </w:r>
      <w:r w:rsidR="00BC0976">
        <w:t xml:space="preserve">Therefore when one million TEU is </w:t>
      </w:r>
      <w:proofErr w:type="spellStart"/>
      <w:r w:rsidR="00BC0976">
        <w:t>transpoted</w:t>
      </w:r>
      <w:proofErr w:type="spellEnd"/>
      <w:r w:rsidR="00BC0976">
        <w:t xml:space="preserve"> through </w:t>
      </w:r>
      <w:proofErr w:type="gramStart"/>
      <w:r w:rsidR="00BC0976">
        <w:t>a  1</w:t>
      </w:r>
      <w:proofErr w:type="gramEnd"/>
      <w:r w:rsidR="00BC0976">
        <w:t>km path for a year then the cost of transportation while neglecting fuel cost for various modes are:</w:t>
      </w:r>
    </w:p>
    <w:p w14:paraId="73373B23" w14:textId="4CC38CDD" w:rsidR="00672856" w:rsidRDefault="00BC0976" w:rsidP="00672856">
      <w:r>
        <w:t xml:space="preserve"> Railways – Rs 8.98 x 1000000 TEU = .90 Crore  </w:t>
      </w:r>
    </w:p>
    <w:p w14:paraId="04FFDD6B" w14:textId="3CF382FF" w:rsidR="00BC0976" w:rsidRDefault="00BC0976" w:rsidP="00672856">
      <w:r>
        <w:t>Inland water ways - Rs 11.07 x 1000000 TEU = 1.11 Crore</w:t>
      </w:r>
    </w:p>
    <w:p w14:paraId="2119B3E6" w14:textId="755FB364" w:rsidR="00BC0976" w:rsidRDefault="00BC0976" w:rsidP="00672856">
      <w:proofErr w:type="spellStart"/>
      <w:r>
        <w:t>Wentainer</w:t>
      </w:r>
      <w:proofErr w:type="spellEnd"/>
      <w:r>
        <w:t xml:space="preserve"> – Rs 19.44</w:t>
      </w:r>
      <w:r w:rsidR="00341774">
        <w:t xml:space="preserve"> x 1000000 TEU=1.94 Crore</w:t>
      </w:r>
    </w:p>
    <w:p w14:paraId="28E49F15" w14:textId="15FE92D6" w:rsidR="0043395E" w:rsidRDefault="00341774" w:rsidP="0043395E">
      <w:proofErr w:type="gramStart"/>
      <w:r>
        <w:t>Therefore</w:t>
      </w:r>
      <w:proofErr w:type="gramEnd"/>
      <w:r>
        <w:t xml:space="preserve"> the payback period of different modes when doing the cargo transportation is (expense / balance)</w:t>
      </w:r>
    </w:p>
    <w:p w14:paraId="45917462" w14:textId="77777777" w:rsidR="00341774" w:rsidRDefault="00341774" w:rsidP="0043395E">
      <w:r>
        <w:t xml:space="preserve">Railways: </w:t>
      </w:r>
    </w:p>
    <w:p w14:paraId="6253DC2E" w14:textId="3E0AF623" w:rsidR="00341774" w:rsidRDefault="00341774" w:rsidP="0043395E">
      <w:r>
        <w:t>7 to 10 crore/0.90 Crore =9.44 years</w:t>
      </w:r>
    </w:p>
    <w:p w14:paraId="5F7B417B" w14:textId="1589798A" w:rsidR="00341774" w:rsidRDefault="00341774" w:rsidP="0043395E">
      <w:r>
        <w:t>Inland water ways:</w:t>
      </w:r>
    </w:p>
    <w:p w14:paraId="5608667E" w14:textId="5E139F83" w:rsidR="00341774" w:rsidRDefault="00341774" w:rsidP="0043395E">
      <w:r>
        <w:t>50 to 100 Crore/1.11 Crore= 67.57 years</w:t>
      </w:r>
    </w:p>
    <w:p w14:paraId="7DB867B0" w14:textId="77777777" w:rsidR="00341774" w:rsidRDefault="00341774" w:rsidP="0043395E">
      <w:proofErr w:type="spellStart"/>
      <w:r>
        <w:t>Wentainer</w:t>
      </w:r>
      <w:proofErr w:type="spellEnd"/>
    </w:p>
    <w:p w14:paraId="31DB404E" w14:textId="1A88BA2E" w:rsidR="00341774" w:rsidRDefault="00341774" w:rsidP="0043395E">
      <w:r>
        <w:t xml:space="preserve"> 7 to 10 Crore/1.94 crore =4.38 years </w:t>
      </w:r>
    </w:p>
    <w:p w14:paraId="5C202642" w14:textId="77777777" w:rsidR="00341774" w:rsidRDefault="00341774" w:rsidP="0043395E">
      <w:r>
        <w:lastRenderedPageBreak/>
        <w:t xml:space="preserve">Although both railway and </w:t>
      </w:r>
      <w:proofErr w:type="spellStart"/>
      <w:r>
        <w:t>wentainer</w:t>
      </w:r>
      <w:proofErr w:type="spellEnd"/>
      <w:r>
        <w:t xml:space="preserve"> system has the same initial construction cost, the </w:t>
      </w:r>
      <w:proofErr w:type="spellStart"/>
      <w:r>
        <w:t>wentainer</w:t>
      </w:r>
      <w:proofErr w:type="spellEnd"/>
      <w:r>
        <w:t xml:space="preserve"> system will be able to generate profit in half the time of that of railways i.e. in just 4.38 years the initial investment is returned and from that point onwards an annual profit of 1.94 Crores is obtained.</w:t>
      </w:r>
    </w:p>
    <w:p w14:paraId="374D8F41" w14:textId="77777777" w:rsidR="00341774" w:rsidRDefault="00341774" w:rsidP="0043395E"/>
    <w:p w14:paraId="734BC060" w14:textId="569B1A99" w:rsidR="00341774" w:rsidRDefault="00341774" w:rsidP="0043395E">
      <w:r>
        <w:t xml:space="preserve">B)  </w:t>
      </w:r>
      <w:r>
        <w:tab/>
        <w:t>Income through water supply</w:t>
      </w:r>
    </w:p>
    <w:p w14:paraId="17584FC1" w14:textId="3193A62C" w:rsidR="00341774" w:rsidRDefault="00341774" w:rsidP="0043395E">
      <w:r>
        <w:t xml:space="preserve">Using </w:t>
      </w:r>
      <w:proofErr w:type="spellStart"/>
      <w:r>
        <w:t>wentainer</w:t>
      </w:r>
      <w:proofErr w:type="spellEnd"/>
      <w:r>
        <w:t xml:space="preserve"> pathway which is used for transportation of cargo water supply can be </w:t>
      </w:r>
      <w:r w:rsidR="00F71568">
        <w:t>achieved</w:t>
      </w:r>
      <w:r>
        <w:t xml:space="preserve"> without any extra cost</w:t>
      </w:r>
      <w:r w:rsidR="00F71568">
        <w:t>.</w:t>
      </w:r>
    </w:p>
    <w:p w14:paraId="4052036B" w14:textId="085AA680" w:rsidR="00F71568" w:rsidRDefault="00F71568" w:rsidP="0043395E">
      <w:r>
        <w:t xml:space="preserve">The volume of water that can be supplied through a </w:t>
      </w:r>
      <w:proofErr w:type="spellStart"/>
      <w:r>
        <w:t>wentainer</w:t>
      </w:r>
      <w:proofErr w:type="spellEnd"/>
      <w:r>
        <w:t xml:space="preserve"> path in a year = 12 TMC </w:t>
      </w:r>
    </w:p>
    <w:p w14:paraId="18B23F0A" w14:textId="09292180" w:rsidR="00F71568" w:rsidRDefault="00F71568" w:rsidP="0043395E"/>
    <w:p w14:paraId="09F6EE31" w14:textId="10E41631" w:rsidR="00F71568" w:rsidRDefault="00F71568" w:rsidP="0043395E">
      <w:r>
        <w:t>Amount of 1 TMC water = Rs 425 Crore*</w:t>
      </w:r>
    </w:p>
    <w:p w14:paraId="0A5B2C23" w14:textId="65C49A88" w:rsidR="00341774" w:rsidRDefault="00341774" w:rsidP="0043395E">
      <w:r>
        <w:t xml:space="preserve">  </w:t>
      </w:r>
      <w:r w:rsidR="00F71568">
        <w:t xml:space="preserve">(* Tamil </w:t>
      </w:r>
      <w:proofErr w:type="spellStart"/>
      <w:r w:rsidR="00F71568">
        <w:t>nadu</w:t>
      </w:r>
      <w:proofErr w:type="spellEnd"/>
      <w:r w:rsidR="00F71568">
        <w:t xml:space="preserve"> – Industrial water tariff)</w:t>
      </w:r>
    </w:p>
    <w:p w14:paraId="4269399C" w14:textId="617C2E99" w:rsidR="00F71568" w:rsidRDefault="00F71568" w:rsidP="0043395E">
      <w:r>
        <w:t>Therefore, amount for 12 TMC water = 12 X 425 Crore = Rs 5100 Crore</w:t>
      </w:r>
    </w:p>
    <w:p w14:paraId="45F1BD2F" w14:textId="65F3A118" w:rsidR="00F71568" w:rsidRDefault="00F71568" w:rsidP="0043395E"/>
    <w:p w14:paraId="76728383" w14:textId="46B48475" w:rsidR="00F71568" w:rsidRDefault="00F71568" w:rsidP="0043395E">
      <w:r>
        <w:t>Of water supply charge if 20% of amount is considered as profit, we get 5100 X (20/100) = Rs 1020 Crore.</w:t>
      </w:r>
    </w:p>
    <w:p w14:paraId="0D6FC03C" w14:textId="77777777" w:rsidR="005D5E64" w:rsidRDefault="00F71568" w:rsidP="0043395E">
      <w:r>
        <w:t xml:space="preserve"> If the water is supplied to </w:t>
      </w:r>
      <w:proofErr w:type="gramStart"/>
      <w:r>
        <w:t>a  distance</w:t>
      </w:r>
      <w:proofErr w:type="gramEnd"/>
      <w:r>
        <w:t xml:space="preserve"> of 500km ( For example in the upcoming Kochi-Coimbatore-Chennai industrial corridor if we build a </w:t>
      </w:r>
      <w:proofErr w:type="spellStart"/>
      <w:r>
        <w:t>wentainer</w:t>
      </w:r>
      <w:proofErr w:type="spellEnd"/>
      <w:r>
        <w:t xml:space="preserve"> path and if we supply water from Kerala to </w:t>
      </w:r>
      <w:proofErr w:type="spellStart"/>
      <w:r>
        <w:t>TamilNadu</w:t>
      </w:r>
      <w:proofErr w:type="spellEnd"/>
      <w:r>
        <w:t xml:space="preserve">), The profit we obtain every year in a Km path =1020 Crore/500 Km = Rs 2.04 Crore per year </w:t>
      </w:r>
      <w:r w:rsidR="005D5E64">
        <w:t>for a km</w:t>
      </w:r>
    </w:p>
    <w:p w14:paraId="4E77FA92" w14:textId="023CA510" w:rsidR="00F71568" w:rsidRDefault="005D5E64" w:rsidP="0043395E">
      <w:r>
        <w:t xml:space="preserve">Since Kerala obtain 50% of sales rate by water supply, Kerala can gain a high income (Rs 425 </w:t>
      </w:r>
      <w:proofErr w:type="gramStart"/>
      <w:r>
        <w:t>Crore  X</w:t>
      </w:r>
      <w:proofErr w:type="gramEnd"/>
      <w:r>
        <w:t xml:space="preserve"> </w:t>
      </w:r>
      <w:r w:rsidR="001149D8">
        <w:t xml:space="preserve">50/100 </w:t>
      </w:r>
      <w:r>
        <w:t xml:space="preserve">  =212.5 Crore per TMC).</w:t>
      </w:r>
      <w:r w:rsidR="00F71568">
        <w:t xml:space="preserve"> </w:t>
      </w:r>
    </w:p>
    <w:p w14:paraId="65B7BBB9" w14:textId="77777777" w:rsidR="00852DB1" w:rsidRDefault="00852DB1" w:rsidP="00852DB1">
      <w:pPr>
        <w:pStyle w:val="ListParagraph"/>
      </w:pPr>
    </w:p>
    <w:p w14:paraId="54A992E7" w14:textId="77777777" w:rsidR="00852DB1" w:rsidRDefault="00852DB1" w:rsidP="00852DB1">
      <w:pPr>
        <w:pStyle w:val="ListParagraph"/>
      </w:pPr>
    </w:p>
    <w:bookmarkEnd w:id="4"/>
    <w:p w14:paraId="08759AF0" w14:textId="77777777" w:rsidR="00852DB1" w:rsidRDefault="00852DB1" w:rsidP="00852DB1">
      <w:pPr>
        <w:pStyle w:val="ListParagraph"/>
      </w:pPr>
      <w:r>
        <w:t xml:space="preserve"> </w:t>
      </w:r>
    </w:p>
    <w:p w14:paraId="22C595B2" w14:textId="77777777" w:rsidR="00852DB1" w:rsidRPr="0007670B" w:rsidRDefault="00852DB1" w:rsidP="0007670B">
      <w:pPr>
        <w:pStyle w:val="ListParagraph"/>
      </w:pPr>
    </w:p>
    <w:p w14:paraId="110CA376" w14:textId="77777777" w:rsidR="0007670B" w:rsidRDefault="0007670B">
      <w:pPr>
        <w:rPr>
          <w:u w:val="single"/>
        </w:rPr>
      </w:pPr>
    </w:p>
    <w:p w14:paraId="2CE79885" w14:textId="77777777" w:rsidR="0007670B" w:rsidRPr="0007670B" w:rsidRDefault="0007670B"/>
    <w:p w14:paraId="4BD2F810" w14:textId="690FE9D5" w:rsidR="0007670B" w:rsidRDefault="001149D8">
      <w:pPr>
        <w:rPr>
          <w:u w:val="single"/>
        </w:rPr>
      </w:pPr>
      <w:bookmarkStart w:id="5" w:name="_Hlk20157838"/>
      <w:r>
        <w:rPr>
          <w:u w:val="single"/>
        </w:rPr>
        <w:t xml:space="preserve">1 </w:t>
      </w:r>
      <w:proofErr w:type="spellStart"/>
      <w:r>
        <w:rPr>
          <w:u w:val="single"/>
        </w:rPr>
        <w:t>Wenatiner</w:t>
      </w:r>
      <w:proofErr w:type="spellEnd"/>
      <w:r>
        <w:rPr>
          <w:u w:val="single"/>
        </w:rPr>
        <w:t xml:space="preserve"> </w:t>
      </w:r>
    </w:p>
    <w:p w14:paraId="2DDD3ED1" w14:textId="3E823A33" w:rsidR="001149D8" w:rsidRDefault="001149D8">
      <w:proofErr w:type="spellStart"/>
      <w:r>
        <w:t>Wentainer</w:t>
      </w:r>
      <w:proofErr w:type="spellEnd"/>
      <w:r>
        <w:t xml:space="preserve"> is an inland water transportation system. The main advantage of the system is that it can transport cargo with lower cost while not being affected by the problems that the existing inland water ways has.</w:t>
      </w:r>
    </w:p>
    <w:p w14:paraId="4E740E25" w14:textId="77777777" w:rsidR="00881249" w:rsidRDefault="00881249"/>
    <w:p w14:paraId="6766F1BD" w14:textId="77777777" w:rsidR="00881249" w:rsidRDefault="00881249"/>
    <w:p w14:paraId="1537AB59" w14:textId="77777777" w:rsidR="00881249" w:rsidRDefault="00881249"/>
    <w:p w14:paraId="24FF79AA" w14:textId="7354BF31" w:rsidR="001149D8" w:rsidRPr="001149D8" w:rsidRDefault="001149D8">
      <w:r w:rsidRPr="001149D8">
        <w:t xml:space="preserve">2) Working </w:t>
      </w:r>
    </w:p>
    <w:bookmarkEnd w:id="5"/>
    <w:p w14:paraId="61DBB3B5" w14:textId="77777777" w:rsidR="00881249" w:rsidRDefault="001149D8">
      <w:r w:rsidRPr="001149D8">
        <w:t xml:space="preserve">The </w:t>
      </w:r>
      <w:proofErr w:type="spellStart"/>
      <w:r>
        <w:t>wentainer</w:t>
      </w:r>
      <w:proofErr w:type="spellEnd"/>
      <w:r>
        <w:t xml:space="preserve"> system works as a convoy of boats in straight </w:t>
      </w:r>
      <w:proofErr w:type="gramStart"/>
      <w:r>
        <w:t>line(</w:t>
      </w:r>
      <w:proofErr w:type="gramEnd"/>
      <w:r>
        <w:t xml:space="preserve">3.25m Width ) </w:t>
      </w:r>
      <w:r w:rsidR="00F3050F">
        <w:t xml:space="preserve">which </w:t>
      </w:r>
      <w:r>
        <w:t xml:space="preserve">is able </w:t>
      </w:r>
      <w:r w:rsidR="00F3050F">
        <w:t xml:space="preserve"> to carry a container (33 TON) or equally weighing cargo. A three-rail system situated in the structure constructed above the water path helps in the movement and control of the </w:t>
      </w:r>
      <w:proofErr w:type="spellStart"/>
      <w:r w:rsidR="00F3050F">
        <w:t>wenatainer</w:t>
      </w:r>
      <w:proofErr w:type="spellEnd"/>
      <w:r w:rsidR="00F3050F">
        <w:t xml:space="preserve">. The </w:t>
      </w:r>
      <w:proofErr w:type="spellStart"/>
      <w:r w:rsidR="00881249">
        <w:t>wentainer</w:t>
      </w:r>
      <w:proofErr w:type="spellEnd"/>
      <w:r w:rsidR="00881249">
        <w:t xml:space="preserve"> initiates movement by applying force onto the middle rail called puller </w:t>
      </w:r>
      <w:proofErr w:type="gramStart"/>
      <w:r w:rsidR="00881249">
        <w:t>rail ,</w:t>
      </w:r>
      <w:proofErr w:type="gramEnd"/>
      <w:r w:rsidR="00881249">
        <w:t xml:space="preserve"> the other two rails along the sides of structure is used to guide the </w:t>
      </w:r>
      <w:proofErr w:type="spellStart"/>
      <w:r w:rsidR="00881249">
        <w:t>wenatainer</w:t>
      </w:r>
      <w:proofErr w:type="spellEnd"/>
      <w:r w:rsidR="00881249">
        <w:t xml:space="preserve"> along the path. </w:t>
      </w:r>
      <w:proofErr w:type="spellStart"/>
      <w:r w:rsidR="00881249">
        <w:t>Wenatiner</w:t>
      </w:r>
      <w:proofErr w:type="spellEnd"/>
      <w:r w:rsidR="00881249">
        <w:t xml:space="preserve"> system has an engine unit situated at the front boat of the straight convoy which applies the force on the rail. The entire system works with help of electricity generated by the solar panels situated above structure.</w:t>
      </w:r>
    </w:p>
    <w:p w14:paraId="02742D40" w14:textId="77777777" w:rsidR="00881249" w:rsidRDefault="00881249"/>
    <w:p w14:paraId="6E993B3E" w14:textId="77777777" w:rsidR="00881249" w:rsidRDefault="00881249">
      <w:r>
        <w:t>3) Advantages</w:t>
      </w:r>
    </w:p>
    <w:p w14:paraId="3CB5DADF" w14:textId="77777777" w:rsidR="00881249" w:rsidRDefault="00881249"/>
    <w:p w14:paraId="4AC4B3D2" w14:textId="77777777" w:rsidR="00881249" w:rsidRDefault="00881249">
      <w:r>
        <w:t xml:space="preserve">The advantages of </w:t>
      </w:r>
      <w:proofErr w:type="spellStart"/>
      <w:r>
        <w:t>wentainer</w:t>
      </w:r>
      <w:proofErr w:type="spellEnd"/>
      <w:r>
        <w:t xml:space="preserve"> system over the conventional inland waterways systems are:</w:t>
      </w:r>
    </w:p>
    <w:p w14:paraId="6A5F7D77" w14:textId="77777777" w:rsidR="00881249" w:rsidRDefault="00881249" w:rsidP="00881249">
      <w:pPr>
        <w:pStyle w:val="ListParagraph"/>
        <w:numPr>
          <w:ilvl w:val="0"/>
          <w:numId w:val="6"/>
        </w:numPr>
      </w:pPr>
      <w:r>
        <w:t xml:space="preserve">Cargo can be transported by using only </w:t>
      </w:r>
      <w:proofErr w:type="gramStart"/>
      <w:r>
        <w:t>one  by</w:t>
      </w:r>
      <w:proofErr w:type="gramEnd"/>
      <w:r>
        <w:t xml:space="preserve"> third of energy used by a propeller system.</w:t>
      </w:r>
    </w:p>
    <w:p w14:paraId="731EB39E" w14:textId="77777777" w:rsidR="00881249" w:rsidRDefault="00881249" w:rsidP="00881249">
      <w:pPr>
        <w:pStyle w:val="ListParagraph"/>
        <w:numPr>
          <w:ilvl w:val="0"/>
          <w:numId w:val="6"/>
        </w:numPr>
      </w:pPr>
      <w:r>
        <w:t xml:space="preserve">Can use solar energy directly which has lower </w:t>
      </w:r>
      <w:proofErr w:type="spellStart"/>
      <w:r>
        <w:t>generaton</w:t>
      </w:r>
      <w:proofErr w:type="spellEnd"/>
      <w:r>
        <w:t xml:space="preserve"> cost.</w:t>
      </w:r>
    </w:p>
    <w:p w14:paraId="77835E2B" w14:textId="177AF77C" w:rsidR="0007670B" w:rsidRPr="001149D8" w:rsidRDefault="00881249" w:rsidP="00881249">
      <w:pPr>
        <w:pStyle w:val="ListParagraph"/>
        <w:numPr>
          <w:ilvl w:val="0"/>
          <w:numId w:val="6"/>
        </w:numPr>
      </w:pPr>
      <w:r>
        <w:t>Direct and indirect pollution is minimized during the cargo transport.</w:t>
      </w:r>
      <w:r w:rsidR="0007670B" w:rsidRPr="001149D8">
        <w:br/>
      </w:r>
      <w:bookmarkStart w:id="6" w:name="_GoBack"/>
      <w:bookmarkEnd w:id="6"/>
    </w:p>
    <w:sectPr w:rsidR="0007670B" w:rsidRPr="001149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I64" w:date="2019-09-23T16:37:00Z" w:initials="V">
    <w:p w14:paraId="3DC43850" w14:textId="77777777" w:rsidR="00852DB1" w:rsidRDefault="00852DB1">
      <w:pPr>
        <w:pStyle w:val="CommentText"/>
      </w:pPr>
      <w:r>
        <w:rPr>
          <w:rStyle w:val="CommentReference"/>
        </w:rPr>
        <w:annotationRef/>
      </w:r>
      <w:r>
        <w:t xml:space="preserve">In water supply canals </w:t>
      </w:r>
      <w:proofErr w:type="spellStart"/>
      <w:r>
        <w:t>roi</w:t>
      </w:r>
      <w:proofErr w:type="spellEnd"/>
      <w:r>
        <w:t xml:space="preserve"> is very high</w:t>
      </w:r>
    </w:p>
    <w:p w14:paraId="2BB12636" w14:textId="77777777" w:rsidR="00852DB1" w:rsidRDefault="0043395E">
      <w:pPr>
        <w:pStyle w:val="CommentText"/>
      </w:pPr>
      <w:r>
        <w:t xml:space="preserve">In </w:t>
      </w:r>
      <w:proofErr w:type="spellStart"/>
      <w:r>
        <w:t>transpo</w:t>
      </w:r>
      <w:proofErr w:type="spellEnd"/>
      <w:r>
        <w:t xml:space="preserve"> canals size is huge thus cost of construction is high therefore </w:t>
      </w:r>
      <w:proofErr w:type="spellStart"/>
      <w:r>
        <w:t>roi</w:t>
      </w:r>
      <w:proofErr w:type="spellEnd"/>
      <w:r>
        <w:t xml:space="preserve"> high</w:t>
      </w:r>
    </w:p>
  </w:comment>
  <w:comment w:id="2" w:author="VI64" w:date="2019-09-23T16:52:00Z" w:initials="V">
    <w:p w14:paraId="4613B497" w14:textId="77777777" w:rsidR="003A1348" w:rsidRDefault="003A1348">
      <w:pPr>
        <w:pStyle w:val="CommentText"/>
      </w:pPr>
      <w:r>
        <w:rPr>
          <w:rStyle w:val="CommentReference"/>
        </w:rPr>
        <w:annotationRef/>
      </w:r>
      <w:r>
        <w:t>Seems fair enough</w:t>
      </w:r>
    </w:p>
  </w:comment>
  <w:comment w:id="3" w:author="VI64" w:date="2019-09-23T16:55:00Z" w:initials="V">
    <w:p w14:paraId="7D03EFED" w14:textId="77777777" w:rsidR="003A1348" w:rsidRDefault="003A1348">
      <w:pPr>
        <w:pStyle w:val="CommentText"/>
      </w:pPr>
      <w:r>
        <w:rPr>
          <w:rStyle w:val="CommentReference"/>
        </w:rPr>
        <w:annotationRef/>
      </w:r>
      <w:proofErr w:type="gramStart"/>
      <w:r>
        <w:t>Actually</w:t>
      </w:r>
      <w:proofErr w:type="gramEnd"/>
      <w:r>
        <w:t xml:space="preserve"> more than that due to cooling from evaporation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B12636" w15:done="0"/>
  <w15:commentEx w15:paraId="4613B497" w15:done="0"/>
  <w15:commentEx w15:paraId="7D03E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B12636" w16cid:durableId="21337337"/>
  <w16cid:commentId w16cid:paraId="4613B497" w16cid:durableId="213376DD"/>
  <w16cid:commentId w16cid:paraId="7D03EFED" w16cid:durableId="21337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F3A"/>
    <w:multiLevelType w:val="hybridMultilevel"/>
    <w:tmpl w:val="8D1CF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A1111"/>
    <w:multiLevelType w:val="hybridMultilevel"/>
    <w:tmpl w:val="9F82B62C"/>
    <w:lvl w:ilvl="0" w:tplc="5F386FFC">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A36B86"/>
    <w:multiLevelType w:val="hybridMultilevel"/>
    <w:tmpl w:val="AFB6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21305"/>
    <w:multiLevelType w:val="hybridMultilevel"/>
    <w:tmpl w:val="1A6853E2"/>
    <w:lvl w:ilvl="0" w:tplc="E3DE5012">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320668"/>
    <w:multiLevelType w:val="hybridMultilevel"/>
    <w:tmpl w:val="CA5012FA"/>
    <w:lvl w:ilvl="0" w:tplc="5F386FFC">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701C4"/>
    <w:multiLevelType w:val="hybridMultilevel"/>
    <w:tmpl w:val="CCC2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64">
    <w15:presenceInfo w15:providerId="None" w15:userId="VI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0B"/>
    <w:rsid w:val="0007670B"/>
    <w:rsid w:val="001149D8"/>
    <w:rsid w:val="001C2357"/>
    <w:rsid w:val="00341774"/>
    <w:rsid w:val="003A1348"/>
    <w:rsid w:val="0043395E"/>
    <w:rsid w:val="005D5E64"/>
    <w:rsid w:val="00647105"/>
    <w:rsid w:val="00672856"/>
    <w:rsid w:val="00852DB1"/>
    <w:rsid w:val="00881249"/>
    <w:rsid w:val="00905ABC"/>
    <w:rsid w:val="009062FF"/>
    <w:rsid w:val="00916DA4"/>
    <w:rsid w:val="00AD1B97"/>
    <w:rsid w:val="00B114BA"/>
    <w:rsid w:val="00B1424A"/>
    <w:rsid w:val="00BC0976"/>
    <w:rsid w:val="00C133A3"/>
    <w:rsid w:val="00C95A9E"/>
    <w:rsid w:val="00CC49B4"/>
    <w:rsid w:val="00E314CF"/>
    <w:rsid w:val="00F3050F"/>
    <w:rsid w:val="00F7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77DF"/>
  <w15:chartTrackingRefBased/>
  <w15:docId w15:val="{352B9366-9632-462D-B490-D5196167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70B"/>
    <w:pPr>
      <w:ind w:left="720"/>
      <w:contextualSpacing/>
    </w:pPr>
  </w:style>
  <w:style w:type="character" w:styleId="CommentReference">
    <w:name w:val="annotation reference"/>
    <w:basedOn w:val="DefaultParagraphFont"/>
    <w:uiPriority w:val="99"/>
    <w:semiHidden/>
    <w:unhideWhenUsed/>
    <w:rsid w:val="00852DB1"/>
    <w:rPr>
      <w:sz w:val="16"/>
      <w:szCs w:val="16"/>
    </w:rPr>
  </w:style>
  <w:style w:type="paragraph" w:styleId="CommentText">
    <w:name w:val="annotation text"/>
    <w:basedOn w:val="Normal"/>
    <w:link w:val="CommentTextChar"/>
    <w:uiPriority w:val="99"/>
    <w:semiHidden/>
    <w:unhideWhenUsed/>
    <w:rsid w:val="00852DB1"/>
    <w:pPr>
      <w:spacing w:line="240" w:lineRule="auto"/>
    </w:pPr>
    <w:rPr>
      <w:sz w:val="20"/>
      <w:szCs w:val="20"/>
    </w:rPr>
  </w:style>
  <w:style w:type="character" w:customStyle="1" w:styleId="CommentTextChar">
    <w:name w:val="Comment Text Char"/>
    <w:basedOn w:val="DefaultParagraphFont"/>
    <w:link w:val="CommentText"/>
    <w:uiPriority w:val="99"/>
    <w:semiHidden/>
    <w:rsid w:val="00852DB1"/>
    <w:rPr>
      <w:sz w:val="20"/>
      <w:szCs w:val="20"/>
    </w:rPr>
  </w:style>
  <w:style w:type="paragraph" w:styleId="CommentSubject">
    <w:name w:val="annotation subject"/>
    <w:basedOn w:val="CommentText"/>
    <w:next w:val="CommentText"/>
    <w:link w:val="CommentSubjectChar"/>
    <w:uiPriority w:val="99"/>
    <w:semiHidden/>
    <w:unhideWhenUsed/>
    <w:rsid w:val="00852DB1"/>
    <w:rPr>
      <w:b/>
      <w:bCs/>
    </w:rPr>
  </w:style>
  <w:style w:type="character" w:customStyle="1" w:styleId="CommentSubjectChar">
    <w:name w:val="Comment Subject Char"/>
    <w:basedOn w:val="CommentTextChar"/>
    <w:link w:val="CommentSubject"/>
    <w:uiPriority w:val="99"/>
    <w:semiHidden/>
    <w:rsid w:val="00852DB1"/>
    <w:rPr>
      <w:b/>
      <w:bCs/>
      <w:sz w:val="20"/>
      <w:szCs w:val="20"/>
    </w:rPr>
  </w:style>
  <w:style w:type="paragraph" w:styleId="BalloonText">
    <w:name w:val="Balloon Text"/>
    <w:basedOn w:val="Normal"/>
    <w:link w:val="BalloonTextChar"/>
    <w:uiPriority w:val="99"/>
    <w:semiHidden/>
    <w:unhideWhenUsed/>
    <w:rsid w:val="00852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DB1"/>
    <w:rPr>
      <w:rFonts w:ascii="Segoe UI" w:hAnsi="Segoe UI" w:cs="Segoe UI"/>
      <w:sz w:val="18"/>
      <w:szCs w:val="18"/>
    </w:rPr>
  </w:style>
  <w:style w:type="table" w:styleId="TableGrid">
    <w:name w:val="Table Grid"/>
    <w:basedOn w:val="TableNormal"/>
    <w:uiPriority w:val="39"/>
    <w:rsid w:val="00B14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105"/>
    <w:rPr>
      <w:color w:val="0563C1" w:themeColor="hyperlink"/>
      <w:u w:val="single"/>
    </w:rPr>
  </w:style>
  <w:style w:type="character" w:styleId="UnresolvedMention">
    <w:name w:val="Unresolved Mention"/>
    <w:basedOn w:val="DefaultParagraphFont"/>
    <w:uiPriority w:val="99"/>
    <w:semiHidden/>
    <w:unhideWhenUsed/>
    <w:rsid w:val="00647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lalu@gmail.com"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VI64</dc:creator>
  <cp:keywords/>
  <dc:description/>
  <cp:lastModifiedBy>VI64</cp:lastModifiedBy>
  <cp:revision>5</cp:revision>
  <dcterms:created xsi:type="dcterms:W3CDTF">2019-09-23T10:38:00Z</dcterms:created>
  <dcterms:modified xsi:type="dcterms:W3CDTF">2019-09-23T13:55:00Z</dcterms:modified>
</cp:coreProperties>
</file>