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C4DA2" w:rsidRPr="006D1D93" w:rsidRDefault="006D1D93">
      <w:pPr>
        <w:ind w:firstLineChars="200" w:firstLine="680"/>
        <w:rPr>
          <w:b/>
          <w:bCs/>
          <w:sz w:val="34"/>
          <w:szCs w:val="34"/>
          <w:u w:val="single"/>
          <w:lang w:val="en-IN"/>
        </w:rPr>
      </w:pPr>
      <w:r>
        <w:rPr>
          <w:b/>
          <w:bCs/>
          <w:sz w:val="34"/>
          <w:szCs w:val="34"/>
          <w:u w:val="single"/>
          <w:lang w:val="en-IN"/>
        </w:rPr>
        <w:t xml:space="preserve">     </w:t>
      </w:r>
      <w:r w:rsidR="00000000">
        <w:rPr>
          <w:b/>
          <w:bCs/>
          <w:sz w:val="34"/>
          <w:szCs w:val="34"/>
          <w:u w:val="single"/>
          <w:lang w:val="en-IN"/>
        </w:rPr>
        <w:t xml:space="preserve">Project </w:t>
      </w:r>
      <w:r w:rsidRPr="006D1D93">
        <w:rPr>
          <w:b/>
          <w:bCs/>
          <w:sz w:val="34"/>
          <w:szCs w:val="34"/>
          <w:u w:val="single"/>
          <w:lang w:val="en-IN"/>
        </w:rPr>
        <w:t xml:space="preserve">hospital and clinic </w:t>
      </w:r>
      <w:proofErr w:type="gramStart"/>
      <w:r w:rsidRPr="006D1D93">
        <w:rPr>
          <w:b/>
          <w:bCs/>
          <w:sz w:val="34"/>
          <w:szCs w:val="34"/>
          <w:u w:val="single"/>
          <w:lang w:val="en-IN"/>
        </w:rPr>
        <w:t>management  model</w:t>
      </w:r>
      <w:proofErr w:type="gramEnd"/>
    </w:p>
    <w:p w:rsidR="005C4DA2" w:rsidRDefault="005C4DA2">
      <w:pPr>
        <w:ind w:firstLineChars="200" w:firstLine="680"/>
        <w:rPr>
          <w:b/>
          <w:bCs/>
          <w:sz w:val="34"/>
          <w:szCs w:val="34"/>
          <w:u w:val="single"/>
          <w:lang w:val="en-IN"/>
        </w:rPr>
      </w:pPr>
    </w:p>
    <w:p w:rsidR="005C4DA2" w:rsidRDefault="00000000">
      <w:pPr>
        <w:ind w:firstLineChars="250" w:firstLine="800"/>
        <w:rPr>
          <w:b/>
          <w:bCs/>
          <w:i/>
          <w:iCs/>
          <w:sz w:val="32"/>
          <w:szCs w:val="32"/>
          <w:lang w:val="en-IN"/>
        </w:rPr>
      </w:pPr>
      <w:r>
        <w:rPr>
          <w:b/>
          <w:bCs/>
          <w:i/>
          <w:iCs/>
          <w:sz w:val="32"/>
          <w:szCs w:val="32"/>
          <w:lang w:val="en-IN"/>
        </w:rPr>
        <w:t>Phase 9: Reporting, Dashboards &amp; Security Review</w:t>
      </w:r>
    </w:p>
    <w:p w:rsidR="005C4DA2" w:rsidRDefault="005C4DA2">
      <w:pPr>
        <w:rPr>
          <w:b/>
          <w:bCs/>
          <w:i/>
          <w:iCs/>
          <w:sz w:val="32"/>
          <w:szCs w:val="32"/>
          <w:lang w:val="en-IN"/>
        </w:rPr>
      </w:pPr>
    </w:p>
    <w:p w:rsidR="005C4DA2" w:rsidRDefault="00000000">
      <w:pPr>
        <w:numPr>
          <w:ilvl w:val="0"/>
          <w:numId w:val="1"/>
        </w:numPr>
        <w:rPr>
          <w:rFonts w:ascii="Calibri" w:hAnsi="Calibri" w:cs="Calibri"/>
          <w:b/>
          <w:bCs/>
          <w:i/>
          <w:iCs/>
          <w:sz w:val="28"/>
          <w:szCs w:val="28"/>
          <w:u w:val="single"/>
          <w:lang w:val="en-IN"/>
        </w:rPr>
      </w:pPr>
      <w:r>
        <w:rPr>
          <w:rFonts w:ascii="Calibri" w:eastAsia="SimSun" w:hAnsi="Calibri" w:cs="Calibri"/>
          <w:b/>
          <w:bCs/>
          <w:i/>
          <w:iCs/>
          <w:sz w:val="28"/>
          <w:szCs w:val="28"/>
        </w:rPr>
        <w:t>Reports (Tabular, Summary, Matrix, Joined)</w:t>
      </w:r>
    </w:p>
    <w:p w:rsidR="005C4DA2" w:rsidRDefault="00000000">
      <w:pPr>
        <w:rPr>
          <w:rFonts w:ascii="Calibri" w:hAnsi="Calibri" w:cs="Calibri"/>
          <w:b/>
          <w:bCs/>
          <w:i/>
          <w:iCs/>
          <w:sz w:val="28"/>
          <w:szCs w:val="28"/>
          <w:u w:val="single"/>
          <w:lang w:val="en-IN"/>
        </w:rPr>
      </w:pPr>
      <w:r>
        <w:rPr>
          <w:rFonts w:ascii="Calibri" w:eastAsia="SimSun" w:hAnsi="Calibri" w:cs="Calibri"/>
          <w:b/>
          <w:bCs/>
          <w:i/>
          <w:iCs/>
          <w:sz w:val="28"/>
          <w:szCs w:val="28"/>
          <w:lang w:val="en-IN"/>
        </w:rPr>
        <w:t xml:space="preserve">   </w:t>
      </w:r>
    </w:p>
    <w:p w:rsidR="005C4DA2" w:rsidRDefault="00000000">
      <w:pPr>
        <w:numPr>
          <w:ilvl w:val="0"/>
          <w:numId w:val="2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Navigate: App Launcher → Reports → New Report Select object or report type (e.g., Patients, Appointments, Prescriptions, Payments).</w:t>
      </w:r>
    </w:p>
    <w:p w:rsidR="005C4DA2" w:rsidRDefault="00000000">
      <w:pPr>
        <w:numPr>
          <w:ilvl w:val="0"/>
          <w:numId w:val="2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Choose report format:</w:t>
      </w:r>
    </w:p>
    <w:p w:rsidR="005C4DA2" w:rsidRDefault="00000000">
      <w:pPr>
        <w:ind w:firstLineChars="400" w:firstLine="9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Tabular: Simple list</w:t>
      </w:r>
    </w:p>
    <w:p w:rsidR="005C4DA2" w:rsidRDefault="00000000">
      <w:pPr>
        <w:ind w:firstLineChars="400" w:firstLine="9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Summary: Grouped rows, subtotals</w:t>
      </w:r>
    </w:p>
    <w:p w:rsidR="005C4DA2" w:rsidRDefault="00000000">
      <w:pPr>
        <w:ind w:firstLineChars="400" w:firstLine="96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Matrix: Rows &amp; columns grouped, ideal for comparisons</w:t>
      </w:r>
    </w:p>
    <w:p w:rsidR="005C4DA2" w:rsidRDefault="00000000">
      <w:pPr>
        <w:numPr>
          <w:ilvl w:val="0"/>
          <w:numId w:val="2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Joined: Combine multiple reports into one</w:t>
      </w:r>
    </w:p>
    <w:p w:rsidR="005C4DA2" w:rsidRDefault="00000000">
      <w:pPr>
        <w:numPr>
          <w:ilvl w:val="0"/>
          <w:numId w:val="2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Apply filters.</w:t>
      </w:r>
    </w:p>
    <w:p w:rsidR="005C4DA2" w:rsidRDefault="00000000">
      <w:pPr>
        <w:numPr>
          <w:ilvl w:val="0"/>
          <w:numId w:val="2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Group data by fields if needed.</w:t>
      </w:r>
    </w:p>
    <w:p w:rsidR="005C4DA2" w:rsidRDefault="00000000">
      <w:pPr>
        <w:numPr>
          <w:ilvl w:val="0"/>
          <w:numId w:val="2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Save report with descriptive name.</w:t>
      </w:r>
    </w:p>
    <w:p w:rsidR="005C4DA2" w:rsidRDefault="005C4DA2">
      <w:pPr>
        <w:rPr>
          <w:sz w:val="24"/>
          <w:szCs w:val="24"/>
          <w:lang w:val="en-IN"/>
        </w:rPr>
      </w:pPr>
    </w:p>
    <w:p w:rsidR="005C4DA2" w:rsidRDefault="006D1D93">
      <w:r>
        <w:rPr>
          <w:noProof/>
        </w:rPr>
        <w:drawing>
          <wp:inline distT="0" distB="0" distL="0" distR="0">
            <wp:extent cx="5774690" cy="3139440"/>
            <wp:effectExtent l="0" t="0" r="0" b="3810"/>
            <wp:docPr id="1360832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832671" name="Picture 136083267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469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DA2" w:rsidRDefault="005C4DA2"/>
    <w:p w:rsidR="005C4DA2" w:rsidRDefault="005C4DA2"/>
    <w:p w:rsidR="005C4DA2" w:rsidRDefault="005C4DA2"/>
    <w:p w:rsidR="005C4DA2" w:rsidRDefault="00000000">
      <w:pPr>
        <w:numPr>
          <w:ilvl w:val="0"/>
          <w:numId w:val="1"/>
        </w:numPr>
        <w:rPr>
          <w:b/>
          <w:bCs/>
          <w:i/>
          <w:iCs/>
          <w:sz w:val="32"/>
          <w:szCs w:val="32"/>
          <w:lang w:val="en-IN"/>
        </w:rPr>
      </w:pPr>
      <w:r>
        <w:rPr>
          <w:b/>
          <w:bCs/>
          <w:i/>
          <w:iCs/>
          <w:sz w:val="32"/>
          <w:szCs w:val="32"/>
          <w:lang w:val="en-IN"/>
        </w:rPr>
        <w:t>Report Types</w:t>
      </w:r>
    </w:p>
    <w:p w:rsidR="005C4DA2" w:rsidRDefault="005C4DA2">
      <w:pPr>
        <w:rPr>
          <w:lang w:val="en-IN"/>
        </w:rPr>
      </w:pPr>
    </w:p>
    <w:p w:rsidR="005C4DA2" w:rsidRDefault="00000000">
      <w:pPr>
        <w:rPr>
          <w:sz w:val="24"/>
          <w:szCs w:val="24"/>
          <w:lang w:val="en-IN"/>
        </w:rPr>
      </w:pPr>
      <w:proofErr w:type="gramStart"/>
      <w:r>
        <w:rPr>
          <w:b/>
          <w:bCs/>
          <w:sz w:val="24"/>
          <w:szCs w:val="24"/>
          <w:lang w:val="en-IN"/>
        </w:rPr>
        <w:t>Purpose :</w:t>
      </w:r>
      <w:proofErr w:type="gramEnd"/>
      <w:r>
        <w:rPr>
          <w:sz w:val="24"/>
          <w:szCs w:val="24"/>
          <w:lang w:val="en-IN"/>
        </w:rPr>
        <w:t xml:space="preserve"> Define which objects and relationships are available for reporting.</w:t>
      </w:r>
    </w:p>
    <w:p w:rsidR="005C4DA2" w:rsidRDefault="005C4DA2">
      <w:pPr>
        <w:rPr>
          <w:sz w:val="24"/>
          <w:szCs w:val="24"/>
          <w:lang w:val="en-IN"/>
        </w:rPr>
      </w:pPr>
    </w:p>
    <w:p w:rsidR="005C4DA2" w:rsidRDefault="00000000">
      <w:pPr>
        <w:numPr>
          <w:ilvl w:val="0"/>
          <w:numId w:val="3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Setup → Report Types → New Custom Report Type</w:t>
      </w:r>
    </w:p>
    <w:p w:rsidR="005C4DA2" w:rsidRDefault="00000000">
      <w:pPr>
        <w:numPr>
          <w:ilvl w:val="0"/>
          <w:numId w:val="3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Select Primary Object (e.g., Prescription)</w:t>
      </w:r>
    </w:p>
    <w:p w:rsidR="005C4DA2" w:rsidRDefault="00000000">
      <w:pPr>
        <w:numPr>
          <w:ilvl w:val="0"/>
          <w:numId w:val="3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Add Related Objects </w:t>
      </w:r>
    </w:p>
    <w:p w:rsidR="005C4DA2" w:rsidRDefault="00000000">
      <w:pPr>
        <w:numPr>
          <w:ilvl w:val="0"/>
          <w:numId w:val="3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Define label, name, and description</w:t>
      </w:r>
    </w:p>
    <w:p w:rsidR="005C4DA2" w:rsidRDefault="00000000">
      <w:pPr>
        <w:numPr>
          <w:ilvl w:val="0"/>
          <w:numId w:val="3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Save.</w:t>
      </w:r>
    </w:p>
    <w:p w:rsidR="005C4DA2" w:rsidRDefault="005C4DA2">
      <w:pPr>
        <w:rPr>
          <w:lang w:val="en-IN"/>
        </w:rPr>
      </w:pPr>
    </w:p>
    <w:p w:rsidR="005C4DA2" w:rsidRDefault="005C4DA2">
      <w:pPr>
        <w:rPr>
          <w:lang w:val="en-IN"/>
        </w:rPr>
      </w:pPr>
    </w:p>
    <w:p w:rsidR="005C4DA2" w:rsidRDefault="005C4DA2"/>
    <w:p w:rsidR="005C4DA2" w:rsidRDefault="005C4DA2"/>
    <w:p w:rsidR="005C4DA2" w:rsidRDefault="00000000">
      <w:pPr>
        <w:numPr>
          <w:ilvl w:val="0"/>
          <w:numId w:val="1"/>
        </w:numPr>
        <w:rPr>
          <w:b/>
          <w:bCs/>
          <w:i/>
          <w:iCs/>
          <w:sz w:val="32"/>
          <w:szCs w:val="32"/>
          <w:lang w:val="en-IN"/>
        </w:rPr>
      </w:pPr>
      <w:r>
        <w:rPr>
          <w:b/>
          <w:bCs/>
          <w:i/>
          <w:iCs/>
          <w:sz w:val="32"/>
          <w:szCs w:val="32"/>
          <w:lang w:val="en-IN"/>
        </w:rPr>
        <w:t>Dashboards</w:t>
      </w:r>
    </w:p>
    <w:p w:rsidR="005C4DA2" w:rsidRDefault="005C4DA2">
      <w:pPr>
        <w:rPr>
          <w:b/>
          <w:bCs/>
          <w:i/>
          <w:iCs/>
          <w:sz w:val="32"/>
          <w:szCs w:val="32"/>
          <w:lang w:val="en-IN"/>
        </w:rPr>
      </w:pPr>
    </w:p>
    <w:p w:rsidR="005C4DA2" w:rsidRDefault="00000000">
      <w:pPr>
        <w:rPr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 xml:space="preserve">Purpose: </w:t>
      </w:r>
      <w:r>
        <w:rPr>
          <w:sz w:val="24"/>
          <w:szCs w:val="24"/>
          <w:lang w:val="en-IN"/>
        </w:rPr>
        <w:t>Visualize reports in charts and graphs.</w:t>
      </w:r>
    </w:p>
    <w:p w:rsidR="005C4DA2" w:rsidRDefault="005C4DA2">
      <w:pPr>
        <w:rPr>
          <w:sz w:val="24"/>
          <w:szCs w:val="24"/>
          <w:lang w:val="en-IN"/>
        </w:rPr>
      </w:pPr>
    </w:p>
    <w:p w:rsidR="005C4DA2" w:rsidRDefault="00000000">
      <w:pPr>
        <w:numPr>
          <w:ilvl w:val="0"/>
          <w:numId w:val="4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App Launcher → Dashboards → New Dashboard</w:t>
      </w:r>
    </w:p>
    <w:p w:rsidR="005C4DA2" w:rsidRDefault="00000000">
      <w:pPr>
        <w:numPr>
          <w:ilvl w:val="0"/>
          <w:numId w:val="4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Choose folder and name</w:t>
      </w:r>
    </w:p>
    <w:p w:rsidR="005C4DA2" w:rsidRDefault="00000000">
      <w:pPr>
        <w:numPr>
          <w:ilvl w:val="0"/>
          <w:numId w:val="4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Add components (charts, tables) based on reports</w:t>
      </w:r>
    </w:p>
    <w:p w:rsidR="005C4DA2" w:rsidRDefault="00000000">
      <w:pPr>
        <w:numPr>
          <w:ilvl w:val="0"/>
          <w:numId w:val="4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Select component type (Bar, Pie, Line, Metric)</w:t>
      </w:r>
    </w:p>
    <w:p w:rsidR="005C4DA2" w:rsidRDefault="00000000">
      <w:pPr>
        <w:numPr>
          <w:ilvl w:val="0"/>
          <w:numId w:val="4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Configure filters and data source (report)</w:t>
      </w:r>
    </w:p>
    <w:p w:rsidR="005C4DA2" w:rsidRDefault="00000000">
      <w:pPr>
        <w:numPr>
          <w:ilvl w:val="0"/>
          <w:numId w:val="4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Save and run dashboard</w:t>
      </w:r>
    </w:p>
    <w:p w:rsidR="005C4DA2" w:rsidRDefault="005C4DA2">
      <w:pPr>
        <w:rPr>
          <w:lang w:val="en-IN"/>
        </w:rPr>
      </w:pPr>
    </w:p>
    <w:p w:rsidR="005C4DA2" w:rsidRDefault="00000000">
      <w:r>
        <w:rPr>
          <w:noProof/>
        </w:rPr>
        <w:drawing>
          <wp:inline distT="0" distB="0" distL="114300" distR="114300">
            <wp:extent cx="5772785" cy="3273425"/>
            <wp:effectExtent l="0" t="0" r="571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2785" cy="327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DA2" w:rsidRDefault="005C4DA2"/>
    <w:p w:rsidR="005C4DA2" w:rsidRDefault="005C4DA2">
      <w:pPr>
        <w:rPr>
          <w:lang w:val="en-IN"/>
        </w:rPr>
      </w:pPr>
    </w:p>
    <w:p w:rsidR="005C4DA2" w:rsidRDefault="00000000">
      <w:pPr>
        <w:numPr>
          <w:ilvl w:val="0"/>
          <w:numId w:val="1"/>
        </w:numPr>
        <w:rPr>
          <w:rFonts w:ascii="Calibri" w:hAnsi="Calibri" w:cs="Calibri"/>
          <w:b/>
          <w:bCs/>
          <w:i/>
          <w:iCs/>
          <w:sz w:val="32"/>
          <w:szCs w:val="32"/>
          <w:lang w:val="en-IN"/>
        </w:rPr>
      </w:pPr>
      <w:r>
        <w:rPr>
          <w:rFonts w:ascii="Calibri" w:eastAsia="SimSun" w:hAnsi="Calibri" w:cs="Calibri"/>
          <w:b/>
          <w:bCs/>
          <w:i/>
          <w:iCs/>
          <w:sz w:val="32"/>
          <w:szCs w:val="32"/>
        </w:rPr>
        <w:t>Dynamic Dashboards</w:t>
      </w:r>
    </w:p>
    <w:p w:rsidR="005C4DA2" w:rsidRDefault="005C4DA2">
      <w:pPr>
        <w:rPr>
          <w:rFonts w:ascii="Calibri" w:hAnsi="Calibri" w:cs="Calibri"/>
          <w:b/>
          <w:bCs/>
          <w:sz w:val="24"/>
          <w:szCs w:val="24"/>
          <w:lang w:val="en-IN"/>
        </w:rPr>
      </w:pPr>
    </w:p>
    <w:p w:rsidR="005C4DA2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b/>
          <w:bCs/>
          <w:sz w:val="24"/>
          <w:szCs w:val="24"/>
          <w:lang w:val="en-IN"/>
        </w:rPr>
        <w:t xml:space="preserve">Purpose: </w:t>
      </w:r>
      <w:r>
        <w:rPr>
          <w:rFonts w:ascii="Calibri" w:hAnsi="Calibri" w:cs="Calibri"/>
          <w:sz w:val="24"/>
          <w:szCs w:val="24"/>
          <w:lang w:val="en-IN"/>
        </w:rPr>
        <w:t>Show data based on the logged-in user.</w:t>
      </w:r>
    </w:p>
    <w:p w:rsidR="005C4DA2" w:rsidRDefault="005C4DA2">
      <w:pPr>
        <w:rPr>
          <w:rFonts w:ascii="Calibri" w:hAnsi="Calibri" w:cs="Calibri"/>
          <w:sz w:val="24"/>
          <w:szCs w:val="24"/>
          <w:lang w:val="en-IN"/>
        </w:rPr>
      </w:pPr>
    </w:p>
    <w:p w:rsidR="005C4DA2" w:rsidRDefault="00000000">
      <w:pPr>
        <w:numPr>
          <w:ilvl w:val="0"/>
          <w:numId w:val="5"/>
        </w:num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In the dashboard, click View Dashboard As → Run as Logged-in User</w:t>
      </w:r>
    </w:p>
    <w:p w:rsidR="005C4DA2" w:rsidRDefault="00000000">
      <w:pPr>
        <w:numPr>
          <w:ilvl w:val="0"/>
          <w:numId w:val="5"/>
        </w:num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Save dashboard</w:t>
      </w:r>
    </w:p>
    <w:p w:rsidR="005C4DA2" w:rsidRDefault="00000000">
      <w:pPr>
        <w:numPr>
          <w:ilvl w:val="0"/>
          <w:numId w:val="5"/>
        </w:num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Verify:</w:t>
      </w:r>
    </w:p>
    <w:p w:rsidR="005C4DA2" w:rsidRDefault="00000000">
      <w:pPr>
        <w:numPr>
          <w:ilvl w:val="0"/>
          <w:numId w:val="5"/>
        </w:num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Doctor → sees only their prescriptions/appointments</w:t>
      </w:r>
    </w:p>
    <w:p w:rsidR="005C4DA2" w:rsidRDefault="00000000">
      <w:pPr>
        <w:numPr>
          <w:ilvl w:val="0"/>
          <w:numId w:val="5"/>
        </w:numPr>
        <w:rPr>
          <w:rFonts w:ascii="Calibri" w:hAnsi="Calibri" w:cs="Calibri"/>
          <w:b/>
          <w:bCs/>
          <w:i/>
          <w:iCs/>
          <w:sz w:val="32"/>
          <w:szCs w:val="32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Admin → sees all data</w:t>
      </w:r>
    </w:p>
    <w:p w:rsidR="005C4DA2" w:rsidRDefault="00000000">
      <w:pPr>
        <w:numPr>
          <w:ilvl w:val="0"/>
          <w:numId w:val="5"/>
        </w:numPr>
        <w:rPr>
          <w:rFonts w:ascii="Calibri" w:hAnsi="Calibri" w:cs="Calibri"/>
          <w:b/>
          <w:bCs/>
          <w:i/>
          <w:iCs/>
          <w:sz w:val="32"/>
          <w:szCs w:val="32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Support Staff → sees only records they can access.</w:t>
      </w:r>
    </w:p>
    <w:p w:rsidR="005C4DA2" w:rsidRDefault="005C4DA2">
      <w:pPr>
        <w:rPr>
          <w:rFonts w:ascii="Calibri" w:hAnsi="Calibri" w:cs="Calibri"/>
          <w:b/>
          <w:bCs/>
          <w:i/>
          <w:iCs/>
          <w:sz w:val="32"/>
          <w:szCs w:val="32"/>
          <w:lang w:val="en-IN"/>
        </w:rPr>
      </w:pPr>
    </w:p>
    <w:p w:rsidR="005C4DA2" w:rsidRDefault="00000000">
      <w:r>
        <w:rPr>
          <w:noProof/>
        </w:rPr>
        <w:lastRenderedPageBreak/>
        <w:drawing>
          <wp:inline distT="0" distB="0" distL="114300" distR="114300">
            <wp:extent cx="5771515" cy="3140075"/>
            <wp:effectExtent l="0" t="0" r="698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1515" cy="314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DA2" w:rsidRDefault="00000000">
      <w:pPr>
        <w:numPr>
          <w:ilvl w:val="0"/>
          <w:numId w:val="1"/>
        </w:numPr>
        <w:rPr>
          <w:rFonts w:ascii="Calibri" w:hAnsi="Calibri" w:cs="Calibri"/>
          <w:b/>
          <w:bCs/>
          <w:i/>
          <w:iCs/>
          <w:sz w:val="32"/>
          <w:szCs w:val="32"/>
          <w:lang w:val="en-IN"/>
        </w:rPr>
      </w:pPr>
      <w:r>
        <w:rPr>
          <w:rFonts w:ascii="Calibri" w:eastAsia="SimSun" w:hAnsi="Calibri" w:cs="Calibri"/>
          <w:b/>
          <w:bCs/>
          <w:i/>
          <w:iCs/>
          <w:sz w:val="32"/>
          <w:szCs w:val="32"/>
        </w:rPr>
        <w:t>Sharing Settings</w:t>
      </w:r>
    </w:p>
    <w:p w:rsidR="005C4DA2" w:rsidRDefault="00000000">
      <w:pPr>
        <w:rPr>
          <w:rFonts w:ascii="Calibri" w:hAnsi="Calibri" w:cs="Calibri"/>
          <w:b/>
          <w:bCs/>
          <w:i/>
          <w:iCs/>
          <w:sz w:val="32"/>
          <w:szCs w:val="32"/>
          <w:lang w:val="en-IN"/>
        </w:rPr>
      </w:pPr>
      <w:r>
        <w:rPr>
          <w:rFonts w:ascii="Calibri" w:hAnsi="Calibri" w:cs="Calibri"/>
          <w:b/>
          <w:bCs/>
          <w:i/>
          <w:iCs/>
          <w:sz w:val="32"/>
          <w:szCs w:val="32"/>
          <w:lang w:val="en-IN"/>
        </w:rPr>
        <w:t xml:space="preserve">          </w:t>
      </w:r>
    </w:p>
    <w:p w:rsidR="005C4DA2" w:rsidRDefault="0000000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b/>
          <w:bCs/>
          <w:i/>
          <w:iCs/>
          <w:sz w:val="32"/>
          <w:szCs w:val="32"/>
          <w:lang w:val="en-IN"/>
        </w:rPr>
        <w:t xml:space="preserve"> </w:t>
      </w:r>
      <w:proofErr w:type="gramStart"/>
      <w:r>
        <w:rPr>
          <w:rFonts w:ascii="Calibri" w:hAnsi="Calibri" w:cs="Calibri"/>
          <w:b/>
          <w:bCs/>
          <w:sz w:val="24"/>
          <w:szCs w:val="24"/>
          <w:lang w:val="en-IN"/>
        </w:rPr>
        <w:t>Purpose :</w:t>
      </w:r>
      <w:proofErr w:type="gramEnd"/>
      <w:r>
        <w:rPr>
          <w:rFonts w:ascii="Calibri" w:hAnsi="Calibri" w:cs="Calibri"/>
          <w:sz w:val="24"/>
          <w:szCs w:val="24"/>
          <w:lang w:val="en-IN"/>
        </w:rPr>
        <w:t xml:space="preserve"> Control record-level access.</w:t>
      </w:r>
    </w:p>
    <w:p w:rsidR="005C4DA2" w:rsidRDefault="00000000">
      <w:pPr>
        <w:numPr>
          <w:ilvl w:val="0"/>
          <w:numId w:val="6"/>
        </w:num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Setup → Sharing Settings</w:t>
      </w:r>
    </w:p>
    <w:p w:rsidR="005C4DA2" w:rsidRDefault="00000000">
      <w:pPr>
        <w:numPr>
          <w:ilvl w:val="0"/>
          <w:numId w:val="6"/>
        </w:num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Set Org-Wide Defaults (OWD):</w:t>
      </w:r>
    </w:p>
    <w:p w:rsidR="005C4DA2" w:rsidRDefault="00000000">
      <w:pPr>
        <w:ind w:firstLineChars="350" w:firstLine="840"/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Patient → Private</w:t>
      </w:r>
    </w:p>
    <w:p w:rsidR="005C4DA2" w:rsidRDefault="00000000">
      <w:pPr>
        <w:ind w:firstLineChars="350" w:firstLine="840"/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Appointment → Controlled by Parent</w:t>
      </w:r>
    </w:p>
    <w:p w:rsidR="005C4DA2" w:rsidRDefault="00000000">
      <w:pPr>
        <w:ind w:firstLineChars="350" w:firstLine="840"/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Prescription → Private</w:t>
      </w:r>
    </w:p>
    <w:p w:rsidR="005C4DA2" w:rsidRDefault="00000000">
      <w:pPr>
        <w:numPr>
          <w:ilvl w:val="0"/>
          <w:numId w:val="6"/>
        </w:num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Create Sharing Rules to give access to roles/groups:</w:t>
      </w:r>
    </w:p>
    <w:p w:rsidR="005C4DA2" w:rsidRDefault="00000000">
      <w:pPr>
        <w:numPr>
          <w:ilvl w:val="0"/>
          <w:numId w:val="6"/>
        </w:num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Patient → Doctors → Read/Write</w:t>
      </w:r>
    </w:p>
    <w:p w:rsidR="005C4DA2" w:rsidRDefault="00000000">
      <w:pPr>
        <w:numPr>
          <w:ilvl w:val="0"/>
          <w:numId w:val="6"/>
        </w:num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Appointment → Support Staff → Read Only</w:t>
      </w:r>
    </w:p>
    <w:p w:rsidR="005C4DA2" w:rsidRDefault="005C4DA2">
      <w:pPr>
        <w:rPr>
          <w:rFonts w:ascii="Calibri" w:hAnsi="Calibri" w:cs="Calibri"/>
          <w:b/>
          <w:bCs/>
          <w:i/>
          <w:iCs/>
          <w:sz w:val="32"/>
          <w:szCs w:val="32"/>
          <w:lang w:val="en-IN"/>
        </w:rPr>
      </w:pPr>
    </w:p>
    <w:p w:rsidR="005C4DA2" w:rsidRDefault="00000000">
      <w:r>
        <w:rPr>
          <w:noProof/>
        </w:rPr>
        <w:lastRenderedPageBreak/>
        <w:drawing>
          <wp:inline distT="0" distB="0" distL="114300" distR="114300">
            <wp:extent cx="5772785" cy="5315585"/>
            <wp:effectExtent l="0" t="0" r="571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2785" cy="531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DA2" w:rsidRDefault="005C4DA2"/>
    <w:p w:rsidR="005C4DA2" w:rsidRDefault="00000000">
      <w:pPr>
        <w:numPr>
          <w:ilvl w:val="0"/>
          <w:numId w:val="1"/>
        </w:numPr>
        <w:rPr>
          <w:b/>
          <w:bCs/>
          <w:i/>
          <w:iCs/>
          <w:sz w:val="32"/>
          <w:szCs w:val="32"/>
          <w:lang w:val="en-IN"/>
        </w:rPr>
      </w:pPr>
      <w:r>
        <w:rPr>
          <w:b/>
          <w:bCs/>
          <w:i/>
          <w:iCs/>
          <w:sz w:val="32"/>
          <w:szCs w:val="32"/>
          <w:lang w:val="en-IN"/>
        </w:rPr>
        <w:t>Field Level Security (FLS)</w:t>
      </w:r>
    </w:p>
    <w:p w:rsidR="005C4DA2" w:rsidRDefault="005C4DA2">
      <w:pPr>
        <w:rPr>
          <w:b/>
          <w:bCs/>
          <w:i/>
          <w:iCs/>
          <w:sz w:val="32"/>
          <w:szCs w:val="32"/>
          <w:lang w:val="en-IN"/>
        </w:rPr>
      </w:pPr>
    </w:p>
    <w:p w:rsidR="005C4DA2" w:rsidRDefault="00000000">
      <w:pPr>
        <w:rPr>
          <w:sz w:val="24"/>
          <w:szCs w:val="24"/>
          <w:lang w:val="en-IN"/>
        </w:rPr>
      </w:pPr>
      <w:proofErr w:type="gramStart"/>
      <w:r>
        <w:rPr>
          <w:b/>
          <w:bCs/>
          <w:sz w:val="24"/>
          <w:szCs w:val="24"/>
          <w:lang w:val="en-IN"/>
        </w:rPr>
        <w:t>Purpose :</w:t>
      </w:r>
      <w:proofErr w:type="gramEnd"/>
      <w:r>
        <w:rPr>
          <w:lang w:val="en-IN"/>
        </w:rPr>
        <w:t xml:space="preserve"> </w:t>
      </w:r>
      <w:r>
        <w:rPr>
          <w:sz w:val="24"/>
          <w:szCs w:val="24"/>
          <w:lang w:val="en-IN"/>
        </w:rPr>
        <w:t>Control field visibility per profile or permission set.</w:t>
      </w:r>
    </w:p>
    <w:p w:rsidR="005C4DA2" w:rsidRDefault="005C4DA2">
      <w:pPr>
        <w:rPr>
          <w:sz w:val="24"/>
          <w:szCs w:val="24"/>
          <w:lang w:val="en-IN"/>
        </w:rPr>
      </w:pPr>
    </w:p>
    <w:p w:rsidR="005C4DA2" w:rsidRDefault="00000000">
      <w:pPr>
        <w:numPr>
          <w:ilvl w:val="0"/>
          <w:numId w:val="7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Setup → Object Manager → [Object] → Fields &amp; Relationships → Field-Level Security</w:t>
      </w:r>
    </w:p>
    <w:p w:rsidR="005C4DA2" w:rsidRDefault="00000000">
      <w:pPr>
        <w:numPr>
          <w:ilvl w:val="0"/>
          <w:numId w:val="7"/>
        </w:numPr>
        <w:rPr>
          <w:lang w:val="en-IN"/>
        </w:rPr>
      </w:pPr>
      <w:r>
        <w:rPr>
          <w:sz w:val="24"/>
          <w:szCs w:val="24"/>
          <w:lang w:val="en-IN"/>
        </w:rPr>
        <w:t>Select profiles to hide/edit fields</w:t>
      </w:r>
    </w:p>
    <w:p w:rsidR="005C4DA2" w:rsidRDefault="00000000">
      <w:pPr>
        <w:numPr>
          <w:ilvl w:val="0"/>
          <w:numId w:val="7"/>
        </w:numPr>
        <w:rPr>
          <w:lang w:val="en-IN"/>
        </w:rPr>
      </w:pPr>
      <w:r>
        <w:rPr>
          <w:sz w:val="24"/>
          <w:szCs w:val="24"/>
          <w:lang w:val="en-IN"/>
        </w:rPr>
        <w:t>Use Permission Sets to grant extra access without changing profiles.</w:t>
      </w:r>
    </w:p>
    <w:p w:rsidR="005C4DA2" w:rsidRDefault="005C4DA2">
      <w:pPr>
        <w:rPr>
          <w:lang w:val="en-IN"/>
        </w:rPr>
      </w:pPr>
    </w:p>
    <w:p w:rsidR="005C4DA2" w:rsidRDefault="005C4DA2"/>
    <w:p w:rsidR="005C4DA2" w:rsidRDefault="005C4DA2"/>
    <w:p w:rsidR="005C4DA2" w:rsidRDefault="00000000">
      <w:pPr>
        <w:numPr>
          <w:ilvl w:val="0"/>
          <w:numId w:val="1"/>
        </w:numPr>
        <w:rPr>
          <w:rFonts w:ascii="Calibri" w:hAnsi="Calibri" w:cs="Calibri"/>
          <w:b/>
          <w:bCs/>
          <w:i/>
          <w:iCs/>
          <w:sz w:val="32"/>
          <w:szCs w:val="32"/>
          <w:lang w:val="en-IN"/>
        </w:rPr>
      </w:pPr>
      <w:r>
        <w:rPr>
          <w:rFonts w:ascii="Calibri" w:eastAsia="SimSun" w:hAnsi="Calibri" w:cs="Calibri"/>
          <w:b/>
          <w:bCs/>
          <w:i/>
          <w:iCs/>
          <w:sz w:val="32"/>
          <w:szCs w:val="32"/>
        </w:rPr>
        <w:t>Session Settings</w:t>
      </w:r>
    </w:p>
    <w:p w:rsidR="005C4DA2" w:rsidRDefault="005C4DA2">
      <w:pPr>
        <w:rPr>
          <w:rFonts w:ascii="Calibri" w:eastAsia="SimSun" w:hAnsi="Calibri" w:cs="Calibri"/>
          <w:b/>
          <w:bCs/>
          <w:i/>
          <w:iCs/>
          <w:sz w:val="32"/>
          <w:szCs w:val="32"/>
        </w:rPr>
      </w:pPr>
    </w:p>
    <w:p w:rsidR="005C4DA2" w:rsidRDefault="00000000">
      <w:pPr>
        <w:rPr>
          <w:rFonts w:ascii="Calibri" w:eastAsia="SimSun" w:hAnsi="Calibri" w:cs="Calibri"/>
          <w:sz w:val="24"/>
          <w:szCs w:val="24"/>
        </w:rPr>
      </w:pPr>
      <w:proofErr w:type="gramStart"/>
      <w:r>
        <w:rPr>
          <w:rFonts w:ascii="Calibri" w:eastAsia="SimSun" w:hAnsi="Calibri" w:cs="Calibri"/>
          <w:b/>
          <w:bCs/>
          <w:sz w:val="24"/>
          <w:szCs w:val="24"/>
        </w:rPr>
        <w:t>Purpose</w:t>
      </w:r>
      <w:r>
        <w:rPr>
          <w:rFonts w:ascii="Calibri" w:eastAsia="SimSun" w:hAnsi="Calibri" w:cs="Calibri"/>
          <w:b/>
          <w:bCs/>
          <w:sz w:val="24"/>
          <w:szCs w:val="24"/>
          <w:lang w:val="en-IN"/>
        </w:rPr>
        <w:t xml:space="preserve"> </w:t>
      </w:r>
      <w:r>
        <w:rPr>
          <w:rFonts w:ascii="Calibri" w:eastAsia="SimSun" w:hAnsi="Calibri" w:cs="Calibri"/>
          <w:b/>
          <w:bCs/>
          <w:sz w:val="24"/>
          <w:szCs w:val="24"/>
        </w:rPr>
        <w:t>:</w:t>
      </w:r>
      <w:proofErr w:type="gramEnd"/>
      <w:r>
        <w:rPr>
          <w:rFonts w:ascii="Calibri" w:eastAsia="SimSun" w:hAnsi="Calibri" w:cs="Calibri"/>
          <w:b/>
          <w:bCs/>
          <w:sz w:val="24"/>
          <w:szCs w:val="24"/>
        </w:rPr>
        <w:t xml:space="preserve"> </w:t>
      </w:r>
      <w:r>
        <w:rPr>
          <w:rFonts w:ascii="Calibri" w:eastAsia="SimSun" w:hAnsi="Calibri" w:cs="Calibri"/>
          <w:sz w:val="24"/>
          <w:szCs w:val="24"/>
        </w:rPr>
        <w:t>Control login behavior and security policies.</w:t>
      </w:r>
    </w:p>
    <w:p w:rsidR="005C4DA2" w:rsidRDefault="005C4DA2">
      <w:pPr>
        <w:rPr>
          <w:rFonts w:ascii="Calibri" w:eastAsia="SimSun" w:hAnsi="Calibri" w:cs="Calibri"/>
          <w:sz w:val="24"/>
          <w:szCs w:val="24"/>
        </w:rPr>
      </w:pPr>
    </w:p>
    <w:p w:rsidR="005C4DA2" w:rsidRDefault="00000000">
      <w:pPr>
        <w:numPr>
          <w:ilvl w:val="0"/>
          <w:numId w:val="8"/>
        </w:numPr>
        <w:rPr>
          <w:rFonts w:ascii="Calibri" w:eastAsia="SimSun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</w:rPr>
        <w:t>Setup → Session Settings</w:t>
      </w:r>
    </w:p>
    <w:p w:rsidR="005C4DA2" w:rsidRDefault="00000000">
      <w:pPr>
        <w:numPr>
          <w:ilvl w:val="0"/>
          <w:numId w:val="8"/>
        </w:numPr>
        <w:rPr>
          <w:rFonts w:ascii="Calibri" w:eastAsia="SimSun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</w:rPr>
        <w:t>Configure:</w:t>
      </w:r>
    </w:p>
    <w:p w:rsidR="005C4DA2" w:rsidRDefault="00000000">
      <w:pPr>
        <w:numPr>
          <w:ilvl w:val="0"/>
          <w:numId w:val="9"/>
        </w:numPr>
        <w:rPr>
          <w:rFonts w:ascii="Calibri" w:eastAsia="SimSun" w:hAnsi="Calibri" w:cs="Calibri"/>
          <w:sz w:val="24"/>
          <w:szCs w:val="24"/>
          <w:lang w:val="en-IN"/>
        </w:rPr>
      </w:pPr>
      <w:r>
        <w:rPr>
          <w:rFonts w:ascii="Calibri" w:eastAsia="SimSun" w:hAnsi="Calibri" w:cs="Calibri"/>
          <w:sz w:val="24"/>
          <w:szCs w:val="24"/>
        </w:rPr>
        <w:t xml:space="preserve">Session </w:t>
      </w:r>
      <w:proofErr w:type="spellStart"/>
      <w:r>
        <w:rPr>
          <w:rFonts w:ascii="Calibri" w:eastAsia="SimSun" w:hAnsi="Calibri" w:cs="Calibri"/>
          <w:sz w:val="24"/>
          <w:szCs w:val="24"/>
        </w:rPr>
        <w:t>timeou</w:t>
      </w:r>
      <w:proofErr w:type="spellEnd"/>
      <w:r>
        <w:rPr>
          <w:rFonts w:ascii="Calibri" w:eastAsia="SimSun" w:hAnsi="Calibri" w:cs="Calibri"/>
          <w:sz w:val="24"/>
          <w:szCs w:val="24"/>
          <w:lang w:val="en-IN"/>
        </w:rPr>
        <w:t>t.</w:t>
      </w:r>
    </w:p>
    <w:p w:rsidR="005C4DA2" w:rsidRDefault="00000000">
      <w:pPr>
        <w:numPr>
          <w:ilvl w:val="0"/>
          <w:numId w:val="10"/>
        </w:numPr>
        <w:rPr>
          <w:rFonts w:ascii="Calibri" w:eastAsia="SimSun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</w:rPr>
        <w:t>Force logout on timeout</w:t>
      </w:r>
    </w:p>
    <w:p w:rsidR="005C4DA2" w:rsidRDefault="00000000">
      <w:pPr>
        <w:numPr>
          <w:ilvl w:val="0"/>
          <w:numId w:val="11"/>
        </w:numPr>
        <w:rPr>
          <w:rFonts w:ascii="Calibri" w:eastAsia="SimSun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</w:rPr>
        <w:lastRenderedPageBreak/>
        <w:t>Concurrent login restrictions</w:t>
      </w:r>
    </w:p>
    <w:p w:rsidR="005C4DA2" w:rsidRDefault="00000000">
      <w:pPr>
        <w:numPr>
          <w:ilvl w:val="0"/>
          <w:numId w:val="12"/>
        </w:numPr>
        <w:rPr>
          <w:rFonts w:ascii="Calibri" w:eastAsia="SimSun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</w:rPr>
        <w:t>High-risk session options if needed</w:t>
      </w:r>
    </w:p>
    <w:p w:rsidR="005C4DA2" w:rsidRDefault="005C4DA2">
      <w:pPr>
        <w:rPr>
          <w:rFonts w:ascii="Calibri" w:eastAsia="SimSun" w:hAnsi="Calibri" w:cs="Calibri"/>
          <w:sz w:val="24"/>
          <w:szCs w:val="24"/>
        </w:rPr>
      </w:pPr>
    </w:p>
    <w:p w:rsidR="005C4DA2" w:rsidRDefault="00000000">
      <w:r>
        <w:rPr>
          <w:noProof/>
        </w:rPr>
        <w:drawing>
          <wp:inline distT="0" distB="0" distL="114300" distR="114300">
            <wp:extent cx="5572125" cy="6981825"/>
            <wp:effectExtent l="0" t="0" r="317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698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DA2" w:rsidRDefault="005C4DA2"/>
    <w:p w:rsidR="005C4DA2" w:rsidRDefault="00000000">
      <w:pPr>
        <w:numPr>
          <w:ilvl w:val="0"/>
          <w:numId w:val="1"/>
        </w:num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Login IP Ranges</w:t>
      </w:r>
    </w:p>
    <w:p w:rsidR="005C4DA2" w:rsidRDefault="005C4DA2">
      <w:pPr>
        <w:rPr>
          <w:b/>
          <w:bCs/>
          <w:i/>
          <w:iCs/>
          <w:sz w:val="32"/>
          <w:szCs w:val="32"/>
        </w:rPr>
      </w:pPr>
    </w:p>
    <w:p w:rsidR="005C4DA2" w:rsidRDefault="00000000">
      <w:pPr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Purpose</w:t>
      </w:r>
      <w:r>
        <w:rPr>
          <w:b/>
          <w:bCs/>
          <w:sz w:val="24"/>
          <w:szCs w:val="24"/>
          <w:lang w:val="en-IN"/>
        </w:rPr>
        <w:t xml:space="preserve"> </w:t>
      </w:r>
      <w:r>
        <w:rPr>
          <w:b/>
          <w:bCs/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Restrict login access to trusted networks.</w:t>
      </w:r>
    </w:p>
    <w:p w:rsidR="005C4DA2" w:rsidRDefault="005C4DA2">
      <w:pPr>
        <w:rPr>
          <w:sz w:val="24"/>
          <w:szCs w:val="24"/>
        </w:rPr>
      </w:pPr>
    </w:p>
    <w:p w:rsidR="005C4DA2" w:rsidRDefault="005C4DA2">
      <w:pPr>
        <w:rPr>
          <w:sz w:val="24"/>
          <w:szCs w:val="24"/>
        </w:rPr>
      </w:pPr>
    </w:p>
    <w:p w:rsidR="005C4DA2" w:rsidRDefault="00000000">
      <w:pPr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Setup → Profiles → [Profile] → Login IP Ranges</w:t>
      </w:r>
    </w:p>
    <w:p w:rsidR="005C4DA2" w:rsidRDefault="00000000">
      <w:pPr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Click New → set Start IP and End IP</w:t>
      </w:r>
    </w:p>
    <w:p w:rsidR="005C4DA2" w:rsidRDefault="00000000">
      <w:pPr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Save → only users from these IPs can log in</w:t>
      </w:r>
    </w:p>
    <w:p w:rsidR="005C4DA2" w:rsidRDefault="005C4DA2"/>
    <w:p w:rsidR="005C4DA2" w:rsidRDefault="005C4DA2"/>
    <w:p w:rsidR="005C4DA2" w:rsidRDefault="00000000">
      <w:r>
        <w:rPr>
          <w:noProof/>
        </w:rPr>
        <w:drawing>
          <wp:inline distT="0" distB="0" distL="114300" distR="114300">
            <wp:extent cx="5774055" cy="2049145"/>
            <wp:effectExtent l="0" t="0" r="4445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4055" cy="204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DA2" w:rsidRDefault="005C4DA2"/>
    <w:p w:rsidR="005C4DA2" w:rsidRDefault="00000000">
      <w:pPr>
        <w:numPr>
          <w:ilvl w:val="0"/>
          <w:numId w:val="1"/>
        </w:num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Audit Trail</w:t>
      </w:r>
    </w:p>
    <w:p w:rsidR="005C4DA2" w:rsidRDefault="005C4DA2">
      <w:pPr>
        <w:rPr>
          <w:b/>
          <w:bCs/>
          <w:i/>
          <w:iCs/>
          <w:sz w:val="32"/>
          <w:szCs w:val="32"/>
        </w:rPr>
      </w:pPr>
    </w:p>
    <w:p w:rsidR="005C4DA2" w:rsidRDefault="00000000">
      <w:pPr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Purpose</w:t>
      </w:r>
      <w:r>
        <w:rPr>
          <w:b/>
          <w:bCs/>
          <w:sz w:val="24"/>
          <w:szCs w:val="24"/>
          <w:lang w:val="en-IN"/>
        </w:rPr>
        <w:t xml:space="preserve"> </w:t>
      </w:r>
      <w:r>
        <w:rPr>
          <w:b/>
          <w:bCs/>
          <w:sz w:val="24"/>
          <w:szCs w:val="24"/>
        </w:rPr>
        <w:t>:</w:t>
      </w:r>
      <w:proofErr w:type="gramEnd"/>
      <w:r>
        <w:t xml:space="preserve"> </w:t>
      </w:r>
      <w:r>
        <w:rPr>
          <w:sz w:val="24"/>
          <w:szCs w:val="24"/>
        </w:rPr>
        <w:t>Track administrative changes for compliance and troubleshooting.</w:t>
      </w:r>
    </w:p>
    <w:p w:rsidR="005C4DA2" w:rsidRDefault="005C4DA2">
      <w:pPr>
        <w:rPr>
          <w:sz w:val="24"/>
          <w:szCs w:val="24"/>
        </w:rPr>
      </w:pPr>
    </w:p>
    <w:p w:rsidR="005C4DA2" w:rsidRDefault="00000000">
      <w:pPr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Setup → View Setup Audit Trail</w:t>
      </w:r>
    </w:p>
    <w:p w:rsidR="005C4DA2" w:rsidRDefault="00000000">
      <w:pPr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Review changes: objects, fields, profiles, permission sets</w:t>
      </w:r>
    </w:p>
    <w:p w:rsidR="005C4DA2" w:rsidRDefault="00000000">
      <w:pPr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Download CSV to see up to 180 days of history</w:t>
      </w:r>
    </w:p>
    <w:p w:rsidR="005C4DA2" w:rsidRDefault="00000000">
      <w:pPr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Use for compliance, troubleshooting, or documenting changes</w:t>
      </w:r>
    </w:p>
    <w:p w:rsidR="005C4DA2" w:rsidRDefault="005C4DA2"/>
    <w:p w:rsidR="005C4DA2" w:rsidRDefault="005C4DA2"/>
    <w:p w:rsidR="005C4DA2" w:rsidRDefault="005C4DA2"/>
    <w:p w:rsidR="005C4DA2" w:rsidRDefault="005C4DA2"/>
    <w:p w:rsidR="005C4DA2" w:rsidRDefault="00000000">
      <w:pPr>
        <w:numPr>
          <w:ilvl w:val="0"/>
          <w:numId w:val="14"/>
        </w:numPr>
      </w:pPr>
      <w:r>
        <w:rPr>
          <w:lang w:val="en-IN"/>
        </w:rPr>
        <w:t>I downloaded the file.</w:t>
      </w:r>
    </w:p>
    <w:p w:rsidR="005C4DA2" w:rsidRDefault="00000000">
      <w:pPr>
        <w:numPr>
          <w:ilvl w:val="0"/>
          <w:numId w:val="14"/>
        </w:numPr>
      </w:pPr>
      <w:r>
        <w:t>To see older history (up to 180 days):</w:t>
      </w:r>
    </w:p>
    <w:p w:rsidR="005C4DA2" w:rsidRDefault="00000000">
      <w:pPr>
        <w:numPr>
          <w:ilvl w:val="0"/>
          <w:numId w:val="14"/>
        </w:numPr>
      </w:pPr>
      <w:r>
        <w:t>Click Download to export a CSV file.</w:t>
      </w:r>
    </w:p>
    <w:p w:rsidR="005C4DA2" w:rsidRDefault="00000000">
      <w:pPr>
        <w:numPr>
          <w:ilvl w:val="0"/>
          <w:numId w:val="14"/>
        </w:numPr>
      </w:pPr>
      <w:r>
        <w:t>Open the CSV in Excel/Sheets to sort or filter by date, user, or action.</w:t>
      </w:r>
    </w:p>
    <w:p w:rsidR="005C4DA2" w:rsidRDefault="005C4DA2"/>
    <w:p w:rsidR="005C4DA2" w:rsidRDefault="005C4DA2">
      <w:pPr>
        <w:rPr>
          <w:rFonts w:ascii="Calibri" w:eastAsia="SimSun" w:hAnsi="Calibri" w:cs="Calibri"/>
          <w:b/>
          <w:bCs/>
          <w:i/>
          <w:iCs/>
          <w:sz w:val="32"/>
          <w:szCs w:val="32"/>
        </w:rPr>
      </w:pPr>
    </w:p>
    <w:p w:rsidR="005C4DA2" w:rsidRDefault="005C4DA2">
      <w:pPr>
        <w:rPr>
          <w:rFonts w:ascii="Calibri" w:eastAsia="SimSun" w:hAnsi="Calibri" w:cs="Calibri"/>
          <w:b/>
          <w:bCs/>
          <w:i/>
          <w:iCs/>
          <w:sz w:val="32"/>
          <w:szCs w:val="32"/>
          <w:lang w:val="en-IN"/>
        </w:rPr>
      </w:pPr>
    </w:p>
    <w:sectPr w:rsidR="005C4DA2">
      <w:pgSz w:w="11906" w:h="16838"/>
      <w:pgMar w:top="1327" w:right="1406" w:bottom="1327" w:left="140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820702B"/>
    <w:multiLevelType w:val="singleLevel"/>
    <w:tmpl w:val="8820702B"/>
    <w:lvl w:ilvl="0">
      <w:start w:val="1"/>
      <w:numFmt w:val="low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B110DC55"/>
    <w:multiLevelType w:val="singleLevel"/>
    <w:tmpl w:val="B110DC55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C4F071AF"/>
    <w:multiLevelType w:val="singleLevel"/>
    <w:tmpl w:val="C4F071AF"/>
    <w:lvl w:ilvl="0">
      <w:start w:val="1"/>
      <w:numFmt w:val="low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F735F2C6"/>
    <w:multiLevelType w:val="singleLevel"/>
    <w:tmpl w:val="F735F2C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  <w:szCs w:val="16"/>
      </w:rPr>
    </w:lvl>
  </w:abstractNum>
  <w:abstractNum w:abstractNumId="4" w15:restartNumberingAfterBreak="0">
    <w:nsid w:val="FF0A3E8D"/>
    <w:multiLevelType w:val="singleLevel"/>
    <w:tmpl w:val="FF0A3E8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  <w:szCs w:val="16"/>
      </w:rPr>
    </w:lvl>
  </w:abstractNum>
  <w:abstractNum w:abstractNumId="5" w15:restartNumberingAfterBreak="0">
    <w:nsid w:val="060CDDE3"/>
    <w:multiLevelType w:val="singleLevel"/>
    <w:tmpl w:val="060CDDE3"/>
    <w:lvl w:ilvl="0">
      <w:start w:val="1"/>
      <w:numFmt w:val="low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" w15:restartNumberingAfterBreak="0">
    <w:nsid w:val="14BB6B39"/>
    <w:multiLevelType w:val="singleLevel"/>
    <w:tmpl w:val="14BB6B3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  <w:szCs w:val="16"/>
      </w:rPr>
    </w:lvl>
  </w:abstractNum>
  <w:abstractNum w:abstractNumId="7" w15:restartNumberingAfterBreak="0">
    <w:nsid w:val="1CBC193B"/>
    <w:multiLevelType w:val="singleLevel"/>
    <w:tmpl w:val="1CBC193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  <w:szCs w:val="16"/>
      </w:rPr>
    </w:lvl>
  </w:abstractNum>
  <w:abstractNum w:abstractNumId="8" w15:restartNumberingAfterBreak="0">
    <w:nsid w:val="33FFB349"/>
    <w:multiLevelType w:val="singleLevel"/>
    <w:tmpl w:val="33FFB349"/>
    <w:lvl w:ilvl="0">
      <w:start w:val="1"/>
      <w:numFmt w:val="low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9" w15:restartNumberingAfterBreak="0">
    <w:nsid w:val="37E6F46D"/>
    <w:multiLevelType w:val="singleLevel"/>
    <w:tmpl w:val="37E6F46D"/>
    <w:lvl w:ilvl="0">
      <w:start w:val="1"/>
      <w:numFmt w:val="low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0" w15:restartNumberingAfterBreak="0">
    <w:nsid w:val="393C9E9F"/>
    <w:multiLevelType w:val="singleLevel"/>
    <w:tmpl w:val="393C9E9F"/>
    <w:lvl w:ilvl="0">
      <w:start w:val="1"/>
      <w:numFmt w:val="low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1" w15:restartNumberingAfterBreak="0">
    <w:nsid w:val="527A07EB"/>
    <w:multiLevelType w:val="singleLevel"/>
    <w:tmpl w:val="527A07EB"/>
    <w:lvl w:ilvl="0">
      <w:start w:val="1"/>
      <w:numFmt w:val="low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b w:val="0"/>
        <w:bCs w:val="0"/>
      </w:rPr>
    </w:lvl>
  </w:abstractNum>
  <w:abstractNum w:abstractNumId="12" w15:restartNumberingAfterBreak="0">
    <w:nsid w:val="61B1E235"/>
    <w:multiLevelType w:val="singleLevel"/>
    <w:tmpl w:val="61B1E235"/>
    <w:lvl w:ilvl="0">
      <w:start w:val="1"/>
      <w:numFmt w:val="low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3" w15:restartNumberingAfterBreak="0">
    <w:nsid w:val="6D205CA3"/>
    <w:multiLevelType w:val="singleLevel"/>
    <w:tmpl w:val="6D205CA3"/>
    <w:lvl w:ilvl="0">
      <w:start w:val="1"/>
      <w:numFmt w:val="low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244145837">
    <w:abstractNumId w:val="1"/>
  </w:num>
  <w:num w:numId="2" w16cid:durableId="1564372717">
    <w:abstractNumId w:val="13"/>
  </w:num>
  <w:num w:numId="3" w16cid:durableId="1603025829">
    <w:abstractNumId w:val="12"/>
  </w:num>
  <w:num w:numId="4" w16cid:durableId="561261180">
    <w:abstractNumId w:val="9"/>
  </w:num>
  <w:num w:numId="5" w16cid:durableId="796677187">
    <w:abstractNumId w:val="11"/>
  </w:num>
  <w:num w:numId="6" w16cid:durableId="132910670">
    <w:abstractNumId w:val="2"/>
  </w:num>
  <w:num w:numId="7" w16cid:durableId="1012605121">
    <w:abstractNumId w:val="8"/>
  </w:num>
  <w:num w:numId="8" w16cid:durableId="1838688574">
    <w:abstractNumId w:val="5"/>
  </w:num>
  <w:num w:numId="9" w16cid:durableId="812016304">
    <w:abstractNumId w:val="7"/>
  </w:num>
  <w:num w:numId="10" w16cid:durableId="172576691">
    <w:abstractNumId w:val="3"/>
  </w:num>
  <w:num w:numId="11" w16cid:durableId="1144199739">
    <w:abstractNumId w:val="6"/>
  </w:num>
  <w:num w:numId="12" w16cid:durableId="31660824">
    <w:abstractNumId w:val="4"/>
  </w:num>
  <w:num w:numId="13" w16cid:durableId="1410616583">
    <w:abstractNumId w:val="0"/>
  </w:num>
  <w:num w:numId="14" w16cid:durableId="146515008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BA37B39"/>
    <w:rsid w:val="005C4DA2"/>
    <w:rsid w:val="006D1D93"/>
    <w:rsid w:val="00A11733"/>
    <w:rsid w:val="0BA3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112E4A"/>
  <w15:docId w15:val="{7CEA7DB2-6AC6-4765-B4CA-1B21C05FF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hi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 w:bidi="ar-SA"/>
    </w:rPr>
  </w:style>
  <w:style w:type="paragraph" w:styleId="Heading2">
    <w:name w:val="heading 2"/>
    <w:next w:val="Normal"/>
    <w:semiHidden/>
    <w:unhideWhenUsed/>
    <w:qFormat/>
    <w:pPr>
      <w:spacing w:beforeAutospacing="1" w:afterAutospacing="1"/>
      <w:outlineLvl w:val="1"/>
    </w:pPr>
    <w:rPr>
      <w:rFonts w:ascii="SimSun" w:hAnsi="SimSun" w:cs="Mangal" w:hint="eastAsia"/>
      <w:b/>
      <w:bCs/>
      <w:sz w:val="36"/>
      <w:szCs w:val="36"/>
      <w:lang w:val="en-US" w:eastAsia="zh-CN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cs="Mangal" w:hint="eastAsia"/>
      <w:b/>
      <w:bCs/>
      <w:sz w:val="27"/>
      <w:szCs w:val="27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paragraph" w:styleId="NormalWeb">
    <w:name w:val="Normal (Web)"/>
    <w:pPr>
      <w:spacing w:beforeAutospacing="1" w:afterAutospacing="1"/>
    </w:pPr>
    <w:rPr>
      <w:rFonts w:cs="Mangal"/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6</Pages>
  <Words>428</Words>
  <Characters>2444</Characters>
  <Application>Microsoft Office Word</Application>
  <DocSecurity>0</DocSecurity>
  <Lines>20</Lines>
  <Paragraphs>5</Paragraphs>
  <ScaleCrop>false</ScaleCrop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 HARINI 22BEC7226</dc:creator>
  <cp:lastModifiedBy>Vivek Sen</cp:lastModifiedBy>
  <cp:revision>2</cp:revision>
  <dcterms:created xsi:type="dcterms:W3CDTF">2025-09-25T12:39:00Z</dcterms:created>
  <dcterms:modified xsi:type="dcterms:W3CDTF">2025-09-27T19:13:00Z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F8C89778C26A4F1595CD2AED7B16F328_11</vt:lpwstr>
  </property>
</Properties>
</file>