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70" w:rsidRDefault="00EC1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4D70" w:rsidRDefault="008B4D7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B4D70" w:rsidRDefault="008B4D7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B4D70" w:rsidRDefault="008B4D7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B4D70" w:rsidRDefault="008B4D70"/>
    <w:p w:rsidR="008B4D70" w:rsidRDefault="008B4D70"/>
    <w:p w:rsidR="008B4D70" w:rsidRDefault="00EC1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B4D70" w:rsidRDefault="00EC1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B4D70" w:rsidRDefault="00EC1BF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B4D70" w:rsidRDefault="008B4D70"/>
    <w:p w:rsidR="008B4D70" w:rsidRDefault="00EC1BF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B4D70" w:rsidRDefault="008B4D70"/>
    <w:p w:rsidR="008B4D70" w:rsidRDefault="008B4D70"/>
    <w:p w:rsidR="008B4D70" w:rsidRDefault="008B4D70"/>
    <w:p w:rsidR="008B4D70" w:rsidRDefault="008B4D70"/>
    <w:p w:rsidR="0084787A" w:rsidRDefault="0084787A"/>
    <w:p w:rsidR="0084787A" w:rsidRDefault="0084787A"/>
    <w:p w:rsidR="0084787A" w:rsidRDefault="0084787A"/>
    <w:p w:rsidR="0084787A" w:rsidRPr="0084787A" w:rsidRDefault="00EC1BFC" w:rsidP="0084787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B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B4D70" w:rsidRDefault="00EC1B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B4D70">
        <w:tc>
          <w:tcPr>
            <w:tcW w:w="147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 May 2018</w:t>
            </w:r>
          </w:p>
        </w:tc>
        <w:tc>
          <w:tcPr>
            <w:tcW w:w="127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8B4D70" w:rsidRDefault="008478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functional safety concept</w:t>
            </w: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B4D70">
        <w:tc>
          <w:tcPr>
            <w:tcW w:w="147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B4D70" w:rsidRDefault="008B4D7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42491" w:rsidRDefault="00EC1BFC" w:rsidP="00042491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042491" w:rsidRPr="00042491" w:rsidRDefault="00042491" w:rsidP="00042491"/>
    <w:sdt>
      <w:sdtPr>
        <w:id w:val="-82920967"/>
        <w:docPartObj>
          <w:docPartGallery w:val="Table of Contents"/>
          <w:docPartUnique/>
        </w:docPartObj>
      </w:sdtPr>
      <w:sdtEndPr/>
      <w:sdtContent>
        <w:p w:rsidR="008B4D70" w:rsidRDefault="00EC1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B4D70" w:rsidRDefault="001750E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C1BFC">
              <w:rPr>
                <w:color w:val="1155CC"/>
                <w:u w:val="single"/>
              </w:rPr>
              <w:t>Table of Contents</w:t>
            </w:r>
          </w:hyperlink>
        </w:p>
        <w:p w:rsidR="008B4D70" w:rsidRDefault="001750E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C1BFC">
              <w:rPr>
                <w:color w:val="1155CC"/>
                <w:u w:val="single"/>
              </w:rPr>
              <w:t>Purpose of the Functional Safety Concept</w:t>
            </w:r>
          </w:hyperlink>
        </w:p>
        <w:p w:rsidR="008B4D70" w:rsidRDefault="001750E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C1BFC">
              <w:rPr>
                <w:color w:val="1155CC"/>
                <w:u w:val="single"/>
              </w:rPr>
              <w:t>Inputs to the Functional Safety Analysis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C1BFC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C1BFC">
              <w:rPr>
                <w:color w:val="1155CC"/>
                <w:u w:val="single"/>
              </w:rPr>
              <w:t>Preliminary Architecture</w:t>
            </w:r>
          </w:hyperlink>
        </w:p>
        <w:p w:rsidR="008B4D70" w:rsidRDefault="001750E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C1BFC">
              <w:rPr>
                <w:color w:val="1155CC"/>
                <w:u w:val="single"/>
              </w:rPr>
              <w:t>Description of architecture elements</w:t>
            </w:r>
          </w:hyperlink>
        </w:p>
        <w:p w:rsidR="008B4D70" w:rsidRDefault="001750E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C1BFC">
              <w:rPr>
                <w:color w:val="1155CC"/>
                <w:u w:val="single"/>
              </w:rPr>
              <w:t>Functional Safety Concept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C1BFC">
              <w:rPr>
                <w:color w:val="1155CC"/>
                <w:u w:val="single"/>
              </w:rPr>
              <w:t>Functional Safety Analysis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C1BFC">
              <w:rPr>
                <w:color w:val="1155CC"/>
                <w:u w:val="single"/>
              </w:rPr>
              <w:t>Functional Safety Requirements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C1BFC">
              <w:rPr>
                <w:color w:val="1155CC"/>
                <w:u w:val="single"/>
              </w:rPr>
              <w:t>Refinement of the System Architecture</w:t>
            </w:r>
          </w:hyperlink>
        </w:p>
        <w:p w:rsidR="008B4D70" w:rsidRDefault="001750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C1BFC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B4D70" w:rsidRPr="008B7FAA" w:rsidRDefault="001750ED" w:rsidP="008B7FAA">
          <w:pPr>
            <w:spacing w:before="60" w:after="80" w:line="240" w:lineRule="auto"/>
            <w:ind w:left="360"/>
          </w:pPr>
          <w:hyperlink w:anchor="_4w6r8buy4lrp">
            <w:r w:rsidR="00EC1BFC">
              <w:rPr>
                <w:color w:val="1155CC"/>
                <w:u w:val="single"/>
              </w:rPr>
              <w:t>Warning and Degradation Concept</w:t>
            </w:r>
          </w:hyperlink>
          <w:r w:rsidR="00EC1BFC">
            <w:fldChar w:fldCharType="end"/>
          </w:r>
        </w:p>
      </w:sdtContent>
    </w:sdt>
    <w:p w:rsidR="008B4D70" w:rsidRDefault="00EC1BFC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787CBB" w:rsidRPr="00787CBB" w:rsidRDefault="00787CBB" w:rsidP="00787CBB">
      <w:r w:rsidRPr="00787CBB">
        <w:t xml:space="preserve">The functional safety concept </w:t>
      </w:r>
      <w:r>
        <w:t>will help in</w:t>
      </w:r>
      <w:r w:rsidRPr="00787CBB">
        <w:t xml:space="preserve"> identify</w:t>
      </w:r>
      <w:r>
        <w:t>ing</w:t>
      </w:r>
      <w:r w:rsidRPr="00787CBB">
        <w:t xml:space="preserve"> new requirements and allocate these requirements to system diagrams</w:t>
      </w:r>
      <w:r>
        <w:t xml:space="preserve">. The </w:t>
      </w:r>
      <w:r w:rsidRPr="00787CBB">
        <w:t>functional safety concept is looking at the item from a higher level</w:t>
      </w:r>
      <w:r>
        <w:t xml:space="preserve">. </w:t>
      </w:r>
      <w:r w:rsidRPr="00787CBB">
        <w:t>The functional safety concept looks at the general functionality of the item</w:t>
      </w:r>
      <w:r>
        <w:t>.</w:t>
      </w:r>
    </w:p>
    <w:p w:rsidR="008B4D70" w:rsidRDefault="008B4D70">
      <w:pPr>
        <w:rPr>
          <w:b/>
          <w:color w:val="B7B7B7"/>
        </w:rPr>
      </w:pPr>
    </w:p>
    <w:p w:rsidR="008B4D70" w:rsidRDefault="00EC1BFC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8B4D70" w:rsidRDefault="00EC1BFC" w:rsidP="00EC77A8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B4D7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77A8">
            <w:pPr>
              <w:widowControl w:val="0"/>
              <w:spacing w:line="240" w:lineRule="auto"/>
            </w:pPr>
            <w:r w:rsidRPr="00EC77A8">
              <w:t>The LDW steering torque function shall be limited.</w:t>
            </w:r>
          </w:p>
        </w:tc>
      </w:tr>
      <w:tr w:rsidR="008B4D7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456CE">
            <w:pPr>
              <w:widowControl w:val="0"/>
              <w:spacing w:line="240" w:lineRule="auto"/>
            </w:pPr>
            <w:r w:rsidRPr="008456CE">
              <w:t>LKA function excess usage shall be alerted or stopped after certain time limit</w:t>
            </w:r>
            <w:bookmarkStart w:id="12" w:name="_GoBack"/>
            <w:bookmarkEnd w:id="12"/>
          </w:p>
        </w:tc>
      </w:tr>
    </w:tbl>
    <w:p w:rsidR="008B4D70" w:rsidRDefault="008B4D70"/>
    <w:p w:rsidR="007045AC" w:rsidRDefault="00EC1BFC" w:rsidP="007045AC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  <w:bookmarkStart w:id="14" w:name="_cqb49updinx4" w:colFirst="0" w:colLast="0"/>
      <w:bookmarkEnd w:id="14"/>
    </w:p>
    <w:p w:rsidR="007045AC" w:rsidRDefault="007045AC" w:rsidP="007045AC">
      <w:r>
        <w:t>This figure describes architecture of Lance assistance system.</w:t>
      </w:r>
    </w:p>
    <w:p w:rsidR="000035FD" w:rsidRDefault="000035FD" w:rsidP="007045AC"/>
    <w:p w:rsidR="007045AC" w:rsidRPr="007045AC" w:rsidRDefault="001B6763" w:rsidP="000035F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8" o:title="graphic_asset_2"/>
          </v:shape>
        </w:pict>
      </w:r>
    </w:p>
    <w:p w:rsidR="008B4D70" w:rsidRDefault="00EC1BFC" w:rsidP="000035FD">
      <w:pPr>
        <w:pStyle w:val="Heading3"/>
        <w:contextualSpacing w:val="0"/>
      </w:pPr>
      <w:r>
        <w:t>Description of architecture elements</w:t>
      </w:r>
    </w:p>
    <w:p w:rsidR="008B4D70" w:rsidRDefault="008B4D7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B4D7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Provides visual input to camera sensor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0035FD">
            <w:pPr>
              <w:widowControl w:val="0"/>
              <w:spacing w:line="240" w:lineRule="auto"/>
            </w:pPr>
            <w:r>
              <w:t>Detects ego lane lines and gives torque input to Electronic power steering ECU.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2C3327">
            <w:pPr>
              <w:widowControl w:val="0"/>
              <w:spacing w:line="240" w:lineRule="auto"/>
            </w:pPr>
            <w:r>
              <w:t>Gives visual feedback to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Generates warning signals from camera sensor ECU and electronic power steering ECU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Gives steering torque input to electronic power steering ECU given by driver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>Gets steering input from driver and camera sensor ECU, computes final torque and gives it to steering wheel motor.</w:t>
            </w:r>
          </w:p>
        </w:tc>
      </w:tr>
      <w:tr w:rsidR="008B4D7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6D68E0">
            <w:pPr>
              <w:widowControl w:val="0"/>
              <w:spacing w:line="240" w:lineRule="auto"/>
            </w:pPr>
            <w:r>
              <w:t xml:space="preserve">Receives final torque and applies it to steering wheel. </w:t>
            </w:r>
          </w:p>
        </w:tc>
      </w:tr>
    </w:tbl>
    <w:p w:rsidR="008B4D70" w:rsidRDefault="008B4D70"/>
    <w:p w:rsidR="008B4D70" w:rsidRDefault="00EC1BFC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8B4D70" w:rsidRDefault="00EC1BFC">
      <w:r>
        <w:t>The functional safety concept consists of: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B4D70" w:rsidRDefault="00EC1BF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B4D70" w:rsidRDefault="00EC1BFC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8B4D70" w:rsidRDefault="008B4D7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D7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 w:rsidP="00D0366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D03662">
            <w:pPr>
              <w:widowControl w:val="0"/>
              <w:spacing w:line="240" w:lineRule="auto"/>
            </w:pPr>
            <w:r>
              <w:t>The LDW function applies too much torque with high amplitude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166E04" w:rsidP="00166E04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8B4D70">
            <w:pPr>
              <w:widowControl w:val="0"/>
              <w:spacing w:line="240" w:lineRule="auto"/>
            </w:pPr>
          </w:p>
          <w:p w:rsidR="008B4D70" w:rsidRDefault="00166E04" w:rsidP="00166E04">
            <w:pPr>
              <w:widowControl w:val="0"/>
              <w:spacing w:line="240" w:lineRule="auto"/>
            </w:pPr>
            <w:r>
              <w:t>The LDW function applies too much torque with high oscillations (above limit)</w:t>
            </w:r>
            <w:r w:rsidR="00132E4E">
              <w:t>.</w:t>
            </w:r>
          </w:p>
        </w:tc>
      </w:tr>
      <w:tr w:rsidR="008B4D7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C1BF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EE393B" w:rsidP="00595E77">
            <w:pPr>
              <w:widowControl w:val="0"/>
              <w:spacing w:line="240" w:lineRule="auto"/>
              <w:jc w:val="center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D70" w:rsidRDefault="00AA5F11">
            <w:pPr>
              <w:widowControl w:val="0"/>
            </w:pPr>
            <w:r>
              <w:t>The LKA functions works randomly when camera sensor is not working</w:t>
            </w:r>
            <w:r w:rsidR="00132E4E">
              <w:t>.</w:t>
            </w:r>
          </w:p>
        </w:tc>
      </w:tr>
    </w:tbl>
    <w:p w:rsidR="008B4D70" w:rsidRDefault="008B4D70"/>
    <w:p w:rsidR="008B4D70" w:rsidRDefault="00EC1BFC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8B4D70" w:rsidRDefault="008B4D70"/>
    <w:p w:rsidR="008B4D70" w:rsidRDefault="00EC1BFC">
      <w:r>
        <w:t>Lane Departure Warning (LDW)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9A639F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 xml:space="preserve">The lane keeping item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</w:tbl>
    <w:p w:rsidR="008B4D70" w:rsidRDefault="008B4D70"/>
    <w:p w:rsidR="008B4D70" w:rsidRDefault="008B4D70"/>
    <w:p w:rsidR="008B4D70" w:rsidRDefault="00EC1BFC">
      <w:r>
        <w:t>Lane Departure Warning (LDW)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amplitudes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Max_Torque_Amplitude.</w:t>
            </w:r>
          </w:p>
        </w:tc>
      </w:tr>
      <w:tr w:rsidR="009A639F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39F" w:rsidRDefault="009A639F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Max_Torque_Frequency.</w:t>
            </w:r>
          </w:p>
        </w:tc>
      </w:tr>
    </w:tbl>
    <w:p w:rsidR="008B4D70" w:rsidRDefault="008B4D70"/>
    <w:p w:rsidR="00A774CE" w:rsidRDefault="00A774CE"/>
    <w:p w:rsidR="008B4D70" w:rsidRDefault="008B4D70"/>
    <w:p w:rsidR="008B4D70" w:rsidRDefault="00EC1BFC">
      <w:r>
        <w:lastRenderedPageBreak/>
        <w:t>Lane Keeping Assistance (LKA) Requirements: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360"/>
        <w:gridCol w:w="1245"/>
        <w:gridCol w:w="1920"/>
      </w:tblGrid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63BEA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</w:pPr>
            <w:r>
              <w:t>The lane keeping item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Lane_Not_Found is true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A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50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functionality off</w:t>
            </w:r>
          </w:p>
        </w:tc>
      </w:tr>
      <w:tr w:rsidR="00363BEA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camera sensor ECU shall not request torque if Laneline_Is_Yellow is stated true by camera sensor ECU.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D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25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BEA" w:rsidRDefault="00363BEA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functionality off</w:t>
            </w:r>
          </w:p>
        </w:tc>
      </w:tr>
    </w:tbl>
    <w:p w:rsidR="008B4D70" w:rsidRDefault="008B4D70"/>
    <w:p w:rsidR="008B4D70" w:rsidRDefault="008B4D70"/>
    <w:p w:rsidR="008B4D70" w:rsidRDefault="00EC1BFC">
      <w:r>
        <w:t>Lane Keeping Assistance (LKA) Verification and Validation Acceptance Criteria:</w:t>
      </w:r>
    </w:p>
    <w:p w:rsidR="008B4D70" w:rsidRDefault="008B4D70"/>
    <w:tbl>
      <w:tblPr>
        <w:tblW w:w="969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155"/>
        <w:gridCol w:w="4005"/>
      </w:tblGrid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C101B" w:rsidTr="00C71317"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</w:pPr>
            <w:r>
              <w:t>Test and validate that the Max_Duration chosen really dissuades drivers from taking their hands off the wheel.</w:t>
            </w:r>
          </w:p>
          <w:p w:rsidR="008C101B" w:rsidRDefault="008C101B" w:rsidP="00C71317">
            <w:pPr>
              <w:pStyle w:val="Textbody"/>
              <w:widowControl w:val="0"/>
              <w:spacing w:after="0"/>
            </w:pP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>Test and validate that   Lane_Not_Found is stated correctly if lane lines cannot be detected.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Verify that system turns off if Lane_Not_Found is true.</w:t>
            </w:r>
          </w:p>
        </w:tc>
      </w:tr>
      <w:tr w:rsidR="008C101B" w:rsidTr="00C71317"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Textbody"/>
              <w:widowControl w:val="0"/>
              <w:spacing w:after="0"/>
              <w:rPr>
                <w:color w:val="333333"/>
              </w:rPr>
            </w:pPr>
            <w:r>
              <w:rPr>
                <w:color w:val="333333"/>
              </w:rPr>
              <w:t>Test and validate that   Laneline_Is_Yellow is stated correctly, if lanelines turn yellow.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01B" w:rsidRDefault="008C101B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Verify that system turns off if Laneline_Is_Yellow is true.</w:t>
            </w:r>
          </w:p>
        </w:tc>
      </w:tr>
    </w:tbl>
    <w:p w:rsidR="008B4D70" w:rsidRDefault="008B4D70"/>
    <w:p w:rsidR="008B4D70" w:rsidRDefault="00EC1BFC" w:rsidP="000C6199">
      <w:pPr>
        <w:pStyle w:val="Heading2"/>
        <w:contextualSpacing w:val="0"/>
      </w:pPr>
      <w:r>
        <w:lastRenderedPageBreak/>
        <w:t>Refinement of the System Architecture</w:t>
      </w:r>
    </w:p>
    <w:p w:rsidR="000C6199" w:rsidRPr="000C6199" w:rsidRDefault="001B6763" w:rsidP="000C6199">
      <w:r>
        <w:pict>
          <v:shape id="_x0000_i1026" type="#_x0000_t75" style="width:467.25pt;height:263.25pt">
            <v:imagedata r:id="rId9" o:title="graphic_asset_3"/>
          </v:shape>
        </w:pict>
      </w:r>
    </w:p>
    <w:p w:rsidR="008B4D70" w:rsidRDefault="00EC1BFC" w:rsidP="00C55B42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8B4D70" w:rsidRDefault="008B4D70"/>
    <w:tbl>
      <w:tblPr>
        <w:tblW w:w="955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3510"/>
        <w:gridCol w:w="1350"/>
        <w:gridCol w:w="1245"/>
        <w:gridCol w:w="1921"/>
      </w:tblGrid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amplitude</w:t>
            </w:r>
            <w:r>
              <w:t xml:space="preserve">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t xml:space="preserve">The electronic power steering ECU shall ensure that the lane departure oscillating torque </w:t>
            </w:r>
            <w:r>
              <w:rPr>
                <w:i/>
                <w:iCs/>
              </w:rPr>
              <w:t>frequency</w:t>
            </w:r>
            <w:r>
              <w:t xml:space="preserve">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</w:pPr>
            <w:r>
              <w:lastRenderedPageBreak/>
              <w:t xml:space="preserve">The electronic power steering ECU shall ensure that the lane </w:t>
            </w:r>
            <w:r>
              <w:lastRenderedPageBreak/>
              <w:t>keeping assistance torque is applied for only Max_Duration.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02-02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Lane_Not_Found 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  <w:tr w:rsidR="00C55B42" w:rsidTr="00C71317"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Functional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Safety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Requirement</w:t>
            </w:r>
          </w:p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02-03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rPr>
                <w:color w:val="333333"/>
              </w:rPr>
            </w:pPr>
            <w:r>
              <w:rPr>
                <w:color w:val="333333"/>
              </w:rPr>
              <w:t>The electronic power steering ECU shall ensure that lane keeping assistance torque is zero if camera sensor ECU states Laneline_Is_Yellow is true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x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B42" w:rsidRDefault="00C55B42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</w:p>
        </w:tc>
      </w:tr>
    </w:tbl>
    <w:p w:rsidR="008B4D70" w:rsidRDefault="008B4D70"/>
    <w:p w:rsidR="008B4D70" w:rsidRDefault="008B4D70"/>
    <w:p w:rsidR="008B4D70" w:rsidRDefault="00EC1BFC" w:rsidP="002C2982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</w:pPr>
            <w:r>
              <w:t>Lane Assistant Malfunction Warning on Car Display</w:t>
            </w:r>
          </w:p>
        </w:tc>
      </w:tr>
      <w:tr w:rsidR="009D1381" w:rsidTr="00C71317"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Malfunction_04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  <w:tr w:rsidR="009D1381" w:rsidTr="00C71317">
        <w:trPr>
          <w:trHeight w:val="771"/>
        </w:trPr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WDC-05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Turn off Lane Assistant functionality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Malfunction_05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Yes</w:t>
            </w:r>
          </w:p>
        </w:tc>
        <w:tc>
          <w:tcPr>
            <w:tcW w:w="18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381" w:rsidRDefault="009D1381" w:rsidP="00C71317">
            <w:pPr>
              <w:pStyle w:val="Standard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Lane Assistant Malfunction Warning on Car Display</w:t>
            </w:r>
          </w:p>
        </w:tc>
      </w:tr>
    </w:tbl>
    <w:p w:rsidR="008B4D70" w:rsidRDefault="008B4D70"/>
    <w:sectPr w:rsidR="008B4D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4A35"/>
    <w:multiLevelType w:val="multilevel"/>
    <w:tmpl w:val="44FCFB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4D70"/>
    <w:rsid w:val="000035FD"/>
    <w:rsid w:val="00042491"/>
    <w:rsid w:val="000C38DA"/>
    <w:rsid w:val="000C6199"/>
    <w:rsid w:val="0010601A"/>
    <w:rsid w:val="00115F6D"/>
    <w:rsid w:val="00132E4E"/>
    <w:rsid w:val="001400BD"/>
    <w:rsid w:val="00166C68"/>
    <w:rsid w:val="00166E04"/>
    <w:rsid w:val="001750ED"/>
    <w:rsid w:val="001B6763"/>
    <w:rsid w:val="00225FDE"/>
    <w:rsid w:val="002C2982"/>
    <w:rsid w:val="002C3327"/>
    <w:rsid w:val="00311636"/>
    <w:rsid w:val="00363BEA"/>
    <w:rsid w:val="004B27A7"/>
    <w:rsid w:val="0052235C"/>
    <w:rsid w:val="00595E77"/>
    <w:rsid w:val="005D728C"/>
    <w:rsid w:val="006A1180"/>
    <w:rsid w:val="006D68E0"/>
    <w:rsid w:val="007045AC"/>
    <w:rsid w:val="00720B9C"/>
    <w:rsid w:val="00787CBB"/>
    <w:rsid w:val="007F0811"/>
    <w:rsid w:val="008456CE"/>
    <w:rsid w:val="0084787A"/>
    <w:rsid w:val="008B4D70"/>
    <w:rsid w:val="008B7FAA"/>
    <w:rsid w:val="008C101B"/>
    <w:rsid w:val="008D02DA"/>
    <w:rsid w:val="009376D1"/>
    <w:rsid w:val="00946B5B"/>
    <w:rsid w:val="009A639F"/>
    <w:rsid w:val="009D1381"/>
    <w:rsid w:val="00A3644E"/>
    <w:rsid w:val="00A774CE"/>
    <w:rsid w:val="00AA5F11"/>
    <w:rsid w:val="00AD0B35"/>
    <w:rsid w:val="00BF05C8"/>
    <w:rsid w:val="00C55B42"/>
    <w:rsid w:val="00CA763B"/>
    <w:rsid w:val="00D03662"/>
    <w:rsid w:val="00D20E85"/>
    <w:rsid w:val="00DF14FC"/>
    <w:rsid w:val="00E86B87"/>
    <w:rsid w:val="00EC1BFC"/>
    <w:rsid w:val="00EC297C"/>
    <w:rsid w:val="00EC77A8"/>
    <w:rsid w:val="00EE393B"/>
    <w:rsid w:val="00F27A1E"/>
    <w:rsid w:val="00F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2850E-CF18-4BD6-A579-66C433D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9A63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  <w:style w:type="paragraph" w:customStyle="1" w:styleId="Textbody">
    <w:name w:val="Text body"/>
    <w:basedOn w:val="Standard"/>
    <w:rsid w:val="008C101B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Mehta</dc:creator>
  <cp:lastModifiedBy>Vivekkumar Mehta</cp:lastModifiedBy>
  <cp:revision>57</cp:revision>
  <cp:lastPrinted>2018-05-24T09:20:00Z</cp:lastPrinted>
  <dcterms:created xsi:type="dcterms:W3CDTF">2018-05-24T08:17:00Z</dcterms:created>
  <dcterms:modified xsi:type="dcterms:W3CDTF">2018-05-24T09:20:00Z</dcterms:modified>
</cp:coreProperties>
</file>