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Use Cases from Logs</w:t>
      </w:r>
    </w:p>
    <w:p>
      <w:r>
        <w:t>1. Detection of Repeated Access from a Suspicious IP</w:t>
      </w:r>
    </w:p>
    <w:p>
      <w:r>
        <w:t>2. Access to Restricted Ports</w:t>
      </w:r>
    </w:p>
    <w:p>
      <w:r>
        <w:t>3. Firewall Rule Mismatch</w:t>
      </w:r>
    </w:p>
    <w:p>
      <w:r>
        <w:t>4. Multiple NAT Rule Hits</w:t>
      </w:r>
    </w:p>
    <w:p>
      <w:r>
        <w:t>5. Traffic from Blacklisted IP Ranges</w:t>
      </w:r>
    </w:p>
    <w:p>
      <w:r>
        <w:t>6. Incomplete Log Entry Detection</w:t>
      </w:r>
    </w:p>
    <w:p>
      <w:r>
        <w:t>7. Protocol Misuse Detection</w:t>
      </w:r>
    </w:p>
    <w:p>
      <w:r>
        <w:t>8. High Volume Traffic to Specific Destination</w:t>
      </w:r>
    </w:p>
    <w:p>
      <w:r>
        <w:t>9. Unusual Internal to External Access</w:t>
      </w:r>
    </w:p>
    <w:p>
      <w:r>
        <w:t>10. Same Source Port Reuse Across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