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Dynatrace Training - Day 2 Notes</w:t>
      </w:r>
    </w:p>
    <w:p>
      <w:pPr>
        <w:pStyle w:val="Heading1"/>
      </w:pPr>
      <w:r>
        <w:t>9. Dynatrace UI Fundamentals</w:t>
      </w:r>
    </w:p>
    <w:p>
      <w:r>
        <w:t>Navigating the UI:</w:t>
        <w:br/>
        <w:t>- The Dynatrace UI is web-based and highly intuitive.</w:t>
        <w:br/>
        <w:t>- The left-hand navigation panel provides access to core views like Hosts, Services, Applications, Smartscape, and Problems.</w:t>
      </w:r>
    </w:p>
    <w:p>
      <w:r>
        <w:t>Global Search, Menus, Entity Drilldowns:</w:t>
        <w:br/>
        <w:t>- Use the global search bar to quickly find hosts, services, or applications.</w:t>
        <w:br/>
        <w:t>- Clicking on any entity leads to a detailed overview with tabs for metrics, logs, traces, and dependencies.</w:t>
        <w:br/>
        <w:t>- Menu options include Settings, Dashboards, and Custom Charts.</w:t>
      </w:r>
    </w:p>
    <w:p>
      <w:r>
        <w:t>Workflow Best Practices:</w:t>
        <w:br/>
        <w:t>- Start from Problems or Smartscape to drill into issues.</w:t>
        <w:br/>
        <w:t>- Use entity relationships to investigate service dependencies.</w:t>
        <w:br/>
        <w:t>- Pin key dashboards for quick access to relevant views.</w:t>
      </w:r>
    </w:p>
    <w:p>
      <w:pPr>
        <w:pStyle w:val="Heading1"/>
      </w:pPr>
      <w:r>
        <w:t>10. Smartscape</w:t>
      </w:r>
    </w:p>
    <w:p>
      <w:r>
        <w:t>Real-Time Topology Mapping:</w:t>
        <w:br/>
        <w:t>- Smartscape is Dynatrace’s dynamic visualization of the IT environment.</w:t>
        <w:br/>
        <w:t>- Automatically discovers and maps entities: Hosts, Processes, Services, and Applications.</w:t>
      </w:r>
    </w:p>
    <w:p>
      <w:r>
        <w:t>Horizontal &amp; Vertical Views:</w:t>
        <w:br/>
        <w:t>- Horizontal view shows layers: Infrastructure → Services → Applications.</w:t>
        <w:br/>
        <w:t>- Vertical view shows dependencies between components.</w:t>
      </w:r>
    </w:p>
    <w:p>
      <w:r>
        <w:t>Visualizing Host-Process-Service Relationships:</w:t>
        <w:br/>
        <w:t>- Hovering over an element highlights its upstream/downstream dependencies.</w:t>
        <w:br/>
        <w:t>- Helps understand the impact and flow of traffic through the system.</w:t>
      </w:r>
    </w:p>
    <w:p>
      <w:pPr>
        <w:pStyle w:val="Heading1"/>
      </w:pPr>
      <w:r>
        <w:t>11. Traversing Your Stack</w:t>
      </w:r>
    </w:p>
    <w:p>
      <w:r>
        <w:t>Drilldowns from User to Code to Infrastructure:</w:t>
        <w:br/>
        <w:t>- Begin with a user session or synthetic monitor.</w:t>
        <w:br/>
        <w:t>- Follow the transaction path using PurePath to trace service calls.</w:t>
        <w:br/>
        <w:t>- Drill into the host or process involved in the transaction.</w:t>
      </w:r>
    </w:p>
    <w:p>
      <w:r>
        <w:t>Linking Telemetry Across Layers:</w:t>
        <w:br/>
        <w:t>- Dynatrace links logs, metrics, and traces for full observability.</w:t>
        <w:br/>
        <w:t>- Easily correlate anomalies across front-end and back-end.</w:t>
        <w:br/>
        <w:t>- Helps pinpoint the root cause quickly using Davis AI.</w:t>
      </w:r>
    </w:p>
    <w:p>
      <w:pPr>
        <w:pStyle w:val="Heading1"/>
      </w:pPr>
      <w:r>
        <w:t>12. Application Performance Monitoring (APM) – Java &amp; .NET</w:t>
      </w:r>
    </w:p>
    <w:p>
      <w:r>
        <w:t>Code-Level Visibility:</w:t>
        <w:br/>
        <w:t>- Dynatrace captures detailed trace data with method-level granularity.</w:t>
        <w:br/>
        <w:t>- Supports frameworks like Spring, ASP.NET, Hibernate, etc.</w:t>
      </w:r>
    </w:p>
    <w:p>
      <w:r>
        <w:t>Method Hotspots &amp; CPU Profiling:</w:t>
        <w:br/>
        <w:t>- Identify methods with the highest execution time or CPU usage.</w:t>
        <w:br/>
        <w:t>- Lightweight profiling can be enabled for live environments.</w:t>
      </w:r>
    </w:p>
    <w:p>
      <w:r>
        <w:t>Web Request Tracing &amp; Service Flow:</w:t>
        <w:br/>
        <w:t>- Visualizes end-to-end request flow across services.</w:t>
        <w:br/>
        <w:t>- Helps identify slow service calls, retry storms, or database delays.</w:t>
      </w:r>
    </w:p>
    <w:p>
      <w:r>
        <w:t>Messaging Queue Monitoring (JMX/Java):</w:t>
        <w:br/>
        <w:t>- Captures queue size, consumer lag, and throughput using JMX.</w:t>
        <w:br/>
        <w:t>- Supports Kafka, RabbitMQ, ActiveMQ, and other brokers.</w:t>
      </w:r>
    </w:p>
    <w:p>
      <w:pPr>
        <w:pStyle w:val="Heading1"/>
      </w:pPr>
      <w:r>
        <w:t>13. Real User Monitoring (RUM) Overview</w:t>
      </w:r>
    </w:p>
    <w:p>
      <w:r>
        <w:t>JavaScript Injection Model:</w:t>
        <w:br/>
        <w:t>- Dynatrace automatically injects a JavaScript tag into monitored web applications.</w:t>
        <w:br/>
        <w:t>- Enables collection of client-side performance data.</w:t>
      </w:r>
    </w:p>
    <w:p>
      <w:r>
        <w:t>RUM vs. Synthetic:</w:t>
        <w:br/>
        <w:t>- RUM shows real user behavior; synthetic is scripted and scheduled.</w:t>
        <w:br/>
        <w:t>- RUM is continuous; synthetic is proactive.</w:t>
      </w:r>
    </w:p>
    <w:p>
      <w:r>
        <w:t>Benefits and Visibility Scope:</w:t>
        <w:br/>
        <w:t>- Measures user experience with KPIs like visually complete and TTI.</w:t>
        <w:br/>
        <w:t>- Tracks device, browser, geographic data.</w:t>
        <w:br/>
        <w:t>- Detects JavaScript errors and slow third-party resources.</w:t>
      </w:r>
    </w:p>
    <w:p>
      <w:pPr>
        <w:pStyle w:val="Heading1"/>
      </w:pPr>
      <w:r>
        <w:t>14. RUM – Web Applications</w:t>
      </w:r>
    </w:p>
    <w:p>
      <w:r>
        <w:t>Page Performance Metrics:</w:t>
        <w:br/>
        <w:t>- Key metrics: Visually Complete, Time to Interactive (TTI), Load Time.</w:t>
        <w:br/>
        <w:t>- Measured per page, per user, and per location.</w:t>
      </w:r>
    </w:p>
    <w:p>
      <w:r>
        <w:t>JavaScript Errors &amp; 3rd-Party Content:</w:t>
        <w:br/>
        <w:t>- Captures JS errors with stack traces.</w:t>
        <w:br/>
        <w:t>- Identifies performance issues from third-party services (ads, CDN).</w:t>
      </w:r>
    </w:p>
    <w:p>
      <w:r>
        <w:t>Geo/User/Device Breakdowns:</w:t>
        <w:br/>
        <w:t>- Filters available for location, browser, device type.</w:t>
        <w:br/>
        <w:t>- Enables segmentation and targeted optimization.</w:t>
      </w:r>
    </w:p>
    <w:p>
      <w:pPr>
        <w:pStyle w:val="Heading1"/>
      </w:pPr>
      <w:r>
        <w:t>15. RUM – User Sessions</w:t>
      </w:r>
    </w:p>
    <w:p>
      <w:r>
        <w:t>Session &amp; Action Analysis:</w:t>
        <w:br/>
        <w:t>- Tracks all user actions: clicks, scrolls, form submissions.</w:t>
        <w:br/>
        <w:t>- Sessions can be viewed chronologically or by impact.</w:t>
      </w:r>
    </w:p>
    <w:p>
      <w:r>
        <w:t>Behavior Metrics &amp; Conversion Tracking:</w:t>
        <w:br/>
        <w:t>- Funnel analysis helps visualize drop-offs.</w:t>
        <w:br/>
        <w:t>- Conversion goals can be defined for performance optimization.</w:t>
      </w:r>
    </w:p>
    <w:p>
      <w:r>
        <w:t>Funnel and Crash Analytics:</w:t>
        <w:br/>
        <w:t>- Shows where users abandon due to slowness or errors.</w:t>
        <w:br/>
        <w:t>- Crash reports include stack trace and session context.</w:t>
      </w:r>
    </w:p>
    <w:p>
      <w:pPr>
        <w:pStyle w:val="Heading1"/>
      </w:pPr>
      <w:r>
        <w:t>16. RUM – Mobile Applications</w:t>
      </w:r>
    </w:p>
    <w:p>
      <w:r>
        <w:t>Mobile Agent SDK Integration (iOS, Android, tvOS):</w:t>
        <w:br/>
        <w:t>- SDKs can be embedded into mobile apps.</w:t>
        <w:br/>
        <w:t>- Supports iOS (Swift/Obj-C), Android (Java/Kotlin), tvOS.</w:t>
      </w:r>
    </w:p>
    <w:p>
      <w:r>
        <w:t>Crash Analysis, Gestures, Custom Actions:</w:t>
        <w:br/>
        <w:t>- Detects crashes with logs and device info.</w:t>
        <w:br/>
        <w:t>- Tracks taps, swipes, and other gestures.</w:t>
        <w:br/>
        <w:t>- Allows custom tagging of events (e.g., purchase complete).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