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4B90" w14:textId="0A667339" w:rsidR="007D29B8" w:rsidRDefault="00186BE3">
      <w:r>
        <w:t>dsds</w:t>
      </w:r>
    </w:p>
    <w:sectPr w:rsidR="007D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E3"/>
    <w:rsid w:val="00186BE3"/>
    <w:rsid w:val="007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C73D"/>
  <w15:chartTrackingRefBased/>
  <w15:docId w15:val="{85783471-7193-42BE-B909-2D4034FD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Kotagiri  Yogeshwar (ITD)</dc:creator>
  <cp:keywords/>
  <dc:description/>
  <cp:lastModifiedBy>Kotagiri  Yogeshwar (ITD)</cp:lastModifiedBy>
  <cp:revision>1</cp:revision>
  <dcterms:created xsi:type="dcterms:W3CDTF">2020-12-30T06:06:00Z</dcterms:created>
  <dcterms:modified xsi:type="dcterms:W3CDTF">2020-12-30T06:06:00Z</dcterms:modified>
</cp:coreProperties>
</file>