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48" w:space="0"/>
        </w:pBdr>
      </w:pPr>
      <w:r>
        <w:rPr>
          <w:sz w:val="4"/>
          <w:szCs w:val="4"/>
        </w:rPr>
        <w:t xml:space="preserve"/>
      </w:r>
    </w:p>
    <w:p>
      <w:r>
        <w:rPr>
          <w:sz w:val="24"/>
          <w:szCs w:val="24"/>
        </w:rPr>
        <w:t xml:space="preserve"/>
      </w:r>
    </w:p>
    <w:p>
      <w:pPr>
        <w:jc w:val="center"/>
      </w:pPr>
      <w:r>
        <w:rPr>
          <w:rFonts w:ascii="Arial" w:cs="Arial" w:eastAsia="Arial" w:hAnsi="Arial"/>
          <w:b/>
          <w:bCs/>
          <w:color w:val="1B3A6B"/>
          <w:sz w:val="64"/>
          <w:szCs w:val="64"/>
        </w:rPr>
        <w:t xml:space="preserve">PRAKASH CHEMICALS INTERNATIONAL</w:t>
      </w:r>
    </w:p>
    <w:p>
      <w:pPr>
        <w:jc w:val="center"/>
      </w:pPr>
      <w:r>
        <w:rPr>
          <w:rFonts w:ascii="Arial" w:cs="Arial" w:eastAsia="Arial" w:hAnsi="Arial"/>
          <w:b/>
          <w:bCs/>
          <w:color w:val="2E75B6"/>
          <w:sz w:val="48"/>
          <w:szCs w:val="48"/>
        </w:rPr>
        <w:t xml:space="preserve">PRODUCT CATALOGUE — PART II</w:t>
      </w:r>
    </w:p>
    <w:p>
      <w:r>
        <w:rPr>
          <w:sz w:val="20"/>
          <w:szCs w:val="20"/>
        </w:rPr>
        <w:t xml:space="preserve"/>
      </w:r>
    </w:p>
    <w:p>
      <w:pPr>
        <w:pBdr>
          <w:bottom w:val="single" w:color="E07B22" w:sz="12" w:space="6"/>
        </w:pBdr>
        <w:jc w:val="center"/>
      </w:pPr>
      <w:r>
        <w:rPr>
          <w:rFonts w:ascii="Arial" w:cs="Arial" w:eastAsia="Arial" w:hAnsi="Arial"/>
          <w:b w:val="false"/>
          <w:bCs w:val="false"/>
          <w:i/>
          <w:iCs/>
          <w:color w:val="555555"/>
          <w:sz w:val="24"/>
          <w:szCs w:val="24"/>
        </w:rPr>
        <w:t xml:space="preserve">Products #35 to #112 | Scraped from pciplindia.com | Complete Technical Reference</w:t>
      </w:r>
    </w:p>
    <w:p>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B3A6B" w:val="clear"/>
            <w:tcMar>
              <w:top w:type="dxa" w:w="200"/>
              <w:left w:type="dxa" w:w="120"/>
              <w:bottom w:type="dxa" w:w="200"/>
              <w:right w:type="dxa" w:w="120"/>
            </w:tcMar>
          </w:tcPr>
          <w:p>
            <w:pPr>
              <w:jc w:val="center"/>
            </w:pPr>
            <w:r>
              <w:rPr>
                <w:rFonts w:ascii="Arial" w:cs="Arial" w:eastAsia="Arial" w:hAnsi="Arial"/>
                <w:b/>
                <w:bCs/>
                <w:color w:val="E07B22"/>
                <w:sz w:val="64"/>
                <w:szCs w:val="64"/>
              </w:rPr>
              <w:t xml:space="preserve">78</w:t>
            </w:r>
          </w:p>
          <w:p>
            <w:pPr>
              <w:jc w:val="center"/>
            </w:pPr>
            <w:r>
              <w:rPr>
                <w:rFonts w:ascii="Arial" w:cs="Arial" w:eastAsia="Arial" w:hAnsi="Arial"/>
                <w:color w:val="FFFFFF"/>
                <w:sz w:val="24"/>
                <w:szCs w:val="24"/>
              </w:rPr>
              <w:t xml:space="preserve">Products in this Volume</w:t>
            </w:r>
          </w:p>
        </w:tc>
        <w:tc>
          <w:tcPr>
            <w:tcW w:type="dxa" w:w="4680"/>
            <w:tcBorders>
              <w:top w:val="single" w:color="2E75B6" w:sz="1"/>
              <w:left w:val="single" w:color="2E75B6" w:sz="1"/>
              <w:bottom w:val="single" w:color="2E75B6" w:sz="1"/>
              <w:right w:val="single" w:color="2E75B6" w:sz="1"/>
            </w:tcBorders>
            <w:shd w:fill="2E75B6" w:val="clear"/>
            <w:tcMar>
              <w:top w:type="dxa" w:w="200"/>
              <w:left w:type="dxa" w:w="120"/>
              <w:bottom w:type="dxa" w:w="200"/>
              <w:right w:type="dxa" w:w="120"/>
            </w:tcMar>
          </w:tcPr>
          <w:p>
            <w:pPr>
              <w:jc w:val="center"/>
            </w:pPr>
            <w:r>
              <w:rPr>
                <w:rFonts w:ascii="Arial" w:cs="Arial" w:eastAsia="Arial" w:hAnsi="Arial"/>
                <w:b/>
                <w:bCs/>
                <w:color w:val="E07B22"/>
                <w:sz w:val="64"/>
                <w:szCs w:val="64"/>
              </w:rPr>
              <w:t xml:space="preserve">#35–112</w:t>
            </w:r>
          </w:p>
          <w:p>
            <w:pPr>
              <w:jc w:val="center"/>
            </w:pPr>
            <w:r>
              <w:rPr>
                <w:rFonts w:ascii="Arial" w:cs="Arial" w:eastAsia="Arial" w:hAnsi="Arial"/>
                <w:color w:val="FFFFFF"/>
                <w:sz w:val="24"/>
                <w:szCs w:val="24"/>
              </w:rPr>
              <w:t xml:space="preserve">Continuation from Vol. 1</w:t>
            </w:r>
          </w:p>
        </w:tc>
      </w:tr>
    </w:tbl>
    <w:p>
      <w:r>
        <w:rPr>
          <w:sz w:val="40"/>
          <w:szCs w:val="40"/>
        </w:rPr>
        <w:t xml:space="preserve"/>
      </w:r>
    </w:p>
    <w:p>
      <w:pPr>
        <w:jc w:val="center"/>
      </w:pPr>
      <w:r>
        <w:rPr>
          <w:rFonts w:ascii="Arial" w:cs="Arial" w:eastAsia="Arial" w:hAnsi="Arial"/>
          <w:color w:val="666666"/>
          <w:sz w:val="22"/>
          <w:szCs w:val="22"/>
        </w:rPr>
        <w:t xml:space="preserve">Plasticizers  •  PVC Stabilizers  •  Emulsifiers  •  Surfactants  •  Preservatives  •  UV Filters</w:t>
      </w:r>
    </w:p>
    <w:p>
      <w:pPr>
        <w:jc w:val="center"/>
      </w:pPr>
      <w:r>
        <w:rPr>
          <w:rFonts w:ascii="Arial" w:cs="Arial" w:eastAsia="Arial" w:hAnsi="Arial"/>
          <w:color w:val="666666"/>
          <w:sz w:val="22"/>
          <w:szCs w:val="22"/>
        </w:rPr>
        <w:t xml:space="preserve">Solvents  •  Antimicrobials  •  Epoxy Systems  •  Minerals  •  Food Ingredients  •  Micronutrients</w:t>
      </w:r>
    </w:p>
    <w:p>
      <w:r>
        <w:rPr>
          <w:sz w:val="40"/>
          <w:szCs w:val="40"/>
        </w:rPr>
        <w:t xml:space="preserve"/>
      </w:r>
    </w:p>
    <w:p>
      <w:pPr>
        <w:pBdr>
          <w:bottom w:val="single" w:color="2E75B6" w:sz="6" w:space="4"/>
        </w:pBdr>
        <w:jc w:val="center"/>
      </w:pPr>
      <w:r>
        <w:rPr>
          <w:rFonts w:ascii="Arial" w:cs="Arial" w:eastAsia="Arial" w:hAnsi="Arial"/>
          <w:i/>
          <w:iCs/>
          <w:color w:val="888888"/>
          <w:sz w:val="18"/>
          <w:szCs w:val="18"/>
        </w:rPr>
        <w:t xml:space="preserve">Source: pciplindia.com  |  Compiled: April 2026  |  Contact: info@prakashchemicals.com  |  +91-265-6126000</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6"/>
          <w:szCs w:val="36"/>
        </w:rPr>
        <w:t xml:space="preserve">PRODUCTS INDEX (#35–112)</w:t>
      </w:r>
    </w:p>
    <w:p>
      <w:pPr>
        <w:pBdr>
          <w:bottom w:val="single" w:color="2E75B6" w:sz="6" w:space="4"/>
        </w:pBdr>
      </w:pPr>
      <w:r>
        <w:rPr>
          <w:rFonts w:ascii="Arial" w:cs="Arial" w:eastAsia="Arial" w:hAnsi="Arial"/>
          <w:i/>
          <w:iCs/>
          <w:color w:val="555555"/>
          <w:sz w:val="20"/>
          <w:szCs w:val="20"/>
        </w:rPr>
        <w:t xml:space="preserve">All 78 products in this volume are fully detailed with technical specifications. Source: pciplindia.com</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200"/>
        <w:gridCol w:w="18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Product Name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Category</w:t>
            </w:r>
          </w:p>
        </w:tc>
        <w:tc>
          <w:tcPr>
            <w:tcW w:type="dxa" w:w="18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00"/>
            </w:tcMar>
            <w:vAlign w:val="center"/>
          </w:tcPr>
          <w:p>
            <w:pPr>
              <w:jc w:val="left"/>
            </w:pPr>
            <w:r>
              <w:rPr>
                <w:rFonts w:ascii="Arial" w:cs="Arial" w:eastAsia="Arial" w:hAnsi="Arial"/>
                <w:b/>
                <w:bCs/>
                <w:color w:val="FFFFFF"/>
                <w:sz w:val="20"/>
                <w:szCs w:val="20"/>
              </w:rPr>
              <w:t xml:space="preserve">CAS No.</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Pine Oil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Natural Solvent / Disinfectant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8002-09-3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Dibutyl Phthalate (MAXFLEX 400 P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Plasticizer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84-74-2</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Di Iso Butyl Phthalate (MAXFLEX 400 P 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Plasticizer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84-69-5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Chlorinated Paraffin (MAXCHLOR)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Flame Retardant / Plasticizer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85535-85-9</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39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Di Butyl Maleate (MAXFLEX 400 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Reactive Plasticizer / Monomer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105-76-0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Lead Oxide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Stabilizer / Industrial Chemical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1317-36-8</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Tribasic Lead Sulphate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Stabilizer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12202-17-4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Dibasic Lead Phosphate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Stabilizer / Lubricant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15845-52-0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One Pack Stabilizer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Stabilizer System</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Proprietary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Liquid Stabilizer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Liquid Stabilizer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Mixture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Antistatic Agent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Polymer Additive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Mixture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Tin Stabilizer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Stabilizer (High Performance)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Blend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Zinc Stearate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Lubricant / Stabilizer / Release Agent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557-05-1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Calcium Stearate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PVC Lubricant / Stabilizer / Food Additive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1592-23-0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49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Cocamido propyl Betaine (BETAINEMAX)</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Amphoteric Surfactant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61789-40-0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Alkyl Polyglucoside (GLUCOMAX)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 Green Surfactant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68515-73-1</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Zinc Sulphate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Micronutrient / Industrial Chemical</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7733-02-0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Manganese Sulphate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Micronutrient / Industrial Chemical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10034-96-5</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Precipitated Silica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Reinforcing Filler / Carrier / Adsorbent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112926-00-8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Polyglycerol Ester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Emulsifier / Food Additive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67784-82-1</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Sorbitan Monostearate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(Span 60)</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1338-41-6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Sorbitan Monooleate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(Span 80)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1338-43-8</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Sorbitan Tristearate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(Span 65)</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26658-19-5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VAM-VeoVa (Vinyl Acetate Monomer / Vinyl Ester of Versatic Acid)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Emulsion Polymer Monomer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9/3/8002</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59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 Vinyl Acetate Homopolymer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Adhesive Polymer Emulsion</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9003-20-7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Pure Acrylic Emulsion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Paint / Coating Binder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25068-38-6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Acrylic Styrene Emulsion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Paint / Coating Binder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868765-93-9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Phenalkamine Hardeners (MAXAMINE)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Epoxy Curing Agent / Hardener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68410-23-1</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Polyamide Hardeners (MAXAMIDE)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Epoxy Curing Agent / Hardener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Blend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Epoxy Resin (EPOMAX)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Thermoset Resin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25068-38-6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Phenoxyethanol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Preservative / Cosmetic Ingredient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122-99-6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Chlorhexidine Gluconate (MAXICIDE)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Broad-spectrum Antimicrobial / Disinfectant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18472-51-0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Monochloro Acetic Acid (MCAA)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Chemical Intermediate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79-11-8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Sodium Monochloro Acetate (SMCA)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Chemical Intermediate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3926-62-3</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69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Dimethyl Amino Propyl Amine (DMAPA)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Amine / Chemical Intermediate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109-55-7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Benzyl Alcohol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Solvent / Preservative / Fragrance Ingredient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100-51-6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Benzyl Chloride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Chemical Intermediate / Chlorinating Agent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100-44-7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Castor Oil Ethoxylates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 Solubilizer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61791-12-6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Nonyl Phenol Ethoxylates (NPE)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Surfactant (Industrial)</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9016-45-9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Polysorbate 80 (Tween 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(O/W)</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9005-65-6</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Polysorbate 60 (Tween 60)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(O/W)</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9005-67-8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Polysorbate 20 (Tween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Emulsifier / Solubilizer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9005-64-5</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Acid Thickener (Carbopol-type / HASE thickener)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Rheology Modifier / Thickener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9003-01-4 / Blend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Piroctone Olamine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Anti-Dandruff Active / Biocide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68890-66-4</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79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Triclosan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Antimicrobial / Preservative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3380-34-5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Propyl Paraben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Cosmetic / Pharmaceutical Preservative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94-13-3</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PROMIX (Methylisothiazolinone / Methylchloroisothiazolinone blend)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Biocide / Preservative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Mixture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Polyethylene Glycol (PEG)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Humectant / Solubilizer / Industrial Lubricant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25322-68-3</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Para Chloro Meta Xylenol (PCMX)</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Antiseptic / Antimicrobial</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88-04-0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Octyl Methoxy Cinnamate (OMC)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UV Filter / Sunscreen Active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5466-77-3</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Methyl Paraben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Cosmetic / Pharmaceutical Preservative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99-76-3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Lauryl Amine Oxide (LAO)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Amphoteric Surfactant / Foam Booster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1643-20-5</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Glyceryl Monostearate (GMS)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Food Emulsifier / Cosmetic Emulsifier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123-94-4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Enzymes (Industrial)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Biological Catalyst / Detergent Additive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Various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89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DMDM Hydantoin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Formaldehyde-releasing Cosmetic Preservative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6440-58-0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Cetyl Trimethyl Ammonium Chloride (CTAC)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Cationic Surfactant / Hair Conditioner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112-02-7</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Cocodiethanolamide (CDEA)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Non-ionic Foam Booster / Viscosifier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61791-31-9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Carbomer (Carbopol)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Rheology Modifier / Gelling Agent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9003-01-4</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Benzophenone-4 (BP-4)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UV Filter / Sunscreen Active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4065-45-6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Benzophenone-3 (Oxybenzone)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UV Filter / Sunscreen Active (UVA+UVB)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131-57-7</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Benzalkonium Chloride (BKC)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Cationic Biocide / Disinfectant / Preservative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8001-54-5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Butylated Hydroxytoluene (BHT)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Antioxidant / Preservative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128-37-0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Calcium Hypochlorite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Disinfectant / Sanitizer / Bleaching Agent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7778-54-3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Formaldehyde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Chemical Intermediate / Biocide / Fixative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50-00-0</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99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Bleaching Earth (Activated Clay / Fuller's Earth)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Adsorbent / Bleaching Agent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14808-60-7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Phosphoric Acid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Inorganic Acid / Food Additive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7664-38-2</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Maize Starch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Food Ingredient / Industrial Binder</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9005-25-8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Liquid Glucose (Corn Syrup)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Food Sweetener / Industrial Binder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8029-43-4</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103</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Talc</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Filler / Lubricant / Cosmetic Ingredient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14807-96-6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Kaolin (China Clay)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Filler / Pigment Extender / Industrial Mineral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1332-58-7</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105</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Petroleum Jelly (Petrolatum)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Emollient / Cosmetic / Industrial Lubricant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8009-03-8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White Mineral Oil (Liquid Paraffin)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Cosmetic / Food / Pharmaceutical / Industrial Lubricant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8042-47-5</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107</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Toluene Diisocyanate (TDI)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Polyurethane Raw Material / Isocyanate</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584-84-9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Soap Noodles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Soap Raw Material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Mixture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109</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Methylene Chloride (DCM)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Chlorinated Solvent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75-09-2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Dextrose Monohydrate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Food / Pharmaceutical / Fermentation Ingredient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5996-10-1</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111</w:t>
            </w:r>
          </w:p>
        </w:tc>
        <w:tc>
          <w:tcPr>
            <w:tcW w:type="dxa" w:w="4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Citric Acid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Organic Acid / Food Additive / Chelating Agent</w:t>
            </w:r>
          </w:p>
        </w:tc>
        <w:tc>
          <w:tcPr>
            <w:tcW w:type="dxa" w:w="1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5949-29-1,77-92-9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center"/>
            </w:pPr>
            <w:r>
              <w:rPr>
                <w:rFonts w:ascii="Arial" w:cs="Arial" w:eastAsia="Arial" w:hAnsi="Arial"/>
                <w:b/>
                <w:bCs/>
                <w:color w:val="2E75B6"/>
                <w:sz w:val="18"/>
                <w:szCs w:val="18"/>
              </w:rPr>
              <w:t xml:space="preserve">112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8"/>
                <w:szCs w:val="18"/>
              </w:rPr>
              <w:t xml:space="preserve">Cetostearyl Alcohol (CSA)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444444"/>
                <w:sz w:val="17"/>
                <w:szCs w:val="17"/>
              </w:rPr>
              <w:t xml:space="preserve">Cosmetic Co-emulsifier / Thickener / Emollient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7"/>
                <w:szCs w:val="17"/>
              </w:rPr>
              <w:t xml:space="preserve">67762-27-0</w:t>
            </w:r>
          </w:p>
        </w:tc>
      </w:tr>
    </w:tbl>
    <w:p>
      <w:r>
        <w:br w:type="page"/>
      </w:r>
    </w:p>
    <w:p>
      <w:pPr>
        <w:sectPr>
          <w:headerReference w:type="default" r:id="rId7"/>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1B3A6B"/>
          <w:sz w:val="36"/>
          <w:szCs w:val="36"/>
        </w:rPr>
        <w:t xml:space="preserve">PRODUCT DETAILS (#35–112)</w:t>
      </w:r>
    </w:p>
    <w:p>
      <w:pPr>
        <w:pBdr>
          <w:bottom w:val="single" w:color="2E75B6" w:sz="6" w:space="4"/>
        </w:pBdr>
      </w:pPr>
      <w:r>
        <w:rPr>
          <w:rFonts w:ascii="Arial" w:cs="Arial" w:eastAsia="Arial" w:hAnsi="Arial"/>
          <w:i/>
          <w:iCs/>
          <w:color w:val="555555"/>
          <w:sz w:val="20"/>
          <w:szCs w:val="20"/>
        </w:rPr>
        <w:t xml:space="preserve">Full technical specifications for each of the 78 products, including formula, physical properties, applications, and storage.</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35. </w:t>
            </w:r>
            <w:r>
              <w:rPr>
                <w:rFonts w:ascii="Arial" w:cs="Arial" w:eastAsia="Arial" w:hAnsi="Arial"/>
                <w:b/>
                <w:bCs/>
                <w:color w:val="FFFFFF"/>
                <w:sz w:val="32"/>
                <w:szCs w:val="32"/>
              </w:rPr>
              <w:t xml:space="preserve">Pine Oil</w:t>
            </w:r>
            <w:r>
              <w:rPr>
                <w:rFonts w:ascii="Arial" w:cs="Arial" w:eastAsia="Arial" w:hAnsi="Arial"/>
                <w:b w:val="false"/>
                <w:bCs w:val="false"/>
                <w:color w:val="A8C8E8"/>
                <w:sz w:val="20"/>
                <w:szCs w:val="20"/>
              </w:rPr>
              <w:t xml:space="preserve">   [Natural Solvent / 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C₁₀H₁₈O (mainly α-terpineol)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38059090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8002-09-3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pale yellow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Strong pine/terpene characteristic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0.924–0.935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Partially soluble in water; miscible with alcohols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≥65% alpha-terpineol (industrial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210 L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Pine Oil is a natural terpene-based solvent and disinfectant derived from pine wood pulp. It is widely used as a fragrance component, cleaning agent, flotation reagent in mining, and antimicrobial in household cleaners.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Disinfectant &amp; cleaning agents; flotation agent in mineral processing; fragrance in floor cleaners; textile scouring; printing ink solvent; adhesives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well-ventilated area away from heat. Keep containers sealed.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36. </w:t>
            </w:r>
            <w:r>
              <w:rPr>
                <w:rFonts w:ascii="Arial" w:cs="Arial" w:eastAsia="Arial" w:hAnsi="Arial"/>
                <w:b/>
                <w:bCs/>
                <w:color w:val="FFFFFF"/>
                <w:sz w:val="32"/>
                <w:szCs w:val="32"/>
              </w:rPr>
              <w:t xml:space="preserve">Dibutyl Phthalate (MAXFLEX 400 P N)</w:t>
            </w:r>
            <w:r>
              <w:rPr>
                <w:rFonts w:ascii="Arial" w:cs="Arial" w:eastAsia="Arial" w:hAnsi="Arial"/>
                <w:b w:val="false"/>
                <w:bCs w:val="false"/>
                <w:color w:val="A8C8E8"/>
                <w:sz w:val="20"/>
                <w:szCs w:val="20"/>
              </w:rPr>
              <w:t xml:space="preserve">   [Plasticizer]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C₁₆H₂₂O₄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29173910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84-74-2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oily, colourless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mild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1.043–1.048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miscible with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215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Dibutyl Phthalate (DBP) is a primary plasticizer for PVC and cellulosic polymers, providing flexibility and workability. It is also used as a solvent for dyes, adhesives, and printing inks.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plasticizer; cellulose acetate plasticizer; adhesives &amp; sealants; nitrocellulose lacquers; pesticide carrier; cosmetic nail polish (legacy use)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in cool, well-ventilated area. Avoid prolonged skin contact.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37. </w:t>
            </w:r>
            <w:r>
              <w:rPr>
                <w:rFonts w:ascii="Arial" w:cs="Arial" w:eastAsia="Arial" w:hAnsi="Arial"/>
                <w:b/>
                <w:bCs/>
                <w:color w:val="FFFFFF"/>
                <w:sz w:val="32"/>
                <w:szCs w:val="32"/>
              </w:rPr>
              <w:t xml:space="preserve">Di Iso Butyl Phthalate (MAXFLEX 400 P I)</w:t>
            </w:r>
            <w:r>
              <w:rPr>
                <w:rFonts w:ascii="Arial" w:cs="Arial" w:eastAsia="Arial" w:hAnsi="Arial"/>
                <w:b w:val="false"/>
                <w:bCs w:val="false"/>
                <w:color w:val="A8C8E8"/>
                <w:sz w:val="20"/>
                <w:szCs w:val="20"/>
              </w:rPr>
              <w:t xml:space="preserve">   [Plasticizer]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C₁₆H₂₂O₄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29173910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84-69-5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1.038–1.042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327°C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miscible with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215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Di-Isobutyl Phthalate (DIBP) is a plasticizer used as an alternative to DBP, offering similar compatibility with PVC and cellulose derivatives, with slightly better low-temperature performance.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&amp; cellulose resin plasticizer; adhesives; nitrocellulose coatings; paper &amp; leather coatings; printing inks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in cool, ventilated area. Avoid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38. </w:t>
            </w:r>
            <w:r>
              <w:rPr>
                <w:rFonts w:ascii="Arial" w:cs="Arial" w:eastAsia="Arial" w:hAnsi="Arial"/>
                <w:b/>
                <w:bCs/>
                <w:color w:val="FFFFFF"/>
                <w:sz w:val="32"/>
                <w:szCs w:val="32"/>
              </w:rPr>
              <w:t xml:space="preserve">Chlorinated Paraffin (MAXCHLOR)</w:t>
            </w:r>
            <w:r>
              <w:rPr>
                <w:rFonts w:ascii="Arial" w:cs="Arial" w:eastAsia="Arial" w:hAnsi="Arial"/>
                <w:b w:val="false"/>
                <w:bCs w:val="false"/>
                <w:color w:val="A8C8E8"/>
                <w:sz w:val="20"/>
                <w:szCs w:val="20"/>
              </w:rPr>
              <w:t xml:space="preserve">   [Flame Retardant / Plasticizer]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CₙH(2n+2-x)Clₓ</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29039940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85535-85-9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Light yellow to amber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chlorine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1.15–1.35 g/cm³ (varies by chlorine content)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hydrocarbons and chlorinated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Chlorine content: 40–70% (as per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Chlorinated Paraffins are used as secondary plasticizers, extreme-pressure lubricant additives, and flame retardants in PVC, rubber, and metalworking fluids.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secondary plasticizer; flame retardant in cables &amp; plastics; metalworking cutting fluids; rubber compounds; sealants &amp; adhesives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Avoid exposure to strong acids and high temperatures.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39. </w:t>
            </w:r>
            <w:r>
              <w:rPr>
                <w:rFonts w:ascii="Arial" w:cs="Arial" w:eastAsia="Arial" w:hAnsi="Arial"/>
                <w:b/>
                <w:bCs/>
                <w:color w:val="FFFFFF"/>
                <w:sz w:val="32"/>
                <w:szCs w:val="32"/>
              </w:rPr>
              <w:t xml:space="preserve">Di Butyl Maleate (MAXFLEX 400 M)</w:t>
            </w:r>
            <w:r>
              <w:rPr>
                <w:rFonts w:ascii="Arial" w:cs="Arial" w:eastAsia="Arial" w:hAnsi="Arial"/>
                <w:b w:val="false"/>
                <w:bCs w:val="false"/>
                <w:color w:val="A8C8E8"/>
                <w:sz w:val="20"/>
                <w:szCs w:val="20"/>
              </w:rPr>
              <w:t xml:space="preserve">   [Reactive Plasticizer / Monomer]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C₁₂H₂₀O₄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29171990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105-76-0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ester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1.050–1.055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miscible with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215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 Butyl Maleate (DBM) is a reactive plasticizer and co-monomer used in polymer synthesis, especially for acrylic and PVC-based systems, improving flexibility and compatibility.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internal plasticizer; co-monomer in acrylic polymers; adhesives; UV-curable coatings; release coatings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away from heat and oxidizing agents. Mild skin irritant — use PPE.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40. </w:t>
            </w:r>
            <w:r>
              <w:rPr>
                <w:rFonts w:ascii="Arial" w:cs="Arial" w:eastAsia="Arial" w:hAnsi="Arial"/>
                <w:b/>
                <w:bCs/>
                <w:color w:val="FFFFFF"/>
                <w:sz w:val="32"/>
                <w:szCs w:val="32"/>
              </w:rPr>
              <w:t xml:space="preserve">Lead Oxide</w:t>
            </w:r>
            <w:r>
              <w:rPr>
                <w:rFonts w:ascii="Arial" w:cs="Arial" w:eastAsia="Arial" w:hAnsi="Arial"/>
                <w:b w:val="false"/>
                <w:bCs w:val="false"/>
                <w:color w:val="A8C8E8"/>
                <w:sz w:val="20"/>
                <w:szCs w:val="20"/>
              </w:rPr>
              <w:t xml:space="preserve">   [PVC Stabilizer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PbO / Pb₃O₄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28241010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1317-36-8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Yellow to red-orange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9.53 g/cm³ (litharge, PbO)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1477°C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888°C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acids and alkalis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 PbO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Lead Oxide (litharge/minium) is used as a heat and light stabilizer in PVC compounds, as a pigment, and in the manufacture of glass, ceramics, and lead batteries.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heat stabilizer (legacy); glass &amp; ceramic colorant; lead-acid battery plates; rust-inhibiting primers; soldering fluxes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Toxic heavy metal compound — handle with full PPE. Store in sealed containers away from food sources. Follow local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41. </w:t>
            </w:r>
            <w:r>
              <w:rPr>
                <w:rFonts w:ascii="Arial" w:cs="Arial" w:eastAsia="Arial" w:hAnsi="Arial"/>
                <w:b/>
                <w:bCs/>
                <w:color w:val="FFFFFF"/>
                <w:sz w:val="32"/>
                <w:szCs w:val="32"/>
              </w:rPr>
              <w:t xml:space="preserve">Tribasic Lead Sulphate</w:t>
            </w:r>
            <w:r>
              <w:rPr>
                <w:rFonts w:ascii="Arial" w:cs="Arial" w:eastAsia="Arial" w:hAnsi="Arial"/>
                <w:b w:val="false"/>
                <w:bCs w:val="false"/>
                <w:color w:val="A8C8E8"/>
                <w:sz w:val="20"/>
                <w:szCs w:val="20"/>
              </w:rPr>
              <w:t xml:space="preserve">   [PVC Stabilizer]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3PbO·PbSO₄·H₂O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12202-17-4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6.92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&gt;500°C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Tribasic Lead Sulphate is a traditional heat stabilizer and light stabilizer for rigid PVC applications, providing excellent long-term thermal stability in pipes, profiles, and wire insulation.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Rigid PVC heat stabilizer; PVC pipes, profiles &amp; cables; flexible PVC compounds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Lead compound — hazardous. Use full PPE. Store sealed away from food. Comply with local lead handling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42. </w:t>
            </w:r>
            <w:r>
              <w:rPr>
                <w:rFonts w:ascii="Arial" w:cs="Arial" w:eastAsia="Arial" w:hAnsi="Arial"/>
                <w:b/>
                <w:bCs/>
                <w:color w:val="FFFFFF"/>
                <w:sz w:val="32"/>
                <w:szCs w:val="32"/>
              </w:rPr>
              <w:t xml:space="preserve">Dibasic Lead Phosphate</w:t>
            </w:r>
            <w:r>
              <w:rPr>
                <w:rFonts w:ascii="Arial" w:cs="Arial" w:eastAsia="Arial" w:hAnsi="Arial"/>
                <w:b w:val="false"/>
                <w:bCs w:val="false"/>
                <w:color w:val="A8C8E8"/>
                <w:sz w:val="20"/>
                <w:szCs w:val="20"/>
              </w:rPr>
              <w:t xml:space="preserve">   [PVC Stabilizer / Lubricant]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2PbO·PbHPO₄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28351090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15845-52-0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~6.9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Dibasic Lead Phosphate (DBLP) is a PVC heat and light stabilizer with combined lubricating properties, used in rigid and semi-rigid PVC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heat &amp; light stabilizer; rigid PVC pipes, profiles, cables; internal lubricant in PVC compounds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Lead compound — toxic. Full PPE required. Store sealed, away from food. Comply with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43. </w:t>
            </w:r>
            <w:r>
              <w:rPr>
                <w:rFonts w:ascii="Arial" w:cs="Arial" w:eastAsia="Arial" w:hAnsi="Arial"/>
                <w:b/>
                <w:bCs/>
                <w:color w:val="FFFFFF"/>
                <w:sz w:val="32"/>
                <w:szCs w:val="32"/>
              </w:rPr>
              <w:t xml:space="preserve">One Pack Stabilizer</w:t>
            </w:r>
            <w:r>
              <w:rPr>
                <w:rFonts w:ascii="Arial" w:cs="Arial" w:eastAsia="Arial" w:hAnsi="Arial"/>
                <w:b w:val="false"/>
                <w:bCs w:val="false"/>
                <w:color w:val="A8C8E8"/>
                <w:sz w:val="20"/>
                <w:szCs w:val="20"/>
              </w:rPr>
              <w:t xml:space="preserve">   [PVC Stabilizer System]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Proprietary blend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38123990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Proprietary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powder or granules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boxes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One-Pack Stabilizer systems are pre-blended PVC thermal stabilizer packages combining heat stabilizers, lubricants, and process aids in a single additive for ease of use in rigid PVC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Rigid PVC pipes, profiles, fittings; window frames; cable compounds; foam PVC sheets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sealed containers at ambient temperature. Avoid humidity.</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44. </w:t>
            </w:r>
            <w:r>
              <w:rPr>
                <w:rFonts w:ascii="Arial" w:cs="Arial" w:eastAsia="Arial" w:hAnsi="Arial"/>
                <w:b/>
                <w:bCs/>
                <w:color w:val="FFFFFF"/>
                <w:sz w:val="32"/>
                <w:szCs w:val="32"/>
              </w:rPr>
              <w:t xml:space="preserve">Liquid Stabilizer</w:t>
            </w:r>
            <w:r>
              <w:rPr>
                <w:rFonts w:ascii="Arial" w:cs="Arial" w:eastAsia="Arial" w:hAnsi="Arial"/>
                <w:b w:val="false"/>
                <w:bCs w:val="false"/>
                <w:color w:val="A8C8E8"/>
                <w:sz w:val="20"/>
                <w:szCs w:val="20"/>
              </w:rPr>
              <w:t xml:space="preserve">   [PVC Liquid Stabilizer]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Proprietary blend (Ba/Zn or Ca/Zn based)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38123990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amber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0.9–1.2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&gt;80°C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compatible with PVC/plasticizer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Liquid PVC Stabilizer (typically Ba/Zn or Ca/Zn systems) provides heat and light stability in flexible PVC applications and is easy to incorporate in paste/calendering processes.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Flexible PVC flooring, wall coverings; PVC plastisols; artificial leather; cables; film &amp; sheet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sealed in cool, dry area. Avoid contamination with water. Follow SDS for specific product.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45. </w:t>
            </w:r>
            <w:r>
              <w:rPr>
                <w:rFonts w:ascii="Arial" w:cs="Arial" w:eastAsia="Arial" w:hAnsi="Arial"/>
                <w:b/>
                <w:bCs/>
                <w:color w:val="FFFFFF"/>
                <w:sz w:val="32"/>
                <w:szCs w:val="32"/>
              </w:rPr>
              <w:t xml:space="preserve">Antistatic Agent</w:t>
            </w:r>
            <w:r>
              <w:rPr>
                <w:rFonts w:ascii="Arial" w:cs="Arial" w:eastAsia="Arial" w:hAnsi="Arial"/>
                <w:b w:val="false"/>
                <w:bCs w:val="false"/>
                <w:color w:val="A8C8E8"/>
                <w:sz w:val="20"/>
                <w:szCs w:val="20"/>
              </w:rPr>
              <w:t xml:space="preserve">   [Polymer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Proprietary (quaternary ammonium salt / glycerol monostearate based)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29239000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solid or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~0.9–1.1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Varies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Partially soluble/dispersible in water; compatible with polymers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6–8 (aqueous dispersion)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(solid) / 200 kg drums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Antistatic Agents are additives incorporated into plastics (PE, PP, PVC) to reduce static charge build-up, preventing dust attraction, packaging cling, and electrostatic hazards.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Polyolefin &amp; PVC antistatic additive; packaging films; agricultural films; electronic component packaging; flooring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sealed conditions. Solid grades: protect from moisture.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46. </w:t>
            </w:r>
            <w:r>
              <w:rPr>
                <w:rFonts w:ascii="Arial" w:cs="Arial" w:eastAsia="Arial" w:hAnsi="Arial"/>
                <w:b/>
                <w:bCs/>
                <w:color w:val="FFFFFF"/>
                <w:sz w:val="32"/>
                <w:szCs w:val="32"/>
              </w:rPr>
              <w:t xml:space="preserve">Tin Stabilizer</w:t>
            </w:r>
            <w:r>
              <w:rPr>
                <w:rFonts w:ascii="Arial" w:cs="Arial" w:eastAsia="Arial" w:hAnsi="Arial"/>
                <w:b w:val="false"/>
                <w:bCs w:val="false"/>
                <w:color w:val="A8C8E8"/>
                <w:sz w:val="20"/>
                <w:szCs w:val="20"/>
              </w:rPr>
              <w:t xml:space="preserve">   [PVC Stabilizer (High Performance)]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Organotin compound (dibutyltin/dioctyltin based)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Blend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liquid or white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organotin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1.05–1.18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compatible with PVC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Tin content: 17–19% (typical)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cans / 200 L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Organotin (dibutyltin/dioctyltin) stabilizers are high-performance PVC thermal stabilizers offering exceptional clarity, weatherability, and heat resistance — the preferred stabilizer for transparent and food-contact PVC.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Transparent rigid PVC (bottles, blister packs); food-contact PVC (dioctyltin grade); PVC window profiles; rigid pipes; film and sheet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Organotin compounds are toxic — use full PPE. Follow local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47. </w:t>
            </w:r>
            <w:r>
              <w:rPr>
                <w:rFonts w:ascii="Arial" w:cs="Arial" w:eastAsia="Arial" w:hAnsi="Arial"/>
                <w:b/>
                <w:bCs/>
                <w:color w:val="FFFFFF"/>
                <w:sz w:val="32"/>
                <w:szCs w:val="32"/>
              </w:rPr>
              <w:t xml:space="preserve">Zinc Stearate</w:t>
            </w:r>
            <w:r>
              <w:rPr>
                <w:rFonts w:ascii="Arial" w:cs="Arial" w:eastAsia="Arial" w:hAnsi="Arial"/>
                <w:b w:val="false"/>
                <w:bCs w:val="false"/>
                <w:color w:val="A8C8E8"/>
                <w:sz w:val="20"/>
                <w:szCs w:val="20"/>
              </w:rPr>
              <w:t xml:space="preserve">   [Lubricant / Stabilizer / Release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Zn(C₁₇H₃₅COO)₂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29157090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557-05-1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1.09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120–130°C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hot aromatic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as zinc stearate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Zinc Stearate is a metallic soap used as an internal/external lubricant, mold release agent, and co-stabilizer in PVC and rubber processing. Also used as a flatting agent in paints.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lubricant &amp; co-stabilizer; rubber processing lubricant; mold release agent; paint matting/flatting agent; cosmetics (face powder); paper coating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area in sealed bags. Avoid moisture absorption.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48. </w:t>
            </w:r>
            <w:r>
              <w:rPr>
                <w:rFonts w:ascii="Arial" w:cs="Arial" w:eastAsia="Arial" w:hAnsi="Arial"/>
                <w:b/>
                <w:bCs/>
                <w:color w:val="FFFFFF"/>
                <w:sz w:val="32"/>
                <w:szCs w:val="32"/>
              </w:rPr>
              <w:t xml:space="preserve">Calcium Stearate</w:t>
            </w:r>
            <w:r>
              <w:rPr>
                <w:rFonts w:ascii="Arial" w:cs="Arial" w:eastAsia="Arial" w:hAnsi="Arial"/>
                <w:b w:val="false"/>
                <w:bCs w:val="false"/>
                <w:color w:val="A8C8E8"/>
                <w:sz w:val="20"/>
                <w:szCs w:val="20"/>
              </w:rPr>
              <w:t xml:space="preserve">   [PVC Lubricant / Stabilizer / Food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Ca(C₁₇H₃₅COO)₂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29157090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1592-23-0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1.03–1.08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&gt;400°C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155–160°C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&gt;250°C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Calcium Stearate is a versatile metallic soap used as PVC lubricant and co-stabilizer, anti-caking agent in food/pharma, mold release agent in rubber, and surface coating for paper.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PVC lubricant &amp; co-stabilizer; food anti-caking agent (E470); pharmaceutical tablet lubricant; rubber processing aid; paper &amp; board coating; cosmetics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cool conditions. Non-hazardous under normal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49. </w:t>
            </w:r>
            <w:r>
              <w:rPr>
                <w:rFonts w:ascii="Arial" w:cs="Arial" w:eastAsia="Arial" w:hAnsi="Arial"/>
                <w:b/>
                <w:bCs/>
                <w:color w:val="FFFFFF"/>
                <w:sz w:val="32"/>
                <w:szCs w:val="32"/>
              </w:rPr>
              <w:t xml:space="preserve">Cocamido propyl Betaine (BETAINEMAX)</w:t>
            </w:r>
            <w:r>
              <w:rPr>
                <w:rFonts w:ascii="Arial" w:cs="Arial" w:eastAsia="Arial" w:hAnsi="Arial"/>
                <w:b w:val="false"/>
                <w:bCs w:val="false"/>
                <w:color w:val="A8C8E8"/>
                <w:sz w:val="20"/>
                <w:szCs w:val="20"/>
              </w:rPr>
              <w:t xml:space="preserve">   [Amphoteric Surfactant]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C₁₉H₃₈N₂O₃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34024200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61789-40-0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hazy amber liquid (30–35%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fatty/soapy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1.040–1.060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4.5–6.0 (neat); 5.0–7.0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active matter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Cocamidopropyl Betaine (CAPB) is a mild amphoteric surfactant derived from coconut oil. It is widely used as a foam booster, viscosity builder, and mildness enhancer in personal care and home care products, compatible with both anionic and cationic surfactants.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Shampoos &amp; hair conditioners; liquid soaps &amp; body wash; baby care products; facial cleansers; bubble baths; mild dishwashing liquids; industrial cleaning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10–35°C in sealed containers. May become hazy at low temperatures — reversible on warming.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50. </w:t>
            </w:r>
            <w:r>
              <w:rPr>
                <w:rFonts w:ascii="Arial" w:cs="Arial" w:eastAsia="Arial" w:hAnsi="Arial"/>
                <w:b/>
                <w:bCs/>
                <w:color w:val="FFFFFF"/>
                <w:sz w:val="32"/>
                <w:szCs w:val="32"/>
              </w:rPr>
              <w:t xml:space="preserve">Alkyl Polyglucoside (GLUCOMAX)</w:t>
            </w:r>
            <w:r>
              <w:rPr>
                <w:rFonts w:ascii="Arial" w:cs="Arial" w:eastAsia="Arial" w:hAnsi="Arial"/>
                <w:b w:val="false"/>
                <w:bCs w:val="false"/>
                <w:color w:val="A8C8E8"/>
                <w:sz w:val="20"/>
                <w:szCs w:val="20"/>
              </w:rPr>
              <w:t xml:space="preserve">   [Non-ionic / Green Surfactant]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CₙH(2n+1)O(C₆H₁₀O₅)ₘOH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3402.13.00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68515-73-1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fatty/sweet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1.08–1.12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11.0–12.0 (neat); 6.0–9.0 (diluted)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≥50–60% active matter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Alkyl Polyglucosides (APG) are naturally derived, biodegradable non-ionic surfactants produced from glucose and fatty alcohols. They are mild, skin-compatible, and highly effective across a wide pH range.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Mild shampoos &amp; skin cleansers; baby products; household cleaners; dish detergents; industrial &amp; institutional cleaners; agricultural formulations (adjuvants)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15–35°C. Avoid freezing. Keep away from strong acids.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51. </w:t>
            </w:r>
            <w:r>
              <w:rPr>
                <w:rFonts w:ascii="Arial" w:cs="Arial" w:eastAsia="Arial" w:hAnsi="Arial"/>
                <w:b/>
                <w:bCs/>
                <w:color w:val="FFFFFF"/>
                <w:sz w:val="32"/>
                <w:szCs w:val="32"/>
              </w:rPr>
              <w:t xml:space="preserve">Zinc Sulphate</w:t>
            </w:r>
            <w:r>
              <w:rPr>
                <w:rFonts w:ascii="Arial" w:cs="Arial" w:eastAsia="Arial" w:hAnsi="Arial"/>
                <w:b w:val="false"/>
                <w:bCs w:val="false"/>
                <w:color w:val="A8C8E8"/>
                <w:sz w:val="20"/>
                <w:szCs w:val="20"/>
              </w:rPr>
              <w:t xml:space="preserve">   [Micronutrient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ZnSO₄·H₂O / ZnSO₄·7H₂O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28332940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7733-02-0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powder (monohydrate) or colorless crystals (heptahydrate)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3.54 g/cm³ (monohydrate)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&gt;500°C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100°C (monohydrate, loses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57.7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4.0–6.0 (5%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 Zn (monohydrate)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50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Zinc Sulphate is a key zinc micronutrient for agriculture, used in foliar sprays and soil application for zinc-deficient crops. Also used in animal feed, water treatment, and electroplating.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Agricultural micronutrient (zinc fertilizer); animal feed supplement; water treatment (algicide); electroplating; rayon fiber production; zinc-based chemicals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away from moisture. Non-hazardous under normal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52. </w:t>
            </w:r>
            <w:r>
              <w:rPr>
                <w:rFonts w:ascii="Arial" w:cs="Arial" w:eastAsia="Arial" w:hAnsi="Arial"/>
                <w:b/>
                <w:bCs/>
                <w:color w:val="FFFFFF"/>
                <w:sz w:val="32"/>
                <w:szCs w:val="32"/>
              </w:rPr>
              <w:t xml:space="preserve">Manganese Sulphate</w:t>
            </w:r>
            <w:r>
              <w:rPr>
                <w:rFonts w:ascii="Arial" w:cs="Arial" w:eastAsia="Arial" w:hAnsi="Arial"/>
                <w:b w:val="false"/>
                <w:bCs w:val="false"/>
                <w:color w:val="A8C8E8"/>
                <w:sz w:val="20"/>
                <w:szCs w:val="20"/>
              </w:rPr>
              <w:t xml:space="preserve">   [Micronutrient / Industrial Chemical]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MnSO₄·H₂O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10034-96-5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Pale pink to 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3.25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700°C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63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6.0–7.5 (5%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≥31.8% Mn (monohydrate)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Manganese Sulphate Monohydrate is an essential manganese micronutrient for crops and animal feed. It is also used as a catalyst, in electroplating, and in the manufacture of dry cell batteries.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Crop micronutrient fertilizer; animal feed additive; dry cell batteries (MnO₂ production); electroplating; paint drier; fungicide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conditions. Non-hazardous under standard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53. </w:t>
            </w:r>
            <w:r>
              <w:rPr>
                <w:rFonts w:ascii="Arial" w:cs="Arial" w:eastAsia="Arial" w:hAnsi="Arial"/>
                <w:b/>
                <w:bCs/>
                <w:color w:val="FFFFFF"/>
                <w:sz w:val="32"/>
                <w:szCs w:val="32"/>
              </w:rPr>
              <w:t xml:space="preserve">Precipitated Silica</w:t>
            </w:r>
            <w:r>
              <w:rPr>
                <w:rFonts w:ascii="Arial" w:cs="Arial" w:eastAsia="Arial" w:hAnsi="Arial"/>
                <w:b w:val="false"/>
                <w:bCs w:val="false"/>
                <w:color w:val="A8C8E8"/>
                <w:sz w:val="20"/>
                <w:szCs w:val="20"/>
              </w:rPr>
              <w:t xml:space="preserve">   [Reinforcing Filler / Carrier / Adsorbent]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SiO₂·nH₂O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28112200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112926-00-8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amorphous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 g/cm³ (true); ~0.1–0.2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&gt;1600°C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HF and strong alkali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6.0–8.0 (4% aqueous suspension)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 SiO₂ (dry basis)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paper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Precipitated Silica is an amorphous, white, porous silica powder produced by chemical precipitation. It is the key reinforcing agent in green tyre rubber, and also used as an adsorbent, anti-caking agent, and thickener.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Green tyre &amp; rubber reinforcing filler; toothpaste (abrasive &amp; thickener); anti-caking agent in food &amp; feed; paint flatting/matting agent; silica gel/desiccant carrier; beer clarifier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cool conditions. Avoid inhalation of fine dust — use respiratory protection.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54. </w:t>
            </w:r>
            <w:r>
              <w:rPr>
                <w:rFonts w:ascii="Arial" w:cs="Arial" w:eastAsia="Arial" w:hAnsi="Arial"/>
                <w:b/>
                <w:bCs/>
                <w:color w:val="FFFFFF"/>
                <w:sz w:val="32"/>
                <w:szCs w:val="32"/>
              </w:rPr>
              <w:t xml:space="preserve">Polyglycerol Ester</w:t>
            </w:r>
            <w:r>
              <w:rPr>
                <w:rFonts w:ascii="Arial" w:cs="Arial" w:eastAsia="Arial" w:hAnsi="Arial"/>
                <w:b w:val="false"/>
                <w:bCs w:val="false"/>
                <w:color w:val="A8C8E8"/>
                <w:sz w:val="20"/>
                <w:szCs w:val="20"/>
              </w:rPr>
              <w:t xml:space="preserve">   [Emulsifier / Food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Polyglycerol fatty acid ester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67784-82-1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Light yellow to amber viscous liquid or soft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1.0–1.15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Varies (25–65°C depending on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Dispersible/emulsifiable in water; soluble in fats and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4.0–7.0 (10% dispersion)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ester content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(solid) / 200 kg drums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Polyglycerol Esters (PGE) are non-ionic emulsifiers used in food, cosmetics, and industrial applications. They improve aeration, texture, shelf life, and emulsification in bakery, dairy, and confectionery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emulsifier (E475/E476) in bakery, margarine, chocolate; cosmetic emulsifier; non-dairy creamer; crystal modifier in fats; personal care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cool, dry conditions. Solid grades should be protected from moisture.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55. </w:t>
            </w:r>
            <w:r>
              <w:rPr>
                <w:rFonts w:ascii="Arial" w:cs="Arial" w:eastAsia="Arial" w:hAnsi="Arial"/>
                <w:b/>
                <w:bCs/>
                <w:color w:val="FFFFFF"/>
                <w:sz w:val="32"/>
                <w:szCs w:val="32"/>
              </w:rPr>
              <w:t xml:space="preserve">Sorbitan Monostearate</w:t>
            </w:r>
            <w:r>
              <w:rPr>
                <w:rFonts w:ascii="Arial" w:cs="Arial" w:eastAsia="Arial" w:hAnsi="Arial"/>
                <w:b w:val="false"/>
                <w:bCs w:val="false"/>
                <w:color w:val="A8C8E8"/>
                <w:sz w:val="20"/>
                <w:szCs w:val="20"/>
              </w:rPr>
              <w:t xml:space="preserve">   [Non-ionic Emulsifier (Span 60)]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C₂₄H₄₆O₆</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1338-41-6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Cream to tan waxy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0.975–1.0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54–57°C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 in warm water; soluble in most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5.0–7.5 (3% dispersion)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 (as sorbitan monostearate)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Sorbitan Monostearate (Span 60) is a lipophilic non-ionic emulsifier used in food, pharmaceuticals, and cosmetics as a W/O emulsifier, crystal modifier, and stabilizer.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W/O emulsifier (E491); pharmaceutical emulsifier; cosmetic cream formulations; confectionery (chocolate bloom inhibitor); yeast rehydration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below 30°C away from moisture. Protect from direct sunlight.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56. </w:t>
            </w:r>
            <w:r>
              <w:rPr>
                <w:rFonts w:ascii="Arial" w:cs="Arial" w:eastAsia="Arial" w:hAnsi="Arial"/>
                <w:b/>
                <w:bCs/>
                <w:color w:val="FFFFFF"/>
                <w:sz w:val="32"/>
                <w:szCs w:val="32"/>
              </w:rPr>
              <w:t xml:space="preserve">Sorbitan Monooleate</w:t>
            </w:r>
            <w:r>
              <w:rPr>
                <w:rFonts w:ascii="Arial" w:cs="Arial" w:eastAsia="Arial" w:hAnsi="Arial"/>
                <w:b w:val="false"/>
                <w:bCs w:val="false"/>
                <w:color w:val="A8C8E8"/>
                <w:sz w:val="20"/>
                <w:szCs w:val="20"/>
              </w:rPr>
              <w:t xml:space="preserve">   [Non-ionic Emulsifier (Span 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C₂₄H₄₄O₆</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1338-43-8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Amber,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0.99–1.01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 in warm water; soluble in oils and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5.0–7.5 (3% dispersion)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Sorbitan Monooleate (Span 80) is a highly lipophilic emulsifier used in W/O emulsions, agrochemical formulations, and industrial applications as a wetting and dispersing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W/O emulsifier in cosmetics &amp; topical pharmaceuticals; agricultural emulsifiable concentrates; metalworking fluids; leather processing; corrosion inhibitor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drums away from heat sources. Liquid at room temperature.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57. </w:t>
            </w:r>
            <w:r>
              <w:rPr>
                <w:rFonts w:ascii="Arial" w:cs="Arial" w:eastAsia="Arial" w:hAnsi="Arial"/>
                <w:b/>
                <w:bCs/>
                <w:color w:val="FFFFFF"/>
                <w:sz w:val="32"/>
                <w:szCs w:val="32"/>
              </w:rPr>
              <w:t xml:space="preserve">Sorbitan Tristearate</w:t>
            </w:r>
            <w:r>
              <w:rPr>
                <w:rFonts w:ascii="Arial" w:cs="Arial" w:eastAsia="Arial" w:hAnsi="Arial"/>
                <w:b w:val="false"/>
                <w:bCs w:val="false"/>
                <w:color w:val="A8C8E8"/>
                <w:sz w:val="20"/>
                <w:szCs w:val="20"/>
              </w:rPr>
              <w:t xml:space="preserve">   [Non-ionic Emulsifier (Span 65)]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C₆₀H₁₁₄O₈</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26658-19-5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Cream to tan waxy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53–57°C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 in warm water; soluble in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Sorbitan Tristearate (Span 65) is a highly lipophilic emulsifier and crystal modifier used to control polymorphism in chocolate and confectionery and as a W/O emulsifier.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Chocolate &amp; confectionery crystal modifier (bloom inhibitor); W/O emulsifier; cosmetic formulations; polishes and coatings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below 30°C in dry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58. </w:t>
            </w:r>
            <w:r>
              <w:rPr>
                <w:rFonts w:ascii="Arial" w:cs="Arial" w:eastAsia="Arial" w:hAnsi="Arial"/>
                <w:b/>
                <w:bCs/>
                <w:color w:val="FFFFFF"/>
                <w:sz w:val="32"/>
                <w:szCs w:val="32"/>
              </w:rPr>
              <w:t xml:space="preserve">VAM-VeoVa (Vinyl Acetate Monomer / Vinyl Ester of Versatic Acid)</w:t>
            </w:r>
            <w:r>
              <w:rPr>
                <w:rFonts w:ascii="Arial" w:cs="Arial" w:eastAsia="Arial" w:hAnsi="Arial"/>
                <w:b w:val="false"/>
                <w:bCs w:val="false"/>
                <w:color w:val="A8C8E8"/>
                <w:sz w:val="20"/>
                <w:szCs w:val="20"/>
              </w:rPr>
              <w:t xml:space="preserve">   [Emulsion Polymer Monomer]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CH₃COOCH=CH₂ / vinyl ester of C10 acid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39089090 | 29212990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9/3/8002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liquid (VAM); viscous liquid (VeoVa)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ester odour (VAM); mild (VeoVa)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0.932 g/cm³ (VAM)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72.7°C (VAM)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-8°C (VAM)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Partially soluble in water (2%); miscible with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ISO tanks /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VAM-VeoVa copolymer emulsions are the basis for exterior architectural coatings, woodworking adhesives, and construction materials. They offer excellent weatherability and adhesion.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Exterior architectural emulsion paints; woodworking adhesives; construction emulsions; cement modifiers; non-woven fabric binders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VAM: highly flammable — store in cool, explosion-proof storage. VeoVa: store in sealed containers away from heat.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59. </w:t>
            </w:r>
            <w:r>
              <w:rPr>
                <w:rFonts w:ascii="Arial" w:cs="Arial" w:eastAsia="Arial" w:hAnsi="Arial"/>
                <w:b/>
                <w:bCs/>
                <w:color w:val="FFFFFF"/>
                <w:sz w:val="32"/>
                <w:szCs w:val="32"/>
              </w:rPr>
              <w:t xml:space="preserve">Poly Vinyl Acetate Homopolymer</w:t>
            </w:r>
            <w:r>
              <w:rPr>
                <w:rFonts w:ascii="Arial" w:cs="Arial" w:eastAsia="Arial" w:hAnsi="Arial"/>
                <w:b w:val="false"/>
                <w:bCs w:val="false"/>
                <w:color w:val="A8C8E8"/>
                <w:sz w:val="20"/>
                <w:szCs w:val="20"/>
              </w:rPr>
              <w:t xml:space="preserve">   [Adhesive Polymer Emulsion]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(CH₂CH(OOCCH₃))n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39069090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9003-20-7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milky to slightly yellowish emulsion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ester/acetic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1.18–1.19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(glass transition ~30°C)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Emulsion form — dispersible; dried film water-resistant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≥50–55% solids (typical emulsion)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Polyvinyl Acetate (PVAc) Homopolymer emulsion is the classic wood adhesive (PVA glue), used in woodworking, paper lamination, bookbinding, and packaging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Woodworking adhesive (PVA glue); paper lamination; bookbinding; packaging adhesives; school/craft glue; construction adhesive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5–30°C. Protect from freezing and direct sunlight. Keep containers tightly sealed.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60. </w:t>
            </w:r>
            <w:r>
              <w:rPr>
                <w:rFonts w:ascii="Arial" w:cs="Arial" w:eastAsia="Arial" w:hAnsi="Arial"/>
                <w:b/>
                <w:bCs/>
                <w:color w:val="FFFFFF"/>
                <w:sz w:val="32"/>
                <w:szCs w:val="32"/>
              </w:rPr>
              <w:t xml:space="preserve">Pure Acrylic Emulsion</w:t>
            </w:r>
            <w:r>
              <w:rPr>
                <w:rFonts w:ascii="Arial" w:cs="Arial" w:eastAsia="Arial" w:hAnsi="Arial"/>
                <w:b w:val="false"/>
                <w:bCs w:val="false"/>
                <w:color w:val="A8C8E8"/>
                <w:sz w:val="20"/>
                <w:szCs w:val="20"/>
              </w:rPr>
              <w:t xml:space="preserve">   [Paint / Coating Binder]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Poly(acrylic acid/acrylate ester) copolymer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39069090 | 390590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25068-38-6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milky emulsion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ammonia or acrylic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1.02–1.06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Emulsion form — water-based; dried film water-resistant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7.5–9.5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≥45–50% solids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Pure Acrylic Emulsions are high-quality binder resins for exterior and interior architectural paints, providing excellent weatherability, UV resistance, gloss retention, and colour stability.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Premium exterior &amp; interior wall paints; roof coatings; wood coatings; elastomeric coatings; primers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5–35°C. Protect from freezing. Keep sealed — skin formation on exposure.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61. </w:t>
            </w:r>
            <w:r>
              <w:rPr>
                <w:rFonts w:ascii="Arial" w:cs="Arial" w:eastAsia="Arial" w:hAnsi="Arial"/>
                <w:b/>
                <w:bCs/>
                <w:color w:val="FFFFFF"/>
                <w:sz w:val="32"/>
                <w:szCs w:val="32"/>
              </w:rPr>
              <w:t xml:space="preserve">Acrylic Styrene Emulsion</w:t>
            </w:r>
            <w:r>
              <w:rPr>
                <w:rFonts w:ascii="Arial" w:cs="Arial" w:eastAsia="Arial" w:hAnsi="Arial"/>
                <w:b w:val="false"/>
                <w:bCs w:val="false"/>
                <w:color w:val="A8C8E8"/>
                <w:sz w:val="20"/>
                <w:szCs w:val="20"/>
              </w:rPr>
              <w:t xml:space="preserve">   [Paint / Coating Binder]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Acrylic acid ester / styrene copolymer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39069090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868765-93-9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milky emulsion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styrenic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1.03–1.08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(Tg varies by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Emulsion form — water-based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≥47–50% solids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Styrene-Acrylic copolymer emulsions are cost-effective binders for interior and exterior paints, paper coatings, and adhesives. They offer good hardness, water resistance, and blocking resistance.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Interior &amp; exterior wall emulsion paints; paper coating; construction materials; adhesives; textile finishing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5–35°C. Do not freeze. Keep sealed. pH sensitive — avoid acidic contamination.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62. </w:t>
            </w:r>
            <w:r>
              <w:rPr>
                <w:rFonts w:ascii="Arial" w:cs="Arial" w:eastAsia="Arial" w:hAnsi="Arial"/>
                <w:b/>
                <w:bCs/>
                <w:color w:val="FFFFFF"/>
                <w:sz w:val="32"/>
                <w:szCs w:val="32"/>
              </w:rPr>
              <w:t xml:space="preserve">Phenalkamine Hardeners (MAXAMINE)</w:t>
            </w:r>
            <w:r>
              <w:rPr>
                <w:rFonts w:ascii="Arial" w:cs="Arial" w:eastAsia="Arial" w:hAnsi="Arial"/>
                <w:b w:val="false"/>
                <w:bCs w:val="false"/>
                <w:color w:val="A8C8E8"/>
                <w:sz w:val="20"/>
                <w:szCs w:val="20"/>
              </w:rPr>
              <w:t xml:space="preserve">   [Epoxy Curing Agent / Hardener]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Cardanol-based polyamine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29212990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68410-23-1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Dark amber to brown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0.98–1.05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organic solvents and epoxy resins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Amine value: 200–350 mg KOH/g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Phenalkamine (Cardanol-based) hardeners are bio-based epoxy curing agents offering excellent moisture tolerance, chemical resistance, and flexibility. They are ideal for marine coatings, concrete protection, and adhesives in humid conditions.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Marine &amp; protective coatings; floor coatings; concrete coatings; adhesives; fast-cure systems; underwater coatings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moisture and moisture-sensitive epoxy resins. Use PPE.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63. </w:t>
            </w:r>
            <w:r>
              <w:rPr>
                <w:rFonts w:ascii="Arial" w:cs="Arial" w:eastAsia="Arial" w:hAnsi="Arial"/>
                <w:b/>
                <w:bCs/>
                <w:color w:val="FFFFFF"/>
                <w:sz w:val="32"/>
                <w:szCs w:val="32"/>
              </w:rPr>
              <w:t xml:space="preserve">Polyamide Hardeners (MAXAMIDE)</w:t>
            </w:r>
            <w:r>
              <w:rPr>
                <w:rFonts w:ascii="Arial" w:cs="Arial" w:eastAsia="Arial" w:hAnsi="Arial"/>
                <w:b w:val="false"/>
                <w:bCs w:val="false"/>
                <w:color w:val="A8C8E8"/>
                <w:sz w:val="20"/>
                <w:szCs w:val="20"/>
              </w:rPr>
              <w:t xml:space="preserve">   [Epoxy Curing Agent / Hardener]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Dimer fatty acid polyamide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29252990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Blend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Light yellow to amber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0.95–1.02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compatible with epoxy resins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Amine value: 200–400 mg KOH/g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Polyamide hardeners, derived from dimerized fatty acids and polyamines, are widely used epoxy curing agents known for excellent adhesion, flexibility, and moisture tolerance at ambient temperatures.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General-purpose epoxy coatings; floor coatings; marine coatings; primers; adhesives; potting compounds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Hygroscopic — protect from moisture. Handle with gloves and eye protection.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64. </w:t>
            </w:r>
            <w:r>
              <w:rPr>
                <w:rFonts w:ascii="Arial" w:cs="Arial" w:eastAsia="Arial" w:hAnsi="Arial"/>
                <w:b/>
                <w:bCs/>
                <w:color w:val="FFFFFF"/>
                <w:sz w:val="32"/>
                <w:szCs w:val="32"/>
              </w:rPr>
              <w:t xml:space="preserve">Epoxy Resin (EPOMAX)</w:t>
            </w:r>
            <w:r>
              <w:rPr>
                <w:rFonts w:ascii="Arial" w:cs="Arial" w:eastAsia="Arial" w:hAnsi="Arial"/>
                <w:b w:val="false"/>
                <w:bCs w:val="false"/>
                <w:color w:val="A8C8E8"/>
                <w:sz w:val="20"/>
                <w:szCs w:val="20"/>
              </w:rPr>
              <w:t xml:space="preserve">   [Thermoset Resin]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Bisphenol A diglycidyl ether (DGEBA)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39073010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25068-38-6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viscous liquid (liquid grades) or solid (solid grades)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epoxy/aromatic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1.16–1.20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Varies (liquid at RT for standard grades)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ketones and esters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Epoxide equivalent weight: 182–196 g/eq</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20 kg cans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Liquid Bisphenol A Epoxy Resins are the most widely used thermoset resins, offering outstanding chemical resistance, adhesion, and mechanical strength when cured with polyamine, polyamide, or anhydride hardeners.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Protective &amp; marine coatings; adhesives; electrical encapsulation &amp; PCB laminates; flooring systems; civil engineering composites; automotive coatings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below 30°C. Keep away from curing agents until use. Long shelf life if stored correctly.</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65. </w:t>
            </w:r>
            <w:r>
              <w:rPr>
                <w:rFonts w:ascii="Arial" w:cs="Arial" w:eastAsia="Arial" w:hAnsi="Arial"/>
                <w:b/>
                <w:bCs/>
                <w:color w:val="FFFFFF"/>
                <w:sz w:val="32"/>
                <w:szCs w:val="32"/>
              </w:rPr>
              <w:t xml:space="preserve">Phenoxyethanol</w:t>
            </w:r>
            <w:r>
              <w:rPr>
                <w:rFonts w:ascii="Arial" w:cs="Arial" w:eastAsia="Arial" w:hAnsi="Arial"/>
                <w:b w:val="false"/>
                <w:bCs w:val="false"/>
                <w:color w:val="A8C8E8"/>
                <w:sz w:val="20"/>
                <w:szCs w:val="20"/>
              </w:rPr>
              <w:t xml:space="preserve">   [Preservative / Cosmetic Ingredient]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C₈H₁₀O₂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29071990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122-99-6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rose-like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1.102–1.108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245°C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2.67 g/100 mL (20°C) in water; miscible with ethanol and ether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Phenoxyethanol is a broad-spectrum preservative used in cosmetics and personal care products as an alternative to parabens, offering activity against bacteria and yeast at low concentrations (≤1%).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preservative (shampoo, lotion, cream); pharmaceutical preservative; vaccine adjuvant; industrial antimicrobial; perfume fixative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Avoid prolonged skin contact.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66. </w:t>
            </w:r>
            <w:r>
              <w:rPr>
                <w:rFonts w:ascii="Arial" w:cs="Arial" w:eastAsia="Arial" w:hAnsi="Arial"/>
                <w:b/>
                <w:bCs/>
                <w:color w:val="FFFFFF"/>
                <w:sz w:val="32"/>
                <w:szCs w:val="32"/>
              </w:rPr>
              <w:t xml:space="preserve">Chlorhexidine Gluconate (MAXICIDE)</w:t>
            </w:r>
            <w:r>
              <w:rPr>
                <w:rFonts w:ascii="Arial" w:cs="Arial" w:eastAsia="Arial" w:hAnsi="Arial"/>
                <w:b w:val="false"/>
                <w:bCs w:val="false"/>
                <w:color w:val="A8C8E8"/>
                <w:sz w:val="20"/>
                <w:szCs w:val="20"/>
              </w:rPr>
              <w:t xml:space="preserve">   [Broad-spectrum Antimicrobial / 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C₂₂H₃₀Cl₂N₁₀·2C₆H₁₂O₇</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18472-51-0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to pale yellow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1.06–1.07 g/cm³ (20%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 in water and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 active chlorhexidine gluconate (standard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Chlorhexidine Gluconate (CHG) is a potent antimicrobial agent active against gram-positive and gram-negative bacteria, yeasts, and some viruses. It is widely used as a surgical scrub, wound antiseptic, and veterinary 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Surgical hand scrub &amp; skin antiseptic; wound disinfectant; mouthwash (dental care); veterinary disinfectant; pharmaceutical preservative; food industry hygiene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15–30°C in sealed containers away from light. Incompatible with anionic surfactants and chlorine-containing compounds.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67. </w:t>
            </w:r>
            <w:r>
              <w:rPr>
                <w:rFonts w:ascii="Arial" w:cs="Arial" w:eastAsia="Arial" w:hAnsi="Arial"/>
                <w:b/>
                <w:bCs/>
                <w:color w:val="FFFFFF"/>
                <w:sz w:val="32"/>
                <w:szCs w:val="32"/>
              </w:rPr>
              <w:t xml:space="preserve">Monochloro Acetic Acid (MCAA)</w:t>
            </w:r>
            <w:r>
              <w:rPr>
                <w:rFonts w:ascii="Arial" w:cs="Arial" w:eastAsia="Arial" w:hAnsi="Arial"/>
                <w:b w:val="false"/>
                <w:bCs w:val="false"/>
                <w:color w:val="A8C8E8"/>
                <w:sz w:val="20"/>
                <w:szCs w:val="20"/>
              </w:rPr>
              <w:t xml:space="preserve">   [Chemical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ClCH₂COOH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29154010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79-11-8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crystalline solid (or liquid above 63°C)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acrid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1.575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189°C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Freely soluble in water (85.5 g/100 mL at 25°C)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 (1%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 (solid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Monochloroacetic Acid (MCAA) is a highly reactive chemical intermediate used in the synthesis of CMC/SCMC, herbicides (glycine, 2,4-D, MCPA), and surfactants.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SCMC/CMC production (carboxymethylation of cellulose); herbicide synthesis (glyphosate, 2,4-D); surfactant synthesis; dye intermediates; pharmaceutical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Corrosive — store in sealed containers away from moisture and alkalis. Full PPE required. Very toxic — handle with extreme care.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68. </w:t>
            </w:r>
            <w:r>
              <w:rPr>
                <w:rFonts w:ascii="Arial" w:cs="Arial" w:eastAsia="Arial" w:hAnsi="Arial"/>
                <w:b/>
                <w:bCs/>
                <w:color w:val="FFFFFF"/>
                <w:sz w:val="32"/>
                <w:szCs w:val="32"/>
              </w:rPr>
              <w:t xml:space="preserve">Sodium Monochloro Acetate (SMCA)</w:t>
            </w:r>
            <w:r>
              <w:rPr>
                <w:rFonts w:ascii="Arial" w:cs="Arial" w:eastAsia="Arial" w:hAnsi="Arial"/>
                <w:b w:val="false"/>
                <w:bCs w:val="false"/>
                <w:color w:val="A8C8E8"/>
                <w:sz w:val="20"/>
                <w:szCs w:val="20"/>
              </w:rPr>
              <w:t xml:space="preserve">   [Chemical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ClCH₂COONa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29154010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3926-62-3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to faint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1.76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&gt;250°C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Freely 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5.5–7.5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Sodium Monochloroacetate (SMCA) is the sodium salt of MCAA, used as a safer-handling alternative for MCAA in the synthesis of CMC, thioglycolic acid, and other industrial chemicals.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CMC/SCMC production; herbicide synthesis; thioglycolic acid production; surfactant synthesis; pharmaceutical intermediates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dry, sealed containers. Avoid contact with strong acids, which regenerate free MCAA. Use PPE.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69. </w:t>
            </w:r>
            <w:r>
              <w:rPr>
                <w:rFonts w:ascii="Arial" w:cs="Arial" w:eastAsia="Arial" w:hAnsi="Arial"/>
                <w:b/>
                <w:bCs/>
                <w:color w:val="FFFFFF"/>
                <w:sz w:val="32"/>
                <w:szCs w:val="32"/>
              </w:rPr>
              <w:t xml:space="preserve">Dimethyl Amino Propyl Amine (DMAPA)</w:t>
            </w:r>
            <w:r>
              <w:rPr>
                <w:rFonts w:ascii="Arial" w:cs="Arial" w:eastAsia="Arial" w:hAnsi="Arial"/>
                <w:b w:val="false"/>
                <w:bCs w:val="false"/>
                <w:color w:val="A8C8E8"/>
                <w:sz w:val="20"/>
                <w:szCs w:val="20"/>
              </w:rPr>
              <w:t xml:space="preserve">   [Amine / Chemical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(CH₃)₂N(CH₂)₃NH₂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29212990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109-55-7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mobile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Strong 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0.815–0.820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alcohols, and most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&gt;11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DMAPA (3-(Dimethylamino)-1-propylamine) is a key intermediate for the synthesis of CAPB (cocamidopropyl betaine), amphoacetates, and other amphoteric surfactants used in personal care.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CAPB synthesis (betaine surfactants); amphoacetate synthesis; cationic biocides synthesis; epoxy curing agent; textile softener; corrosion inhibitor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Flammable and corrosive — store in sealed containers away from heat and oxidizers. Strong amine — full PPE required.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70. </w:t>
            </w:r>
            <w:r>
              <w:rPr>
                <w:rFonts w:ascii="Arial" w:cs="Arial" w:eastAsia="Arial" w:hAnsi="Arial"/>
                <w:b/>
                <w:bCs/>
                <w:color w:val="FFFFFF"/>
                <w:sz w:val="32"/>
                <w:szCs w:val="32"/>
              </w:rPr>
              <w:t xml:space="preserve">Benzyl Alcohol</w:t>
            </w:r>
            <w:r>
              <w:rPr>
                <w:rFonts w:ascii="Arial" w:cs="Arial" w:eastAsia="Arial" w:hAnsi="Arial"/>
                <w:b w:val="false"/>
                <w:bCs w:val="false"/>
                <w:color w:val="A8C8E8"/>
                <w:sz w:val="20"/>
                <w:szCs w:val="20"/>
              </w:rPr>
              <w:t xml:space="preserve">   [Solvent / Preservative / Fragrance Ingredient]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C₆H₅CH₂OH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29062100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100-51-6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pleasant aromatic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1.041–1.045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 v/v in water; miscible with alcohols and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Benzyl Alcohol is a versatile aromatic solvent and fragrance ingredient used as a preservative in cosmetics and pharmaceuticals, an ink and resin solvent, and in flavour/fragrance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preservative (paraben alternative); pharmaceutical solvent/preservative; fragrance ingredient; paint &amp; varnish solvent; ink &amp; resin solvent; plasticizer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Combustible — keep away from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71. </w:t>
            </w:r>
            <w:r>
              <w:rPr>
                <w:rFonts w:ascii="Arial" w:cs="Arial" w:eastAsia="Arial" w:hAnsi="Arial"/>
                <w:b/>
                <w:bCs/>
                <w:color w:val="FFFFFF"/>
                <w:sz w:val="32"/>
                <w:szCs w:val="32"/>
              </w:rPr>
              <w:t xml:space="preserve">Benzyl Chloride</w:t>
            </w:r>
            <w:r>
              <w:rPr>
                <w:rFonts w:ascii="Arial" w:cs="Arial" w:eastAsia="Arial" w:hAnsi="Arial"/>
                <w:b w:val="false"/>
                <w:bCs w:val="false"/>
                <w:color w:val="A8C8E8"/>
                <w:sz w:val="20"/>
                <w:szCs w:val="20"/>
              </w:rPr>
              <w:t xml:space="preserve">   [Chemical Intermediate / Chlorinating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C₆H₅CH₂Cl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29039940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100-44-7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fuming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Very pungent, irritating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miscible with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(stainless steel or HDPE lined)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Benzyl Chloride is an important chemical intermediate for the synthesis of benzyl compounds including benzyl alcohol, benzaldehyde, benzalkonium chloride, and quaternary ammonium compounds.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Benzyl compound synthesis; BKC/QAC synthesis; perfume &amp; fragrance intermediates; pharmaceutical synthesis; dye intermediates; resin modifier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Lachrymatory — highly irritating vapour. Store in sealed containers in cool, ventilated area with corrosion-resistant lining. Full PPE essential.</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72. </w:t>
            </w:r>
            <w:r>
              <w:rPr>
                <w:rFonts w:ascii="Arial" w:cs="Arial" w:eastAsia="Arial" w:hAnsi="Arial"/>
                <w:b/>
                <w:bCs/>
                <w:color w:val="FFFFFF"/>
                <w:sz w:val="32"/>
                <w:szCs w:val="32"/>
              </w:rPr>
              <w:t xml:space="preserve">Castor Oil Ethoxylates</w:t>
            </w:r>
            <w:r>
              <w:rPr>
                <w:rFonts w:ascii="Arial" w:cs="Arial" w:eastAsia="Arial" w:hAnsi="Arial"/>
                <w:b w:val="false"/>
                <w:bCs w:val="false"/>
                <w:color w:val="A8C8E8"/>
                <w:sz w:val="20"/>
                <w:szCs w:val="20"/>
              </w:rPr>
              <w:t xml:space="preserve">   [Non-ionic Emulsifier / Solubilizer]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Castor oil-(EO)n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61791-12-6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1.00–1.06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Soluble/dispersible in water (higher EO content more hydrophilic)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ester content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Castor Oil Ethoxylates are non-ionic surfactants derived from the ethoxylation of castor oil. They function as emulsifiers, solubilizers, and wetting agents, and are widely used to formulate fragrances and essential oils into aqueous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Fragrance solubilizer in personal care; textile lubricants &amp; softeners; metalworking emulsifiers; agricultural adjuvants; pigment dispersants; cosmetic emulsifiers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Avoid freezing. Keep away from strong acids.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73. </w:t>
            </w:r>
            <w:r>
              <w:rPr>
                <w:rFonts w:ascii="Arial" w:cs="Arial" w:eastAsia="Arial" w:hAnsi="Arial"/>
                <w:b/>
                <w:bCs/>
                <w:color w:val="FFFFFF"/>
                <w:sz w:val="32"/>
                <w:szCs w:val="32"/>
              </w:rPr>
              <w:t xml:space="preserve">Nonyl Phenol Ethoxylates (NPE)</w:t>
            </w:r>
            <w:r>
              <w:rPr>
                <w:rFonts w:ascii="Arial" w:cs="Arial" w:eastAsia="Arial" w:hAnsi="Arial"/>
                <w:b w:val="false"/>
                <w:bCs w:val="false"/>
                <w:color w:val="A8C8E8"/>
                <w:sz w:val="20"/>
                <w:szCs w:val="20"/>
              </w:rPr>
              <w:t xml:space="preserve">   [Non-ionic Surfactant (Industrial)]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C₉H₁₉C₆H₄(OCH₂CH₂)nOH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9016-45-9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Mild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1.02–1.08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Soluble/dispersible in water; soluble in organics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Nonyl Phenol Ethoxylates (NPE) are industrial non-ionic surfactants used as emulsifiers, wetting agents, and detergents in textile, metal, and industrial cleaning applications. Note: restricted for consumer use in EU and many markets due to environmental concerns.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Industrial textile processing; metalworking emulsifiers; industrial cleaning; agrochemical emulsifiers; emulsion polymerization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drums at ambient temperature. Restricted for certain consumer applications — check local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74. </w:t>
            </w:r>
            <w:r>
              <w:rPr>
                <w:rFonts w:ascii="Arial" w:cs="Arial" w:eastAsia="Arial" w:hAnsi="Arial"/>
                <w:b/>
                <w:bCs/>
                <w:color w:val="FFFFFF"/>
                <w:sz w:val="32"/>
                <w:szCs w:val="32"/>
              </w:rPr>
              <w:t xml:space="preserve">Polysorbate 80 (Tween 80)</w:t>
            </w:r>
            <w:r>
              <w:rPr>
                <w:rFonts w:ascii="Arial" w:cs="Arial" w:eastAsia="Arial" w:hAnsi="Arial"/>
                <w:b w:val="false"/>
                <w:bCs w:val="false"/>
                <w:color w:val="A8C8E8"/>
                <w:sz w:val="20"/>
                <w:szCs w:val="20"/>
              </w:rPr>
              <w:t xml:space="preserve">   [Non-ionic Emulsifier (O/W)]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POE(20) sorbitan monooleate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9005-65-6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Amber,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fatty/oily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1.06–1.09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5.0–7.0 (5%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(HLB 15)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Polysorbate 80 (Tween 80) is a highly hydrophilic non-ionic emulsifier/solubilizer used in food, pharmaceuticals, and cosmetics to produce stable O/W emulsions, solubilize oils and vitamins, and improve bioavailability.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O/W emulsifier (E433); pharmaceutical drug solubilizer &amp; vaccine adjuvant; cosmetic emulsifier; ice cream stabilizer; vitamin E solubilizer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away from light. Avoid high temperatures.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75. </w:t>
            </w:r>
            <w:r>
              <w:rPr>
                <w:rFonts w:ascii="Arial" w:cs="Arial" w:eastAsia="Arial" w:hAnsi="Arial"/>
                <w:b/>
                <w:bCs/>
                <w:color w:val="FFFFFF"/>
                <w:sz w:val="32"/>
                <w:szCs w:val="32"/>
              </w:rPr>
              <w:t xml:space="preserve">Polysorbate 60 (Tween 60)</w:t>
            </w:r>
            <w:r>
              <w:rPr>
                <w:rFonts w:ascii="Arial" w:cs="Arial" w:eastAsia="Arial" w:hAnsi="Arial"/>
                <w:b w:val="false"/>
                <w:bCs w:val="false"/>
                <w:color w:val="A8C8E8"/>
                <w:sz w:val="20"/>
                <w:szCs w:val="20"/>
              </w:rPr>
              <w:t xml:space="preserve">   [Non-ionic Emulsifier (O/W)]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POE(20) sorbitan monostearate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9005-67-8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Cream to amber soft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25–28°C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(HLB 14.9)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Polysorbate 60 (Tween 60) is a food-grade hydrophilic emulsifier used in baked goods, dairy products, and confectionery to improve texture, volume, and shelf life.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emulsifier (E435) in bakery, cakes, desserts; W/O and O/W emulsions; cosmetic cream emulsifier; pharmaceutical emulsifier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room temperature away from moisture. May solidify at low temperatures — melt gently before use.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76. </w:t>
            </w:r>
            <w:r>
              <w:rPr>
                <w:rFonts w:ascii="Arial" w:cs="Arial" w:eastAsia="Arial" w:hAnsi="Arial"/>
                <w:b/>
                <w:bCs/>
                <w:color w:val="FFFFFF"/>
                <w:sz w:val="32"/>
                <w:szCs w:val="32"/>
              </w:rPr>
              <w:t xml:space="preserve">Polysorbate 20 (Tween 20)</w:t>
            </w:r>
            <w:r>
              <w:rPr>
                <w:rFonts w:ascii="Arial" w:cs="Arial" w:eastAsia="Arial" w:hAnsi="Arial"/>
                <w:b w:val="false"/>
                <w:bCs w:val="false"/>
                <w:color w:val="A8C8E8"/>
                <w:sz w:val="20"/>
                <w:szCs w:val="20"/>
              </w:rPr>
              <w:t xml:space="preserve">   [Non-ionic Emulsifier / Solubilizer]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POE(20) sorbitan monolaurate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9005-64-5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Yellow,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1.09–1.10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(HLB 16.7)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Polysorbate 20 (Tween 20) is the most hydrophilic of the Tween series, used as a solubilizer for fragrance oils, essential oils, and vitamins in aqueous formulations, and as a wetting agent in diagnostics.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Fragrance/essential oil solubilizer; cosmetic toner &amp; mist formulations; pharmaceutical solubilizer; laboratory reagent (ELISA, protein stabilizer); food emulsifier (E432)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Very hygroscopic — keep sealed.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77. </w:t>
            </w:r>
            <w:r>
              <w:rPr>
                <w:rFonts w:ascii="Arial" w:cs="Arial" w:eastAsia="Arial" w:hAnsi="Arial"/>
                <w:b/>
                <w:bCs/>
                <w:color w:val="FFFFFF"/>
                <w:sz w:val="32"/>
                <w:szCs w:val="32"/>
              </w:rPr>
              <w:t xml:space="preserve">Acid Thickener (Carbopol-type / HASE thickener)</w:t>
            </w:r>
            <w:r>
              <w:rPr>
                <w:rFonts w:ascii="Arial" w:cs="Arial" w:eastAsia="Arial" w:hAnsi="Arial"/>
                <w:b w:val="false"/>
                <w:bCs w:val="false"/>
                <w:color w:val="A8C8E8"/>
                <w:sz w:val="20"/>
                <w:szCs w:val="20"/>
              </w:rPr>
              <w:t xml:space="preserve">   [Rheology Modifier / Thickener]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Crosslinked polyacrylic acid / Hydrophobically modified acrylic copolymer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39069090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9003-01-4 / Blend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powder (dry); clear gel on neutralization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 g/cm³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Swells in water; fully gels on neutralization with alkali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3.0–4.0 (1% aqueous suspension); 6–7 after neutralization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Acid Thickeners (crosslinked polyacrylic acid polymers) are rheology modifiers that form highly efficient thickeners for surfactant systems, cosmetics, and household cleaners after neutralization.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 and shower gel thickener; liquid detergent viscosifier; hand sanitizer gel base; cosmetic gel/lotion thickener; industrial cleaner thickener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away from moisture. Powder is a mild dust hazard — use respiratory protection.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78. </w:t>
            </w:r>
            <w:r>
              <w:rPr>
                <w:rFonts w:ascii="Arial" w:cs="Arial" w:eastAsia="Arial" w:hAnsi="Arial"/>
                <w:b/>
                <w:bCs/>
                <w:color w:val="FFFFFF"/>
                <w:sz w:val="32"/>
                <w:szCs w:val="32"/>
              </w:rPr>
              <w:t xml:space="preserve">Piroctone Olamine</w:t>
            </w:r>
            <w:r>
              <w:rPr>
                <w:rFonts w:ascii="Arial" w:cs="Arial" w:eastAsia="Arial" w:hAnsi="Arial"/>
                <w:b w:val="false"/>
                <w:bCs w:val="false"/>
                <w:color w:val="A8C8E8"/>
                <w:sz w:val="20"/>
                <w:szCs w:val="20"/>
              </w:rPr>
              <w:t xml:space="preserve">   [Anti-Dandruff Active / Biocide]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C₁₆H₂₈N₂O₃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68890-66-4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to faint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170–175°C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 in water; freely soluble in ethanol and polar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8.0–11.0 (1%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Piroctone Olamine (Octopirox) is a broad-spectrum antifungal agent and anti-dandruff active effective against Malassezia furfur. It is milder than zinc pyrithione and compatible with most cosmetic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Anti-dandruff shampoos; anti-fungal cosmetics; scalp treatments; face wash (acne treatment); textile antimicrobial finish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in a dry, cool place away from light. Stable under recommended storage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79. </w:t>
            </w:r>
            <w:r>
              <w:rPr>
                <w:rFonts w:ascii="Arial" w:cs="Arial" w:eastAsia="Arial" w:hAnsi="Arial"/>
                <w:b/>
                <w:bCs/>
                <w:color w:val="FFFFFF"/>
                <w:sz w:val="32"/>
                <w:szCs w:val="32"/>
              </w:rPr>
              <w:t xml:space="preserve">Triclosan</w:t>
            </w:r>
            <w:r>
              <w:rPr>
                <w:rFonts w:ascii="Arial" w:cs="Arial" w:eastAsia="Arial" w:hAnsi="Arial"/>
                <w:b w:val="false"/>
                <w:bCs w:val="false"/>
                <w:color w:val="A8C8E8"/>
                <w:sz w:val="20"/>
                <w:szCs w:val="20"/>
              </w:rPr>
              <w:t xml:space="preserve">   [Antimicrobial /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C₁₂H₇Cl₃O₂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29081900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3380-34-5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phenolic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280–290°C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54–57°C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Very slightly soluble in water (10 mg/L); soluble in ethanol, propylene glycol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Triclosan is a broad-spectrum antibacterial and antifungal compound used in personal care products, industrial antimicrobials, and textiles. Note: usage in rinse-off consumer products is restricted in many markets.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Antibacterial soap &amp; hand wash (industrial/regulated markets); toothpaste (antiplaque); medical/surgical hand scrub; textile antimicrobial treatment; industrial disinfection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light and heat. Follow local regulations for use and disposal.</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80. </w:t>
            </w:r>
            <w:r>
              <w:rPr>
                <w:rFonts w:ascii="Arial" w:cs="Arial" w:eastAsia="Arial" w:hAnsi="Arial"/>
                <w:b/>
                <w:bCs/>
                <w:color w:val="FFFFFF"/>
                <w:sz w:val="32"/>
                <w:szCs w:val="32"/>
              </w:rPr>
              <w:t xml:space="preserve">Propyl Paraben</w:t>
            </w:r>
            <w:r>
              <w:rPr>
                <w:rFonts w:ascii="Arial" w:cs="Arial" w:eastAsia="Arial" w:hAnsi="Arial"/>
                <w:b w:val="false"/>
                <w:bCs w:val="false"/>
                <w:color w:val="A8C8E8"/>
                <w:sz w:val="20"/>
                <w:szCs w:val="20"/>
              </w:rPr>
              <w:t xml:space="preserve">   [Cosmetic / Pharmaceutical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C₁₀H₁₂O₃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29163990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94-13-3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to faint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1.234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95–98°C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0.05 g/100 mL (water); freely soluble in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Propyl Paraben (propyl 4-hydroxybenzoate) is a widely used antimicrobial preservative in cosmetics, pharmaceuticals, and food (E216), effective against moulds and yeasts at low concentrations.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preservative (creams, lotions, shampoos); pharmaceutical preservative (oral &amp; topical); food preservative (E216); personal care formulations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in a dry, cool place. Stable under normal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81. </w:t>
            </w:r>
            <w:r>
              <w:rPr>
                <w:rFonts w:ascii="Arial" w:cs="Arial" w:eastAsia="Arial" w:hAnsi="Arial"/>
                <w:b/>
                <w:bCs/>
                <w:color w:val="FFFFFF"/>
                <w:sz w:val="32"/>
                <w:szCs w:val="32"/>
              </w:rPr>
              <w:t xml:space="preserve">PROMIX (Methylisothiazolinone / Methylchloroisothiazolinone blend)</w:t>
            </w:r>
            <w:r>
              <w:rPr>
                <w:rFonts w:ascii="Arial" w:cs="Arial" w:eastAsia="Arial" w:hAnsi="Arial"/>
                <w:b w:val="false"/>
                <w:bCs w:val="false"/>
                <w:color w:val="A8C8E8"/>
                <w:sz w:val="20"/>
                <w:szCs w:val="20"/>
              </w:rPr>
              <w:t xml:space="preserve">   [Biocide /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MIT/CMIT blend (5-chloro-2-methyl-4-isothiazolin-3-one / 2-methyl-4-isothiazolin-3-one)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light amber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2.0–5.0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1.5–2.0% active (standard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 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PROMIX (CMIT/MIT blend) is a highly effective broad-spectrum biocide preservative used in industrial water treatment, paints, metalworking fluids, personal care, and household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Industrial water treatment biocide; paint &amp; coating preservative (in-can); metalworking fluid preservative; adhesive &amp; sealant preservative; cosmetic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Oxidizing agent — keep away from combustibles. Full PPE required.</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82. </w:t>
            </w:r>
            <w:r>
              <w:rPr>
                <w:rFonts w:ascii="Arial" w:cs="Arial" w:eastAsia="Arial" w:hAnsi="Arial"/>
                <w:b/>
                <w:bCs/>
                <w:color w:val="FFFFFF"/>
                <w:sz w:val="32"/>
                <w:szCs w:val="32"/>
              </w:rPr>
              <w:t xml:space="preserve">Polyethylene Glycol (PEG)</w:t>
            </w:r>
            <w:r>
              <w:rPr>
                <w:rFonts w:ascii="Arial" w:cs="Arial" w:eastAsia="Arial" w:hAnsi="Arial"/>
                <w:b w:val="false"/>
                <w:bCs w:val="false"/>
                <w:color w:val="A8C8E8"/>
                <w:sz w:val="20"/>
                <w:szCs w:val="20"/>
              </w:rPr>
              <w:t xml:space="preserve">   [Humectant / Solubilizer / Industrial Lubricant]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H(OCH₂CH₂)nOH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39072090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25322-68-3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liquid (low MW) to white waxy solid (high MW)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1.11–1.22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4–66°C (varies by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&gt;250°C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Freely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(solid) / 200 kg drums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Polyethylene Glycol (PEG) is a versatile polyether alcohol available in a wide range of molecular weights (PEG 200 to PEG 8000), used as a humectant, solubilizer, lubricant, and binder across cosmetics, pharma, food, and industry.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humectant &amp; emollient; pharmaceutical excipient; food additive (E1521); metalworking lubricant; paper softener; chemical intermediate (surfactant synthesis)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Higher MW grades: protect from moisture.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83. </w:t>
            </w:r>
            <w:r>
              <w:rPr>
                <w:rFonts w:ascii="Arial" w:cs="Arial" w:eastAsia="Arial" w:hAnsi="Arial"/>
                <w:b/>
                <w:bCs/>
                <w:color w:val="FFFFFF"/>
                <w:sz w:val="32"/>
                <w:szCs w:val="32"/>
              </w:rPr>
              <w:t xml:space="preserve">Para Chloro Meta Xylenol (PCMX)</w:t>
            </w:r>
            <w:r>
              <w:rPr>
                <w:rFonts w:ascii="Arial" w:cs="Arial" w:eastAsia="Arial" w:hAnsi="Arial"/>
                <w:b w:val="false"/>
                <w:bCs w:val="false"/>
                <w:color w:val="A8C8E8"/>
                <w:sz w:val="20"/>
                <w:szCs w:val="20"/>
              </w:rPr>
              <w:t xml:space="preserve">   [Antiseptic / Antimicrobial]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C₈H₉ClO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29081900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88-04-0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Characteristic phenolic/antiseptic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1.24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246°C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115–116°C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&gt;110°C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0.3 g/100 mL (water); freely soluble in ethanol and propylene glycol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Para Chloro Meta Xylenol (PCMX / Chloroxylenol) is an antimicrobial phenolic compound used in disinfectant formulations, antiseptic skin care, veterinary products, and as a preservative in cosmetics.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Antiseptic hand wash &amp; wound care; household disinfectants &amp; liquid antiseptic; veterinary formulations; industrial disinfection; cosmetic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light and heat. Mild irritant — use PPE.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84. </w:t>
            </w:r>
            <w:r>
              <w:rPr>
                <w:rFonts w:ascii="Arial" w:cs="Arial" w:eastAsia="Arial" w:hAnsi="Arial"/>
                <w:b/>
                <w:bCs/>
                <w:color w:val="FFFFFF"/>
                <w:sz w:val="32"/>
                <w:szCs w:val="32"/>
              </w:rPr>
              <w:t xml:space="preserve">Octyl Methoxy Cinnamate (OMC)</w:t>
            </w:r>
            <w:r>
              <w:rPr>
                <w:rFonts w:ascii="Arial" w:cs="Arial" w:eastAsia="Arial" w:hAnsi="Arial"/>
                <w:b w:val="false"/>
                <w:bCs w:val="false"/>
                <w:color w:val="A8C8E8"/>
                <w:sz w:val="20"/>
                <w:szCs w:val="20"/>
              </w:rPr>
              <w:t xml:space="preserve">   [UV Filter / Sunscreen Active]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C₁₈H₂₆O₃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29161990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5466-77-3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pale yellow to yellow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floral/sweet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1.009–1.015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198°C (at 1 mmHg)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oils and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Octyl Methoxy Cinnamate (Ethylhexyl Methoxycinnamate) is the most widely used UVB sunscreen filter (absorbs 280–320 nm), incorporated in sunscreen lotions, day creams, and UV-protective cosmetics.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Sunscreen (SPF contributor); UV-protective day creams &amp; moisturizers; hair UV protection products; lip balms; combined with UVA filters in broad-spectrum sunscreens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drums away from light. May absorb UV — protect from prolonged light exposure during storage.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85. </w:t>
            </w:r>
            <w:r>
              <w:rPr>
                <w:rFonts w:ascii="Arial" w:cs="Arial" w:eastAsia="Arial" w:hAnsi="Arial"/>
                <w:b/>
                <w:bCs/>
                <w:color w:val="FFFFFF"/>
                <w:sz w:val="32"/>
                <w:szCs w:val="32"/>
              </w:rPr>
              <w:t xml:space="preserve">Methyl Paraben</w:t>
            </w:r>
            <w:r>
              <w:rPr>
                <w:rFonts w:ascii="Arial" w:cs="Arial" w:eastAsia="Arial" w:hAnsi="Arial"/>
                <w:b w:val="false"/>
                <w:bCs w:val="false"/>
                <w:color w:val="A8C8E8"/>
                <w:sz w:val="20"/>
                <w:szCs w:val="20"/>
              </w:rPr>
              <w:t xml:space="preserve">   [Cosmetic / Pharmaceutical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C₈H₈O₃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29163990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99-76-3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1.352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125–128°C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0.25 g/100 mL (water); freely soluble in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Methyl Paraben (methyl 4-hydroxybenzoate) is the most widely used paraben preservative in cosmetics, pharmaceuticals, and food (E218), providing effective antibacterial and antifungal protection at low use levels.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preservative; pharmaceutical preservative; food preservative (E218); personal care and household product preservation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place. Stable under normal storage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86. </w:t>
            </w:r>
            <w:r>
              <w:rPr>
                <w:rFonts w:ascii="Arial" w:cs="Arial" w:eastAsia="Arial" w:hAnsi="Arial"/>
                <w:b/>
                <w:bCs/>
                <w:color w:val="FFFFFF"/>
                <w:sz w:val="32"/>
                <w:szCs w:val="32"/>
              </w:rPr>
              <w:t xml:space="preserve">Lauryl Amine Oxide (LAO)</w:t>
            </w:r>
            <w:r>
              <w:rPr>
                <w:rFonts w:ascii="Arial" w:cs="Arial" w:eastAsia="Arial" w:hAnsi="Arial"/>
                <w:b w:val="false"/>
                <w:bCs w:val="false"/>
                <w:color w:val="A8C8E8"/>
                <w:sz w:val="20"/>
                <w:szCs w:val="20"/>
              </w:rPr>
              <w:t xml:space="preserve">   [Amphoteric Surfactant / Foam Booster]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C₁₂H₂₇NO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34024900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1643-20-5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liquid (30%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0.98–1.02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6.0–8.0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active matter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Lauryl Amine Oxide (LAO) is an amphoteric surfactant that functions as an efficient foam booster and viscosity builder in combination with anionic surfactants. It is mild, biodegradable, and compatible with most surfactant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 &amp; dishwash foam booster; liquid detergent viscosity builder; household &amp; institutional cleaning; mild baby product formulations; foam fire-fighting concentrates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10–35°C. Avoid freezing.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87. </w:t>
            </w:r>
            <w:r>
              <w:rPr>
                <w:rFonts w:ascii="Arial" w:cs="Arial" w:eastAsia="Arial" w:hAnsi="Arial"/>
                <w:b/>
                <w:bCs/>
                <w:color w:val="FFFFFF"/>
                <w:sz w:val="32"/>
                <w:szCs w:val="32"/>
              </w:rPr>
              <w:t xml:space="preserve">Glyceryl Monostearate (GMS)</w:t>
            </w:r>
            <w:r>
              <w:rPr>
                <w:rFonts w:ascii="Arial" w:cs="Arial" w:eastAsia="Arial" w:hAnsi="Arial"/>
                <w:b w:val="false"/>
                <w:bCs w:val="false"/>
                <w:color w:val="A8C8E8"/>
                <w:sz w:val="20"/>
                <w:szCs w:val="20"/>
              </w:rPr>
              <w:t xml:space="preserve">   [Food Emulsifier / Cosmetic Emulsifier]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C₂₁H₄₂O₄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29157090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123-94-4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cream waxy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0.970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56–63°C (pure GMS)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dispersible in hot water; soluble in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 monoglyceride (SE grade); ≥90% monoglyceride (distilled/DMG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Glyceryl Monostearate (GMS) is a versatile food emulsifier (E471) and cosmetic self-emulsifying wax. It improves texture, shelf life, and emulsification in bakery, dairy, personal care, and pharmaceutical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emulsifier (E471) in bakery, margarine, ice cream; cosmetic O/W emulsifier (self-emulsifying grade); pharmaceutical excipient; PVC lubricant &amp; anti-static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sealed containers below 30°C. Protect from moisture and contamination.</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88. </w:t>
            </w:r>
            <w:r>
              <w:rPr>
                <w:rFonts w:ascii="Arial" w:cs="Arial" w:eastAsia="Arial" w:hAnsi="Arial"/>
                <w:b/>
                <w:bCs/>
                <w:color w:val="FFFFFF"/>
                <w:sz w:val="32"/>
                <w:szCs w:val="32"/>
              </w:rPr>
              <w:t xml:space="preserve">Enzymes (Industrial)</w:t>
            </w:r>
            <w:r>
              <w:rPr>
                <w:rFonts w:ascii="Arial" w:cs="Arial" w:eastAsia="Arial" w:hAnsi="Arial"/>
                <w:b w:val="false"/>
                <w:bCs w:val="false"/>
                <w:color w:val="A8C8E8"/>
                <w:sz w:val="20"/>
                <w:szCs w:val="20"/>
              </w:rPr>
              <w:t xml:space="preserve">   [Biological Catalyst / Detergent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Protease, Amylase, Lipase, Cellulase (protein-based biocatalysts)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35079090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Various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Beige to brown granular powder or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fermentation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~0.5–1.1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(denaturation above 70°C typically)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Soluble/dispersible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7.0–9.0 (optimum activity, varies by enzyme)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Activity units per gram/mL (per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(solid) / 200 L drums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Industrial Enzymes (proteases, amylases, lipases, cellulases) are biological catalysts used in detergent formulations to break down stains (protein, starch, fat, cellulose), in food processing, textile, and pharmaceutical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Laundry &amp; dish detergent stain removal; food &amp; beverage processing; textile desizing; leather processing; pharmaceutical manufacturing; biofuel production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0–10°C for liquid enzymes; cool/dry for powder grades. Avoid heat and UV exposure. Short shelf life — use before expiry.</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89. </w:t>
            </w:r>
            <w:r>
              <w:rPr>
                <w:rFonts w:ascii="Arial" w:cs="Arial" w:eastAsia="Arial" w:hAnsi="Arial"/>
                <w:b/>
                <w:bCs/>
                <w:color w:val="FFFFFF"/>
                <w:sz w:val="32"/>
                <w:szCs w:val="32"/>
              </w:rPr>
              <w:t xml:space="preserve">DMDM Hydantoin</w:t>
            </w:r>
            <w:r>
              <w:rPr>
                <w:rFonts w:ascii="Arial" w:cs="Arial" w:eastAsia="Arial" w:hAnsi="Arial"/>
                <w:b w:val="false"/>
                <w:bCs w:val="false"/>
                <w:color w:val="A8C8E8"/>
                <w:sz w:val="20"/>
                <w:szCs w:val="20"/>
              </w:rPr>
              <w:t xml:space="preserve">   [Formaldehyde-releasing Cosmetic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C₇H₁₂N₂O₄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29332990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6440-58-0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to pale yellow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formaldehyde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1.22–1.26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4.5–6.5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 active in 1,3-dihydroxymethyl-5,5-dimethylhydantoin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 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DMDM Hydantoin is a formaldehyde-releasing preservative used in personal care products to control microbial growth. It slowly releases formaldehyde to inhibit bacteria and fungi. Use requires cautious formulation and compliance with local regulations.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preservative (shampoo, conditioner, lotion); hair care products; industrial water treatment biocide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Contains formaldehyde — follow SDS and regulatory guidelines.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90. </w:t>
            </w:r>
            <w:r>
              <w:rPr>
                <w:rFonts w:ascii="Arial" w:cs="Arial" w:eastAsia="Arial" w:hAnsi="Arial"/>
                <w:b/>
                <w:bCs/>
                <w:color w:val="FFFFFF"/>
                <w:sz w:val="32"/>
                <w:szCs w:val="32"/>
              </w:rPr>
              <w:t xml:space="preserve">Cetyl Trimethyl Ammonium Chloride (CTAC)</w:t>
            </w:r>
            <w:r>
              <w:rPr>
                <w:rFonts w:ascii="Arial" w:cs="Arial" w:eastAsia="Arial" w:hAnsi="Arial"/>
                <w:b w:val="false"/>
                <w:bCs w:val="false"/>
                <w:color w:val="A8C8E8"/>
                <w:sz w:val="20"/>
                <w:szCs w:val="20"/>
              </w:rPr>
              <w:t xml:space="preserve">   [Cationic Surfactant / Hair Conditioner]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[CH₃(CH₂)₁₅N(CH₃)₃]Cl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29239000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112-02-7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paste or viscous liquid (30%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0.98–1.02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38°C (solid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Soluble in water and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 active matter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Cetyl Trimethyl Ammonium Chloride (CTAC) is a cationic quaternary ammonium compound used as a primary hair conditioning agent, fabric softener, and biocide.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Hair conditioner &amp; rinse (primary conditioning agent); fabric softener; anti-static agent; hair dye vehicle; pharmaceutical excipient; biocide/disinfectant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at 15–30°C. Avoid freezing. Keep away from anionic surfactants to prevent incompatibility.</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91. </w:t>
            </w:r>
            <w:r>
              <w:rPr>
                <w:rFonts w:ascii="Arial" w:cs="Arial" w:eastAsia="Arial" w:hAnsi="Arial"/>
                <w:b/>
                <w:bCs/>
                <w:color w:val="FFFFFF"/>
                <w:sz w:val="32"/>
                <w:szCs w:val="32"/>
              </w:rPr>
              <w:t xml:space="preserve">Cocodiethanolamide (CDEA)</w:t>
            </w:r>
            <w:r>
              <w:rPr>
                <w:rFonts w:ascii="Arial" w:cs="Arial" w:eastAsia="Arial" w:hAnsi="Arial"/>
                <w:b w:val="false"/>
                <w:bCs w:val="false"/>
                <w:color w:val="A8C8E8"/>
                <w:sz w:val="20"/>
                <w:szCs w:val="20"/>
              </w:rPr>
              <w:t xml:space="preserve">   [Non-ionic Foam Booster / Viscosifier]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Coconut fatty acid diethanolamide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34029090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61791-31-9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Yellow to amber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fatty/soapy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0.988–1.005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Dispersible/miscible in water; soluble in surfactant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9.0–11.0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 active matter (1:1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Cocodiethanolamide (CDEA / Cocamide DEA) is a non-ionic surfactant derived from coconut oil and diethanolamine, used as a foam booster, viscosity builder, and emulsifier in shampoos, hand soaps, and dishwashing liquids.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Shampoo foam booster &amp; thickener; liquid soap &amp; dishwash formulations; hand wash viscosifier; household &amp; industrial cleaners; corrosion inhibitor in metalworking fluids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15–35°C. Avoid freezing. Keep away from strong acids.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92. </w:t>
            </w:r>
            <w:r>
              <w:rPr>
                <w:rFonts w:ascii="Arial" w:cs="Arial" w:eastAsia="Arial" w:hAnsi="Arial"/>
                <w:b/>
                <w:bCs/>
                <w:color w:val="FFFFFF"/>
                <w:sz w:val="32"/>
                <w:szCs w:val="32"/>
              </w:rPr>
              <w:t xml:space="preserve">Carbomer (Carbopol)</w:t>
            </w:r>
            <w:r>
              <w:rPr>
                <w:rFonts w:ascii="Arial" w:cs="Arial" w:eastAsia="Arial" w:hAnsi="Arial"/>
                <w:b w:val="false"/>
                <w:bCs w:val="false"/>
                <w:color w:val="A8C8E8"/>
                <w:sz w:val="20"/>
                <w:szCs w:val="20"/>
              </w:rPr>
              <w:t xml:space="preserve">   [Rheology Modifier / Gelling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Crosslinked polyacrylic acid polymer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39069090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9003-01-4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fluffy, light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~1.41 g/cm³ (true); ~0.2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Swells in water; forms clear gel on neutralization with alkali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2.5–3.5 (0.5% aqueous dispersion); 6.0–8.0 (after neutralization)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Active polymer content per grade specification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Carbomers (Carbopol) are high molecular weight crosslinked polyacrylic acid polymers that swell and thicken dramatically in water upon neutralization with alkali, forming clear, stable gels used across cosmetics, pharmaceuticals, and personal care.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gel base (hand sanitizer, hair gel, face gel); pharmaceutical topical gel formulations; eye care gels; oral care; suspension stabilizer in HPC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conditions. Fine powder — avoid dust inhalation. Neutralize before use with NaOH, TEA, or KOH.</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93. </w:t>
            </w:r>
            <w:r>
              <w:rPr>
                <w:rFonts w:ascii="Arial" w:cs="Arial" w:eastAsia="Arial" w:hAnsi="Arial"/>
                <w:b/>
                <w:bCs/>
                <w:color w:val="FFFFFF"/>
                <w:sz w:val="32"/>
                <w:szCs w:val="32"/>
              </w:rPr>
              <w:t xml:space="preserve">Benzophenone-4 (BP-4)</w:t>
            </w:r>
            <w:r>
              <w:rPr>
                <w:rFonts w:ascii="Arial" w:cs="Arial" w:eastAsia="Arial" w:hAnsi="Arial"/>
                <w:b w:val="false"/>
                <w:bCs w:val="false"/>
                <w:color w:val="A8C8E8"/>
                <w:sz w:val="20"/>
                <w:szCs w:val="20"/>
              </w:rPr>
              <w:t xml:space="preserve">   [UV Filter / Sunscreen Active]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C₁₄H₁₂O₆S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29145000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4065-45-6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Cream to off-white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to faint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199–202°C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Slightly soluble in water; soluble in ethanol and propylene glycol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Benzophenone-4 (Sulisobenzone) is a water-soluble UVA+UVB sunscreen filter used in cosmetic and personal care products to protect against UV radiation. It is particularly useful in water-based formulations where oil-soluble UV filters are difficult to incorporate.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Sunscreen formulations; hair UV protection sprays; UV-protective skin care; combined UV protection systems; photostabilizer for other UV actives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place away from light.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94. </w:t>
            </w:r>
            <w:r>
              <w:rPr>
                <w:rFonts w:ascii="Arial" w:cs="Arial" w:eastAsia="Arial" w:hAnsi="Arial"/>
                <w:b/>
                <w:bCs/>
                <w:color w:val="FFFFFF"/>
                <w:sz w:val="32"/>
                <w:szCs w:val="32"/>
              </w:rPr>
              <w:t xml:space="preserve">Benzophenone-3 (Oxybenzone)</w:t>
            </w:r>
            <w:r>
              <w:rPr>
                <w:rFonts w:ascii="Arial" w:cs="Arial" w:eastAsia="Arial" w:hAnsi="Arial"/>
                <w:b w:val="false"/>
                <w:bCs w:val="false"/>
                <w:color w:val="A8C8E8"/>
                <w:sz w:val="20"/>
                <w:szCs w:val="20"/>
              </w:rPr>
              <w:t xml:space="preserve">   [UV Filter / Sunscreen Active (UVA+UVB)]</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C₁₄H₁₂O₃</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29145000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131-57-7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pale yellow crystalline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1.217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313°C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62–63°C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oils and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Benzophenone-3 (Oxybenzone) is a widely used organic sunscreen ingredient that absorbs both UVA (320–400 nm) and UVB (280–320 nm) radiation. Restricted in some markets due to potential endocrine disruption concerns.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Sunscreen lotions &amp; creams; SPF moisturizers; lip balms with UV protection; hair sunscreen sprays; combined UV filter systems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place away from heat and light.</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95. </w:t>
            </w:r>
            <w:r>
              <w:rPr>
                <w:rFonts w:ascii="Arial" w:cs="Arial" w:eastAsia="Arial" w:hAnsi="Arial"/>
                <w:b/>
                <w:bCs/>
                <w:color w:val="FFFFFF"/>
                <w:sz w:val="32"/>
                <w:szCs w:val="32"/>
              </w:rPr>
              <w:t xml:space="preserve">Benzalkonium Chloride (BKC)</w:t>
            </w:r>
            <w:r>
              <w:rPr>
                <w:rFonts w:ascii="Arial" w:cs="Arial" w:eastAsia="Arial" w:hAnsi="Arial"/>
                <w:b w:val="false"/>
                <w:bCs w:val="false"/>
                <w:color w:val="A8C8E8"/>
                <w:sz w:val="20"/>
                <w:szCs w:val="20"/>
              </w:rPr>
              <w:t xml:space="preserve">   [Cationic Biocide / Disinfectant /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[C₆H₅CH₂N(CH₃)₂R]Cl (R = C8-C18 alkyl)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29239000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8001-54-5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powder or colourless liquid (50%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amine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0.98–1.02 g/cm³ (50%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~40°C (solid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Freely soluble in water and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5.0–8.0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 active (liquid); ≥97%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kg drums (liquid) / 25 kg bags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Benzalkonium Chloride (BKC) is a cationic quaternary ammonium biocide with broad-spectrum antimicrobial activity against bacteria, fungi, algae, and some viruses. It is used as a disinfectant, preservative, and antiseptic across multiple industries.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Disinfectant hand rubs &amp; hospital antiseptic; swimming pool algicide; cosmetic/personal care preservative; food-contact surface sanitizer; water treatment biocide; nasal drops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Incompatible with anionic surfactants. Corrosive at high concentrations.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96. </w:t>
            </w:r>
            <w:r>
              <w:rPr>
                <w:rFonts w:ascii="Arial" w:cs="Arial" w:eastAsia="Arial" w:hAnsi="Arial"/>
                <w:b/>
                <w:bCs/>
                <w:color w:val="FFFFFF"/>
                <w:sz w:val="32"/>
                <w:szCs w:val="32"/>
              </w:rPr>
              <w:t xml:space="preserve">Butylated Hydroxytoluene (BHT)</w:t>
            </w:r>
            <w:r>
              <w:rPr>
                <w:rFonts w:ascii="Arial" w:cs="Arial" w:eastAsia="Arial" w:hAnsi="Arial"/>
                <w:b w:val="false"/>
                <w:bCs w:val="false"/>
                <w:color w:val="A8C8E8"/>
                <w:sz w:val="20"/>
                <w:szCs w:val="20"/>
              </w:rPr>
              <w:t xml:space="preserve">   [Antioxidant / Preservative]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C₁₅H₂₄O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29071990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128-37-0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phenolic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1.048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265°C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69–72°C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oils, ethanol, and acetone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Butylated Hydroxytoluene (BHT) is a phenolic antioxidant used to prevent oxidative rancidity in food, cosmetics, petroleum products, and rubber. It is one of the most widely used synthetic antioxidants globally.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antioxidant (E321) in fats/oils, snack foods; cosmetic antioxidant (in lipsticks, creams); petroleum &amp; lubricant stabilizer; rubber antioxidant; packaging (migration into food products)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heat and oxidizing agents. Combustible solid — avoid ignition sources.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97. </w:t>
            </w:r>
            <w:r>
              <w:rPr>
                <w:rFonts w:ascii="Arial" w:cs="Arial" w:eastAsia="Arial" w:hAnsi="Arial"/>
                <w:b/>
                <w:bCs/>
                <w:color w:val="FFFFFF"/>
                <w:sz w:val="32"/>
                <w:szCs w:val="32"/>
              </w:rPr>
              <w:t xml:space="preserve">Calcium Hypochlorite</w:t>
            </w:r>
            <w:r>
              <w:rPr>
                <w:rFonts w:ascii="Arial" w:cs="Arial" w:eastAsia="Arial" w:hAnsi="Arial"/>
                <w:b w:val="false"/>
                <w:bCs w:val="false"/>
                <w:color w:val="A8C8E8"/>
                <w:sz w:val="20"/>
                <w:szCs w:val="20"/>
              </w:rPr>
              <w:t xml:space="preserve">   [Disinfectant / Sanitizer / Bleaching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Ca(OCl)₂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28281090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7778-54-3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granular powder or tablets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Strong chlorine/bleach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2.35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100°C (decomposes)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(strong oxidizer)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21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10–12 (aqueous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65–70% available chlorine (granular)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 kg drums (granular) / 45 kg drums (tablets)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Calcium Hypochlorite is a powerful chlorine-based disinfectant, bleaching agent, and sanitizer used in drinking water treatment, swimming pools, food industry sanitation, and household bleach preparation.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Swimming pool disinfection; drinking water treatment; food industry CIP sanitation; hospital/institutional disinfection; laundry bleaching; algae control in irrigation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Strong oxidizer — store away from flammables, organics, and reducing agents. Store in cool, dry, ventilated, acid-free conditions. Avoid moisture.</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98. </w:t>
            </w:r>
            <w:r>
              <w:rPr>
                <w:rFonts w:ascii="Arial" w:cs="Arial" w:eastAsia="Arial" w:hAnsi="Arial"/>
                <w:b/>
                <w:bCs/>
                <w:color w:val="FFFFFF"/>
                <w:sz w:val="32"/>
                <w:szCs w:val="32"/>
              </w:rPr>
              <w:t xml:space="preserve">Formaldehyde</w:t>
            </w:r>
            <w:r>
              <w:rPr>
                <w:rFonts w:ascii="Arial" w:cs="Arial" w:eastAsia="Arial" w:hAnsi="Arial"/>
                <w:b w:val="false"/>
                <w:bCs w:val="false"/>
                <w:color w:val="A8C8E8"/>
                <w:sz w:val="20"/>
                <w:szCs w:val="20"/>
              </w:rPr>
              <w:t xml:space="preserve">   [Chemical Intermediate / Biocide / Fixative]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HCHO (CH₂O)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29121100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liquid (37–40% aqueous solution / formalin)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suffocating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1.083–1.090 g/cm³ (37%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-19°C (pure); ~100°C (formalin)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85°C (37%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Infinitely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3.0–4.5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37–40% formaldehyde (formalin); ≥99.5%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Formaldehyde (formalin solution) is a fundamental chemical intermediate and biocide used in resin synthesis (urea-formaldehyde, phenol-formaldehyde), tissue fixation, leather tanning, and as an industrial disinfectant.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Urea/phenol formaldehyde resin production; tissue fixative/embalming; leather &amp; textile finishing; industrial biocide/disinfectant; explosive &amp; pharmaceuticals intermediate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15–25°C away from heat, acids, alkalis. Highly toxic and flammable vapour — full PPE essential. Regulatory controls apply.</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99. </w:t>
            </w:r>
            <w:r>
              <w:rPr>
                <w:rFonts w:ascii="Arial" w:cs="Arial" w:eastAsia="Arial" w:hAnsi="Arial"/>
                <w:b/>
                <w:bCs/>
                <w:color w:val="FFFFFF"/>
                <w:sz w:val="32"/>
                <w:szCs w:val="32"/>
              </w:rPr>
              <w:t xml:space="preserve">Bleaching Earth (Activated Clay / Fuller's Earth)</w:t>
            </w:r>
            <w:r>
              <w:rPr>
                <w:rFonts w:ascii="Arial" w:cs="Arial" w:eastAsia="Arial" w:hAnsi="Arial"/>
                <w:b w:val="false"/>
                <w:bCs w:val="false"/>
                <w:color w:val="A8C8E8"/>
                <w:sz w:val="20"/>
                <w:szCs w:val="20"/>
              </w:rPr>
              <w:t xml:space="preserve">   [Adsorbent / Bleaching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Al₂O₃·SiO₂·MgO (hydrated aluminosilicate)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38029019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14808-60-7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Off-white to light tan fine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or earthy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g/cm³ (true); ~0.5–0.7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4.0–8.0 (aqueous slurry)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Bleaching activity per specification (oil decolorization capacity)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Bleaching Earth (activated montmorillonite clay) is used to decolorize and purify vegetable oils, mineral oils, and animal fats by adsorbing pigments, peroxides, soaps, and heavy metals. It is essential in edible oil refining.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Edible oil refining &amp; decolorization (palm, soy, sunflower oils); mineral oil bleaching; biodiesel production; wax bleaching; water treatment (dye adsorption)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cool conditions. Avoid moisture — degrades bleaching capacity. Non-hazardous under normal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100. </w:t>
            </w:r>
            <w:r>
              <w:rPr>
                <w:rFonts w:ascii="Arial" w:cs="Arial" w:eastAsia="Arial" w:hAnsi="Arial"/>
                <w:b/>
                <w:bCs/>
                <w:color w:val="FFFFFF"/>
                <w:sz w:val="32"/>
                <w:szCs w:val="32"/>
              </w:rPr>
              <w:t xml:space="preserve">Phosphoric Acid</w:t>
            </w:r>
            <w:r>
              <w:rPr>
                <w:rFonts w:ascii="Arial" w:cs="Arial" w:eastAsia="Arial" w:hAnsi="Arial"/>
                <w:b w:val="false"/>
                <w:bCs w:val="false"/>
                <w:color w:val="A8C8E8"/>
                <w:sz w:val="20"/>
                <w:szCs w:val="20"/>
              </w:rPr>
              <w:t xml:space="preserve">   [Inorganic Acid / Food Additive]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H₃PO₄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28092010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7664-38-2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colourless to slightly yellow viscous liquid or crystalline 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1.685 g/cm³ (85%)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158°C (85%)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42.4°C (pure)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Miscible with water in all proportions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&lt;1 (concentrated)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 (technical/food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 kg carboys / 250 kg HDPE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Phosphoric Acid is a moderate-strength mineral acid widely used as an acidity regulator in food &amp; beverages (E338), metal treatment (rust conversion), fertilizer production, and as a chemical intermediate for phosphates.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&amp; beverage acidulant (E338) — cola drinks; metal rust treatment &amp; phosphatizing; fertilizer (triple superphosphate) production; pharmaceutical excipient; dental etchant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acid-resistant sealed containers. Corrosive — avoid skin/eye contact. Keep away from alkalis and strong oxidizers.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101. </w:t>
            </w:r>
            <w:r>
              <w:rPr>
                <w:rFonts w:ascii="Arial" w:cs="Arial" w:eastAsia="Arial" w:hAnsi="Arial"/>
                <w:b/>
                <w:bCs/>
                <w:color w:val="FFFFFF"/>
                <w:sz w:val="32"/>
                <w:szCs w:val="32"/>
              </w:rPr>
              <w:t xml:space="preserve">Maize Starch</w:t>
            </w:r>
            <w:r>
              <w:rPr>
                <w:rFonts w:ascii="Arial" w:cs="Arial" w:eastAsia="Arial" w:hAnsi="Arial"/>
                <w:b w:val="false"/>
                <w:bCs w:val="false"/>
                <w:color w:val="A8C8E8"/>
                <w:sz w:val="20"/>
                <w:szCs w:val="20"/>
              </w:rPr>
              <w:t xml:space="preserve">   [Food Ingredient / Industrial Binder]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(C₆H₁₀O₅)n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11081200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9005-25-8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fine,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grain/corn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 g/cm³ (true); ~0.5–0.6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(gelatinizes in water at 62–72°C)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cold water; gelatinizes in hot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5.0–7.5 (10% aqueous slurry)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 starch (dry basis); moisture ≤14%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Maize (Corn) Starch is a natural carbohydrate polymer used as a food thickener, industrial binder, and paper coating agent. It is also a key feedstock for glucose, dextrose, and bioethanol production.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thickener &amp; texturizer; paper &amp; board surface sizing; textile sizing; pharmaceutical binder/filler; adhesives; feedstock for glucose/dextrose production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sealed bags away from moisture. Protect from insects and rodents. Non-hazardous.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102. </w:t>
            </w:r>
            <w:r>
              <w:rPr>
                <w:rFonts w:ascii="Arial" w:cs="Arial" w:eastAsia="Arial" w:hAnsi="Arial"/>
                <w:b/>
                <w:bCs/>
                <w:color w:val="FFFFFF"/>
                <w:sz w:val="32"/>
                <w:szCs w:val="32"/>
              </w:rPr>
              <w:t xml:space="preserve">Liquid Glucose (Corn Syrup)</w:t>
            </w:r>
            <w:r>
              <w:rPr>
                <w:rFonts w:ascii="Arial" w:cs="Arial" w:eastAsia="Arial" w:hAnsi="Arial"/>
                <w:b w:val="false"/>
                <w:bCs w:val="false"/>
                <w:color w:val="A8C8E8"/>
                <w:sz w:val="20"/>
                <w:szCs w:val="20"/>
              </w:rPr>
              <w:t xml:space="preserve">   [Food Sweetener / Industrial Binder]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Starch hydrolysate (glucose + maltose + dextrins)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17023010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8029-43-4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Clear to slightly yellow viscous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sweet/caramel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1.37–1.42 g/cm³ (at 20°C)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Fully miscible with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4.5–6.5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 42 or DE 63 (dextrose equivalent) typically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280 kg drums / IBC / bulk tankers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Liquid Glucose is a viscous sugar syrup obtained by enzymatic or acid hydrolysis of starch. It is used in confectionery, baking, and brewing as a sweetener and humectant, and in industrial applications as a binder and fermentation substrate.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Confectionery (candy, toffee, fondant); bakery (moisture retention); brewery &amp; fermentation; pharmaceutical syrup base; adhesives &amp; paper coating; tobacco humectant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away from strong acids, alkalis, and fermentation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103. </w:t>
            </w:r>
            <w:r>
              <w:rPr>
                <w:rFonts w:ascii="Arial" w:cs="Arial" w:eastAsia="Arial" w:hAnsi="Arial"/>
                <w:b/>
                <w:bCs/>
                <w:color w:val="FFFFFF"/>
                <w:sz w:val="32"/>
                <w:szCs w:val="32"/>
              </w:rPr>
              <w:t xml:space="preserve">Talc</w:t>
            </w:r>
            <w:r>
              <w:rPr>
                <w:rFonts w:ascii="Arial" w:cs="Arial" w:eastAsia="Arial" w:hAnsi="Arial"/>
                <w:b w:val="false"/>
                <w:bCs w:val="false"/>
                <w:color w:val="A8C8E8"/>
                <w:sz w:val="20"/>
                <w:szCs w:val="20"/>
              </w:rPr>
              <w:t xml:space="preserve">   [Filler / Lubricant / Cosmetic Ingredient]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Mg₃Si₄O₁₀(OH)₂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25262000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14807-96-6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grey-white fine, greasy-feeling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2.58–2.83 g/cm³ (true)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&gt;1000°C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and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8.5–10.0 (aqueous slurry)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 talc mineral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Talc is a soft, hydrophobic mineral (mohs hardness 1) used as a filler, lubricant, and extender in plastics, paper, paint, rubber, cosmetics, and pharmaceutical tablets.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(face powder, body powder, talcum powder); plastic &amp; rubber filler (polypropylene, PVC); paper filler &amp; coating; paint extender; pharmaceutical tablet lubricant; ceramic raw material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conditions. Fine particle grades — use respiratory protection. Ensure asbestos-free certification for human-contact applications.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104. </w:t>
            </w:r>
            <w:r>
              <w:rPr>
                <w:rFonts w:ascii="Arial" w:cs="Arial" w:eastAsia="Arial" w:hAnsi="Arial"/>
                <w:b/>
                <w:bCs/>
                <w:color w:val="FFFFFF"/>
                <w:sz w:val="32"/>
                <w:szCs w:val="32"/>
              </w:rPr>
              <w:t xml:space="preserve">Kaolin (China Clay)</w:t>
            </w:r>
            <w:r>
              <w:rPr>
                <w:rFonts w:ascii="Arial" w:cs="Arial" w:eastAsia="Arial" w:hAnsi="Arial"/>
                <w:b w:val="false"/>
                <w:bCs w:val="false"/>
                <w:color w:val="A8C8E8"/>
                <w:sz w:val="20"/>
                <w:szCs w:val="20"/>
              </w:rPr>
              <w:t xml:space="preserve">   [Filler / Pigment Extender / Industrial Mineral]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Al₂Si₂O₅(OH)₄</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1332-58-7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off-white fine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2.58–2.63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&gt;1700°C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5.5–8.0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≥98% kaolinite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Kaolin (China Clay) is a soft, white aluminosilicate mineral used as an extender/filler in paper, paints, plastics, ceramics, and rubber, and as an active ingredient in antidiarrheal pharmaceuticals.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Paper coating &amp; filling; paint pigment extender; ceramic raw material; rubber/plastic filler; pharmaceutical antidiarrheal; cosmetic ingredient; pesticide carrier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dry conditions. Non-hazardous under normal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105. </w:t>
            </w:r>
            <w:r>
              <w:rPr>
                <w:rFonts w:ascii="Arial" w:cs="Arial" w:eastAsia="Arial" w:hAnsi="Arial"/>
                <w:b/>
                <w:bCs/>
                <w:color w:val="FFFFFF"/>
                <w:sz w:val="32"/>
                <w:szCs w:val="32"/>
              </w:rPr>
              <w:t xml:space="preserve">Petroleum Jelly (Petrolatum)</w:t>
            </w:r>
            <w:r>
              <w:rPr>
                <w:rFonts w:ascii="Arial" w:cs="Arial" w:eastAsia="Arial" w:hAnsi="Arial"/>
                <w:b w:val="false"/>
                <w:bCs w:val="false"/>
                <w:color w:val="A8C8E8"/>
                <w:sz w:val="20"/>
                <w:szCs w:val="20"/>
              </w:rPr>
              <w:t xml:space="preserve">   [Emollient / Cosmetic / Industrial Lubricant]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Complex mixture of refined mineral waxes and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27121090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8009-03-8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pale yellow translucent semi-solid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(white USP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0.820–0.865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40–60°C (depending on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chloroform, benzene, and other non-polar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USP/BP grade; Technical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tins / 180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Petroleum Jelly (Petrolatum, Vaseline) is a refined mixture of semi-solid hydrocarbons used as a skin protectant, emollient, lubricant, and corrosion inhibitor across cosmetics, pharmaceuticals, and industry.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&amp; pharmaceutical emollient/moisturizer; baby care (diaper rash); wound care/healing ointment; industrial lubricant &amp; rust preventive; electrical insulator; cosmetics base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at ambient temperature. Keep away from open flame — combustible at elevated temperatures.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106. </w:t>
            </w:r>
            <w:r>
              <w:rPr>
                <w:rFonts w:ascii="Arial" w:cs="Arial" w:eastAsia="Arial" w:hAnsi="Arial"/>
                <w:b/>
                <w:bCs/>
                <w:color w:val="FFFFFF"/>
                <w:sz w:val="32"/>
                <w:szCs w:val="32"/>
              </w:rPr>
              <w:t xml:space="preserve">White Mineral Oil (Liquid Paraffin)</w:t>
            </w:r>
            <w:r>
              <w:rPr>
                <w:rFonts w:ascii="Arial" w:cs="Arial" w:eastAsia="Arial" w:hAnsi="Arial"/>
                <w:b w:val="false"/>
                <w:bCs w:val="false"/>
                <w:color w:val="A8C8E8"/>
                <w:sz w:val="20"/>
                <w:szCs w:val="20"/>
              </w:rPr>
              <w:t xml:space="preserve">   [Cosmetic / Food / Pharmaceutical / Industrial Lubricant]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Complex saturated hydrocarbon mixture (CnH2n+2)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27101989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8042-47-5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transparent oily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(white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0.840–0.905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&gt;150°C (light grade); &gt;200°C (heavy grade)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miscible with most non-polar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Meets USP/BP specifications (pharmaceutical grade); food grade (FDA/EC compliant)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200 L drums / IBC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White Mineral Oil (Liquid Paraffin) is a highly refined, colourless, tasteless, and odourless mineral oil used as a laxative, emollient, food lubricant (food-contact machinery), and base oil in cosmetics and pharmaceuticals.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Pharmaceutical laxative (oral); cosmetic emollient &amp; skin moisturizer; food-contact machinery lubricant (H1 grade); animal feed supplement; personal care formulations; release agent in food processing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heat sources. Chemically inert under normal storage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107. </w:t>
            </w:r>
            <w:r>
              <w:rPr>
                <w:rFonts w:ascii="Arial" w:cs="Arial" w:eastAsia="Arial" w:hAnsi="Arial"/>
                <w:b/>
                <w:bCs/>
                <w:color w:val="FFFFFF"/>
                <w:sz w:val="32"/>
                <w:szCs w:val="32"/>
              </w:rPr>
              <w:t xml:space="preserve">Toluene Diisocyanate (TDI)</w:t>
            </w:r>
            <w:r>
              <w:rPr>
                <w:rFonts w:ascii="Arial" w:cs="Arial" w:eastAsia="Arial" w:hAnsi="Arial"/>
                <w:b w:val="false"/>
                <w:bCs w:val="false"/>
                <w:color w:val="A8C8E8"/>
                <w:sz w:val="20"/>
                <w:szCs w:val="20"/>
              </w:rPr>
              <w:t xml:space="preserve">   [Polyurethane Raw Material / Isocyanate]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C₉H₆N₂O₂ (80/20 or 65/35 isomer 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292910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584-84-9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to pale yellow fuming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Pungent, sharp, irritating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1.213–1.225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251°C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11°C (80:20 TDI)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132°C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Reacts with water; miscible with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 kg drums / ISO tanks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Toluene Diisocyanate (TDI) is a key raw material for flexible polyurethane foam, coatings, adhesives, and sealants. It reacts with polyols to form polyurethane polymers with controlled properties.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Flexible polyurethane foam (furniture, mattresses, automotive seating); polyurethane coatings; adhesives &amp; sealants; elastomers; binders (foundry sand)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Moisture-sensitive — store in sealed, dry containers. Highly toxic respiratory hazard — full respiratory PPE required. Reacts vigorously with water, alkalis, and alcohols.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108. </w:t>
            </w:r>
            <w:r>
              <w:rPr>
                <w:rFonts w:ascii="Arial" w:cs="Arial" w:eastAsia="Arial" w:hAnsi="Arial"/>
                <w:b/>
                <w:bCs/>
                <w:color w:val="FFFFFF"/>
                <w:sz w:val="32"/>
                <w:szCs w:val="32"/>
              </w:rPr>
              <w:t xml:space="preserve">Soap Noodles</w:t>
            </w:r>
            <w:r>
              <w:rPr>
                <w:rFonts w:ascii="Arial" w:cs="Arial" w:eastAsia="Arial" w:hAnsi="Arial"/>
                <w:b w:val="false"/>
                <w:bCs w:val="false"/>
                <w:color w:val="A8C8E8"/>
                <w:sz w:val="20"/>
                <w:szCs w:val="20"/>
              </w:rPr>
              <w:t xml:space="preserve">   [Soap Raw Material]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Sodium soap of fatty acids (C12–C18 saturated &amp; unsaturated)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34012000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to cream-coloured cylindrical pellets/noodles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characteristic soapy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0.8–0.9 g/cm³ (bulk)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40–50°C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Dispersible/emulsifiable in hot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9.0–11.0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Total fatty matter (TFM): 76–80% (76 TFM) or 80% (80 TFM)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cartons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Soap Noodles are semi-processed soap base pellets produced by saponification of palm/coconut oil blends with caustic soda. They are the primary raw material for bar soap manufacturing worldwide.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Bar soap manufacturing (bath soap, laundry soap); toilet soap; medicated soap; hotel amenity soap; glycerin-based transparent soap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cool, dry area away from direct sunlight. Protect from moisture. Non-hazardous under normal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109. </w:t>
            </w:r>
            <w:r>
              <w:rPr>
                <w:rFonts w:ascii="Arial" w:cs="Arial" w:eastAsia="Arial" w:hAnsi="Arial"/>
                <w:b/>
                <w:bCs/>
                <w:color w:val="FFFFFF"/>
                <w:sz w:val="32"/>
                <w:szCs w:val="32"/>
              </w:rPr>
              <w:t xml:space="preserve">Methylene Chloride (DCM)</w:t>
            </w:r>
            <w:r>
              <w:rPr>
                <w:rFonts w:ascii="Arial" w:cs="Arial" w:eastAsia="Arial" w:hAnsi="Arial"/>
                <w:b w:val="false"/>
                <w:bCs w:val="false"/>
                <w:color w:val="A8C8E8"/>
                <w:sz w:val="20"/>
                <w:szCs w:val="20"/>
              </w:rPr>
              <w:t xml:space="preserve">   [Chlorinated Solvent]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CH₂Cl₂</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29031200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75-09-2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Colourless, volatile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Sweet, chloroform-like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1.325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39.6°C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 (but forms explosive vapour-air mixtures above 25°C)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20 g/L (20°C) in water; miscible with most organic solvents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250 kg drums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Methylene Chloride (Dichloromethane, DCM) is a fast-evaporating chlorinated solvent widely used as a paint and varnish stripper, extraction solvent in pharmaceuticals and food processing, and solvent for adhesives and coatings.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Paint &amp; coating stripper; pharmaceutical extraction (caffeine, APIs); foam blowing agent; adhesive &amp; sealant solvent; aerosol propellant; metal degreasing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containers away from heat. Non-flammable but vapours can displace oxygen in confined spaces. Use respiratory protection. Suspected carcinogen — follow local regulations.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110. </w:t>
            </w:r>
            <w:r>
              <w:rPr>
                <w:rFonts w:ascii="Arial" w:cs="Arial" w:eastAsia="Arial" w:hAnsi="Arial"/>
                <w:b/>
                <w:bCs/>
                <w:color w:val="FFFFFF"/>
                <w:sz w:val="32"/>
                <w:szCs w:val="32"/>
              </w:rPr>
              <w:t xml:space="preserve">Dextrose Monohydrate</w:t>
            </w:r>
            <w:r>
              <w:rPr>
                <w:rFonts w:ascii="Arial" w:cs="Arial" w:eastAsia="Arial" w:hAnsi="Arial"/>
                <w:b w:val="false"/>
                <w:bCs w:val="false"/>
                <w:color w:val="A8C8E8"/>
                <w:sz w:val="20"/>
                <w:szCs w:val="20"/>
              </w:rPr>
              <w:t xml:space="preserve">   [Food / Pharmaceutical / Fermentation Ingredient]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C₆H₁₂O₆·H₂O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17023010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5996-10-1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free-flowing powder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 to faint sweet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1.54 g/cm³</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 (decomposes on heating)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83°C (loses water); anhydrous ~146°C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91 g/100 mL (20°C) in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3.5–5.5 (10%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 (food grade); ≥99.5% (pharmaceutical grade USP)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 / 50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Dextrose Monohydrate (glucose monohydrate) is the crystalline form of D-glucose widely used in food production, intravenous pharmaceutical solutions, fermentation media, and as a sweetener and energy source.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sweetener, energy drink ingredient; pharmaceutical IV glucose solution; fermentation carbon source; bakery (yeast food, browning); sports nutrition; dialysis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conditions away from moisture. Non-hazardous under normal conditions.</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111. </w:t>
            </w:r>
            <w:r>
              <w:rPr>
                <w:rFonts w:ascii="Arial" w:cs="Arial" w:eastAsia="Arial" w:hAnsi="Arial"/>
                <w:b/>
                <w:bCs/>
                <w:color w:val="FFFFFF"/>
                <w:sz w:val="32"/>
                <w:szCs w:val="32"/>
              </w:rPr>
              <w:t xml:space="preserve">Citric Acid</w:t>
            </w:r>
            <w:r>
              <w:rPr>
                <w:rFonts w:ascii="Arial" w:cs="Arial" w:eastAsia="Arial" w:hAnsi="Arial"/>
                <w:b w:val="false"/>
                <w:bCs w:val="false"/>
                <w:color w:val="A8C8E8"/>
                <w:sz w:val="20"/>
                <w:szCs w:val="20"/>
              </w:rPr>
              <w:t xml:space="preserve">   [Organic Acid / Food Additive / Chelating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C₆H₈O₇</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29181400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5949-29-1,77-92-9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crystalline powder (monohydrate or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Odourless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1.665 g/cm³ (anhydrous)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Decomposes at 175°C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153°C (anhydrous); 100°C (monohydrate, loses water)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Non-flammable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73 g/100 mL (20°C) in water; soluble in ethanol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~2.2 (1% solution)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≥99.5% (food grade); ≥99.5% (pharmaceutical grade BP/USP)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Citric Acid is the most widely used acidulant and flavouring agent in food and beverages globally, and serves as a pH adjuster, antioxidant synergist, chelating agent, and preservative across food, pharmaceutical, personal care, and industrial applications.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Food &amp; beverage acidulant (E330); pharmaceutical effervescent tablets &amp; pH adjuster; cosmetic pH modifier &amp; chelating agent; household cleaners &amp; descalers; industrial water treatment; detergent builder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in cool, dry conditions. Hygroscopic — protect from moisture. Non-hazardous under normal handling.</w:t>
            </w:r>
          </w:p>
        </w:tc>
      </w:tr>
    </w:tbl>
    <w:p>
      <w:r>
        <w:rPr>
          <w:sz w:val="16"/>
          <w:szCs w:val="16"/>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E07B22"/>
                <w:sz w:val="32"/>
                <w:szCs w:val="32"/>
              </w:rPr>
              <w:t xml:space="preserve">112. </w:t>
            </w:r>
            <w:r>
              <w:rPr>
                <w:rFonts w:ascii="Arial" w:cs="Arial" w:eastAsia="Arial" w:hAnsi="Arial"/>
                <w:b/>
                <w:bCs/>
                <w:color w:val="FFFFFF"/>
                <w:sz w:val="32"/>
                <w:szCs w:val="32"/>
              </w:rPr>
              <w:t xml:space="preserve">Cetostearyl Alcohol (CSA)</w:t>
            </w:r>
            <w:r>
              <w:rPr>
                <w:rFonts w:ascii="Arial" w:cs="Arial" w:eastAsia="Arial" w:hAnsi="Arial"/>
                <w:b w:val="false"/>
                <w:bCs w:val="false"/>
                <w:color w:val="A8C8E8"/>
                <w:sz w:val="20"/>
                <w:szCs w:val="20"/>
              </w:rPr>
              <w:t xml:space="preserve">   [Cosmetic Co-emulsifier / Thickener / Emollient]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Chemical Formula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C₁₆H₃₃OH + C₁₈H₃₇OH (cetyl &amp; stearyl alcohol mixture)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HS Code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38237090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CAS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67762-27-0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Appearance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White waxy solid flakes or granules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Odour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Faint fatty odour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Density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0.810–0.830 g/cm³ (at 60°C, liquid)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Boiling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&gt;300°C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Melting Point</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48–56°C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Flash 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&gt;200°C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Solubility</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Insoluble in water; soluble in ethanol and oils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N/A</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Purity / Grade</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≥97% combined cetyl + stearyl alcohol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Packaging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center"/>
          </w:tcPr>
          <w:p>
            <w:pPr>
              <w:jc w:val="left"/>
            </w:pPr>
            <w:r>
              <w:rPr>
                <w:rFonts w:ascii="Arial" w:cs="Arial" w:eastAsia="Arial" w:hAnsi="Arial"/>
                <w:b w:val="false"/>
                <w:bCs w:val="false"/>
                <w:color w:val="1A1A2E"/>
                <w:sz w:val="19"/>
                <w:szCs w:val="19"/>
              </w:rPr>
              <w:t xml:space="preserve">25 kg bags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Description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Cetostearyl Alcohol (Cetearyl Alcohol) is a mixture of cetyl and stearyl fatty alcohols widely used as a co-emulsifier, emulsion stabilizer, thickener, and emollient in cosmetics and pharmaceuticals. It improves the feel, texture, and consistency of creams and lotions.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Applications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Cosmetic O/W emulsion thickener &amp; stabilizer; creams, lotions, ointments; hair conditioner (co-conditioning agent); pharmaceutical cream/ointment base; emulsifying wax component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vAlign w:val="center"/>
          </w:tcPr>
          <w:p>
            <w:pPr>
              <w:jc w:val="left"/>
            </w:pPr>
            <w:r>
              <w:rPr>
                <w:rFonts w:ascii="Arial" w:cs="Arial" w:eastAsia="Arial" w:hAnsi="Arial"/>
                <w:b/>
                <w:bCs/>
                <w:color w:val="1B3A6B"/>
                <w:sz w:val="19"/>
                <w:szCs w:val="19"/>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vAlign w:val="top"/>
          </w:tcPr>
          <w:p>
            <w:r>
              <w:rPr>
                <w:rFonts w:ascii="Arial" w:cs="Arial" w:eastAsia="Arial" w:hAnsi="Arial"/>
                <w:color w:val="1A1A2E"/>
                <w:sz w:val="19"/>
                <w:szCs w:val="19"/>
              </w:rPr>
              <w:t xml:space="preserve">Store in sealed bags or drums below 30°C. Melts above 55°C — store away from heat sources.</w:t>
            </w:r>
          </w:p>
        </w:tc>
      </w:tr>
    </w:tbl>
    <w:p>
      <w:r>
        <w:rPr>
          <w:sz w:val="16"/>
          <w:szCs w:val="16"/>
        </w:rPr>
        <w:t xml:space="preserve"/>
      </w:r>
    </w:p>
    <w:sectPr>
      <w:head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3A6B"/>
        <w:sz w:val="18"/>
        <w:szCs w:val="18"/>
      </w:rPr>
      <w:t xml:space="preserve">PRAKASH CHEMICALS  |  PRODUCT CATALOGUE PART II  (#35-112)</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3A6B"/>
        <w:sz w:val="18"/>
        <w:szCs w:val="18"/>
      </w:rPr>
      <w:t xml:space="preserve">PRAKASH CHEMICALS  |  PRODUCT DETAILS (#35-112)</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2026-04-08T11:56:03.127Z</dcterms:created>
  <dcterms:modified xsi:type="dcterms:W3CDTF">2026-04-08T11:56:03.132Z</dcterms:modified>
</cp:coreProperties>
</file>

<file path=docProps/custom.xml><?xml version="1.0" encoding="utf-8"?>
<Properties xmlns="http://schemas.openxmlformats.org/officeDocument/2006/custom-properties" xmlns:vt="http://schemas.openxmlformats.org/officeDocument/2006/docPropsVTypes"/>
</file>