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93F" w:rsidRDefault="005A671F">
      <w:pPr>
        <w:pStyle w:val="Header"/>
        <w:tabs>
          <w:tab w:val="clear" w:pos="4513"/>
          <w:tab w:val="clear" w:pos="9026"/>
        </w:tabs>
        <w:rPr>
          <w:rFonts w:ascii="Century Gothic" w:hAnsi="Century Gothic"/>
          <w:b/>
          <w:bCs/>
          <w:sz w:val="28"/>
          <w:szCs w:val="28"/>
        </w:rPr>
      </w:pPr>
      <w:r>
        <w:rPr>
          <w:rFonts w:ascii="Century Gothic" w:hAnsi="Century Gothic"/>
          <w:b/>
          <w:bCs/>
          <w:sz w:val="28"/>
          <w:szCs w:val="28"/>
          <w:lang w:val="en-US"/>
        </w:rPr>
        <w:t>MEM23004A Apply technical mathematics</w:t>
      </w:r>
      <w:r>
        <w:rPr>
          <w:rFonts w:ascii="Century Gothic" w:hAnsi="Century Gothic"/>
          <w:b/>
          <w:bCs/>
          <w:sz w:val="28"/>
          <w:szCs w:val="28"/>
        </w:rPr>
        <w:t xml:space="preserve"> </w:t>
      </w:r>
    </w:p>
    <w:p w:rsidR="00D7293F" w:rsidRDefault="005A671F">
      <w:pPr>
        <w:pStyle w:val="Header"/>
        <w:tabs>
          <w:tab w:val="clear" w:pos="4513"/>
          <w:tab w:val="clear" w:pos="9026"/>
        </w:tabs>
        <w:rPr>
          <w:rFonts w:ascii="Century Gothic" w:hAnsi="Century Gothic"/>
          <w:b/>
          <w:bCs/>
          <w:sz w:val="28"/>
          <w:szCs w:val="28"/>
        </w:rPr>
      </w:pPr>
      <w:r>
        <w:rPr>
          <w:rFonts w:ascii="Century Gothic" w:hAnsi="Century Gothic"/>
          <w:b/>
          <w:bCs/>
          <w:sz w:val="28"/>
          <w:szCs w:val="28"/>
          <w:highlight w:val="yellow"/>
        </w:rPr>
        <w:t>Assessment 2 – Skill Test</w:t>
      </w:r>
    </w:p>
    <w:p w:rsidR="00D7293F" w:rsidRDefault="00D7293F"/>
    <w:p w:rsidR="00D7293F" w:rsidRDefault="005A671F">
      <w:pPr>
        <w:widowControl w:val="0"/>
        <w:autoSpaceDE w:val="0"/>
        <w:autoSpaceDN w:val="0"/>
        <w:spacing w:after="0" w:line="360" w:lineRule="auto"/>
        <w:ind w:left="720"/>
        <w:jc w:val="both"/>
        <w:rPr>
          <w:rFonts w:ascii="Century Gothic" w:eastAsia="Cambria" w:hAnsi="Century Gothic" w:cs="Cambria"/>
          <w:sz w:val="20"/>
          <w:szCs w:val="20"/>
          <w:highlight w:val="yellow"/>
        </w:rPr>
      </w:pPr>
      <w:r>
        <w:rPr>
          <w:rFonts w:ascii="Century Gothic" w:eastAsia="Cambria" w:hAnsi="Century Gothic" w:cs="Cambria"/>
          <w:sz w:val="20"/>
          <w:szCs w:val="20"/>
          <w:highlight w:val="yellow"/>
        </w:rPr>
        <w:t>Font style: Times New Roman, size 11 or Century Gothic, size 10</w:t>
      </w:r>
    </w:p>
    <w:p w:rsidR="00D7293F" w:rsidRDefault="005A671F">
      <w:pPr>
        <w:widowControl w:val="0"/>
        <w:autoSpaceDE w:val="0"/>
        <w:autoSpaceDN w:val="0"/>
        <w:spacing w:after="0" w:line="360" w:lineRule="auto"/>
        <w:ind w:left="720"/>
        <w:jc w:val="both"/>
        <w:rPr>
          <w:rFonts w:ascii="Century Gothic" w:eastAsia="Cambria" w:hAnsi="Century Gothic" w:cs="Cambria"/>
          <w:sz w:val="20"/>
          <w:szCs w:val="20"/>
        </w:rPr>
      </w:pPr>
      <w:r>
        <w:rPr>
          <w:rFonts w:ascii="Century Gothic" w:eastAsia="Cambria" w:hAnsi="Century Gothic" w:cs="Cambria"/>
          <w:sz w:val="20"/>
          <w:szCs w:val="20"/>
          <w:highlight w:val="yellow"/>
        </w:rPr>
        <w:t xml:space="preserve">Text: Black text with no background </w:t>
      </w:r>
      <w:proofErr w:type="spellStart"/>
      <w:r>
        <w:rPr>
          <w:rFonts w:ascii="Century Gothic" w:eastAsia="Cambria" w:hAnsi="Century Gothic" w:cs="Cambria"/>
          <w:sz w:val="20"/>
          <w:szCs w:val="20"/>
          <w:highlight w:val="yellow"/>
        </w:rPr>
        <w:t>colours</w:t>
      </w:r>
      <w:proofErr w:type="spellEnd"/>
      <w:r>
        <w:rPr>
          <w:rFonts w:ascii="Century Gothic" w:eastAsia="Cambria" w:hAnsi="Century Gothic" w:cs="Cambria"/>
          <w:sz w:val="20"/>
          <w:szCs w:val="20"/>
        </w:rPr>
        <w:t>.</w:t>
      </w:r>
    </w:p>
    <w:p w:rsidR="00D7293F" w:rsidRDefault="005A671F">
      <w:pPr>
        <w:keepNext/>
        <w:numPr>
          <w:ilvl w:val="1"/>
          <w:numId w:val="0"/>
        </w:numPr>
        <w:tabs>
          <w:tab w:val="left" w:pos="851"/>
        </w:tabs>
        <w:spacing w:before="200" w:after="120" w:line="240" w:lineRule="auto"/>
        <w:ind w:left="567" w:hanging="567"/>
        <w:jc w:val="both"/>
        <w:outlineLvl w:val="1"/>
        <w:rPr>
          <w:rFonts w:ascii="Century Gothic" w:eastAsia="Calibri" w:hAnsi="Century Gothic" w:cs="Dubai Light"/>
          <w:b/>
          <w:sz w:val="24"/>
          <w:szCs w:val="32"/>
        </w:rPr>
      </w:pPr>
      <w:r>
        <w:rPr>
          <w:rFonts w:ascii="Century Gothic" w:eastAsia="Calibri" w:hAnsi="Century Gothic" w:cs="Dubai Light"/>
          <w:b/>
          <w:sz w:val="24"/>
          <w:szCs w:val="32"/>
        </w:rPr>
        <w:t>Practical demonstration (Assessment 2)</w:t>
      </w:r>
    </w:p>
    <w:p w:rsidR="00D7293F" w:rsidRDefault="005A671F">
      <w:pPr>
        <w:spacing w:before="240" w:after="120" w:line="240" w:lineRule="auto"/>
        <w:jc w:val="both"/>
        <w:rPr>
          <w:rFonts w:ascii="Century Gothic" w:eastAsia="Calibri" w:hAnsi="Century Gothic" w:cs="Times New Roman"/>
        </w:rPr>
      </w:pPr>
      <w:r>
        <w:rPr>
          <w:rFonts w:ascii="Century Gothic" w:eastAsia="Calibri" w:hAnsi="Century Gothic" w:cs="Times New Roman"/>
        </w:rPr>
        <w:t xml:space="preserve">Below is a copy of the instructions given to the </w:t>
      </w:r>
      <w:proofErr w:type="gramStart"/>
      <w:r>
        <w:rPr>
          <w:rFonts w:ascii="Century Gothic" w:eastAsia="Calibri" w:hAnsi="Century Gothic" w:cs="Times New Roman"/>
        </w:rPr>
        <w:t>learner.</w:t>
      </w:r>
      <w:proofErr w:type="gramEnd"/>
      <w:r>
        <w:rPr>
          <w:rFonts w:ascii="Century Gothic" w:eastAsia="Calibri" w:hAnsi="Century Gothic" w:cs="Times New Roman"/>
        </w:rPr>
        <w:t xml:space="preserve"> These instructions must be </w:t>
      </w:r>
      <w:proofErr w:type="spellStart"/>
      <w:r>
        <w:rPr>
          <w:rFonts w:ascii="Century Gothic" w:eastAsia="Calibri" w:hAnsi="Century Gothic" w:cs="Times New Roman"/>
        </w:rPr>
        <w:t>verbalised</w:t>
      </w:r>
      <w:proofErr w:type="spellEnd"/>
      <w:r>
        <w:rPr>
          <w:rFonts w:ascii="Century Gothic" w:eastAsia="Calibri" w:hAnsi="Century Gothic" w:cs="Times New Roman"/>
        </w:rPr>
        <w:t xml:space="preserve"> and/or explained to the learner in a manner that they can understand. In order to ensure a fair assessment, you need to confirm that the learner understands how</w:t>
      </w:r>
      <w:r>
        <w:rPr>
          <w:rFonts w:ascii="Century Gothic" w:eastAsia="Calibri" w:hAnsi="Century Gothic" w:cs="Times New Roman"/>
        </w:rPr>
        <w:t xml:space="preserve"> they will be assessed and what they are being assessed against. </w:t>
      </w:r>
    </w:p>
    <w:tbl>
      <w:tblPr>
        <w:tblStyle w:val="GridTable4-Accent21"/>
        <w:tblW w:w="5000" w:type="pct"/>
        <w:tblLook w:val="04A0" w:firstRow="1" w:lastRow="0" w:firstColumn="1" w:lastColumn="0" w:noHBand="0" w:noVBand="1"/>
      </w:tblPr>
      <w:tblGrid>
        <w:gridCol w:w="9576"/>
      </w:tblGrid>
      <w:tr w:rsidR="00D7293F" w:rsidTr="00D72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F8F1DD"/>
          </w:tcPr>
          <w:p w:rsidR="00D7293F" w:rsidRDefault="005A671F">
            <w:p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If you do not feel confident in your skills and knowledge and are not yet ready to attempt the final practical assessment for this course, please discuss further training opportunities with </w:t>
            </w:r>
            <w:r>
              <w:rPr>
                <w:rFonts w:ascii="Century Gothic" w:eastAsia="Calibri" w:hAnsi="Century Gothic" w:cs="Times New Roman"/>
                <w:i/>
                <w:iCs/>
                <w:sz w:val="20"/>
                <w:szCs w:val="20"/>
                <w:lang w:val="en-AU"/>
              </w:rPr>
              <w:t xml:space="preserve">your Trainer/Assessor </w:t>
            </w:r>
            <w:r>
              <w:rPr>
                <w:rFonts w:ascii="Century Gothic" w:eastAsia="Calibri" w:hAnsi="Century Gothic" w:cs="Dubai Light"/>
                <w:i/>
                <w:iCs/>
                <w:caps/>
                <w:sz w:val="20"/>
                <w:szCs w:val="20"/>
                <w:lang w:val="en-AU"/>
              </w:rPr>
              <w:t>BEFORE</w:t>
            </w:r>
            <w:r>
              <w:rPr>
                <w:rFonts w:ascii="Century Gothic" w:eastAsia="Calibri" w:hAnsi="Century Gothic" w:cs="Times New Roman"/>
                <w:i/>
                <w:iCs/>
                <w:sz w:val="20"/>
                <w:szCs w:val="20"/>
                <w:lang w:val="en-AU"/>
              </w:rPr>
              <w:t xml:space="preserve"> continuing.</w:t>
            </w:r>
          </w:p>
          <w:p w:rsidR="00D7293F" w:rsidRDefault="005A671F">
            <w:p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You are working as a civil engineering draftsperson for Junction Glen Civil Design (JGCD) – a small engineering consultancy. JGCD are currently working on a local subdivision project, Riverview Estate. As part of </w:t>
            </w:r>
            <w:r>
              <w:rPr>
                <w:rFonts w:ascii="Century Gothic" w:eastAsia="Calibri" w:hAnsi="Century Gothic" w:cs="Times New Roman"/>
                <w:i/>
                <w:iCs/>
                <w:sz w:val="20"/>
                <w:szCs w:val="20"/>
                <w:lang w:val="en-AU"/>
              </w:rPr>
              <w:t>your role, you are required to complete technical calculations based on the design specifications for a standard stormwater drainage pit.</w:t>
            </w:r>
          </w:p>
          <w:p w:rsidR="00D7293F" w:rsidRDefault="005A671F">
            <w:p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You are working as a civil engineering draftsperson for Junction Glen Civil Design (JGCD) – a small engineering consul</w:t>
            </w:r>
            <w:r>
              <w:rPr>
                <w:rFonts w:ascii="Century Gothic" w:eastAsia="Calibri" w:hAnsi="Century Gothic" w:cs="Times New Roman"/>
                <w:i/>
                <w:iCs/>
                <w:sz w:val="20"/>
                <w:szCs w:val="20"/>
                <w:lang w:val="en-AU"/>
              </w:rPr>
              <w:t>tancy. Your role involves supporting technical design and documentation for subdivision and infrastructure projects. The current major project is Riverview Estate, a staged mixed-use subdivision. As part of your duties, you are required to complete mathema</w:t>
            </w:r>
            <w:r>
              <w:rPr>
                <w:rFonts w:ascii="Century Gothic" w:eastAsia="Calibri" w:hAnsi="Century Gothic" w:cs="Times New Roman"/>
                <w:i/>
                <w:iCs/>
                <w:sz w:val="20"/>
                <w:szCs w:val="20"/>
                <w:lang w:val="en-AU"/>
              </w:rPr>
              <w:t>tical calculations to support the design and construction documentation of a reinforced concrete stormwater drainage pit.</w:t>
            </w:r>
          </w:p>
          <w:p w:rsidR="00D7293F" w:rsidRDefault="005A671F">
            <w:p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This task is in five sections:</w:t>
            </w:r>
          </w:p>
          <w:p w:rsidR="00D7293F" w:rsidRDefault="005A671F">
            <w:pPr>
              <w:numPr>
                <w:ilvl w:val="0"/>
                <w:numId w:val="2"/>
              </w:num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Section 1 – Technical calculations based on original design.</w:t>
            </w:r>
          </w:p>
          <w:p w:rsidR="00D7293F" w:rsidRDefault="005A671F">
            <w:pPr>
              <w:numPr>
                <w:ilvl w:val="0"/>
                <w:numId w:val="2"/>
              </w:num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Section 2 – Calculations based on modified</w:t>
            </w:r>
            <w:r>
              <w:rPr>
                <w:rFonts w:ascii="Century Gothic" w:eastAsia="Calibri" w:hAnsi="Century Gothic" w:cs="Times New Roman"/>
                <w:i/>
                <w:iCs/>
                <w:sz w:val="20"/>
                <w:szCs w:val="20"/>
                <w:lang w:val="en-AU"/>
              </w:rPr>
              <w:t xml:space="preserve"> design.</w:t>
            </w:r>
          </w:p>
          <w:p w:rsidR="00D7293F" w:rsidRDefault="005A671F">
            <w:pPr>
              <w:numPr>
                <w:ilvl w:val="0"/>
                <w:numId w:val="2"/>
              </w:num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Section 3 – Interpret technical data.</w:t>
            </w:r>
          </w:p>
          <w:p w:rsidR="00D7293F" w:rsidRDefault="005A671F">
            <w:pPr>
              <w:numPr>
                <w:ilvl w:val="0"/>
                <w:numId w:val="2"/>
              </w:num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Section 4 – Additional problems.</w:t>
            </w:r>
          </w:p>
          <w:p w:rsidR="00D7293F" w:rsidRDefault="005A671F">
            <w:pPr>
              <w:numPr>
                <w:ilvl w:val="0"/>
                <w:numId w:val="2"/>
              </w:num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Section 5 – Reflections.</w:t>
            </w:r>
          </w:p>
          <w:p w:rsidR="00D7293F" w:rsidRDefault="005A671F">
            <w:pPr>
              <w:spacing w:before="120" w:after="120" w:line="240" w:lineRule="auto"/>
              <w:jc w:val="both"/>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In this task, you are expected to demonstrate professional mathematical communication in line with JGCD’s communication standards (read the </w:t>
            </w:r>
            <w:r>
              <w:rPr>
                <w:rFonts w:ascii="Century Gothic" w:eastAsia="Calibri" w:hAnsi="Century Gothic" w:cs="Times New Roman"/>
                <w:i/>
                <w:iCs/>
                <w:sz w:val="20"/>
                <w:szCs w:val="20"/>
                <w:lang w:val="en-AU"/>
              </w:rPr>
              <w:t>Communications Policy and Procedure in the Appendix). This includes:</w:t>
            </w:r>
          </w:p>
          <w:p w:rsidR="00D7293F" w:rsidRDefault="005A671F">
            <w:pPr>
              <w:pStyle w:val="ListParagraph"/>
              <w:numPr>
                <w:ilvl w:val="0"/>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Manually performing all required calculations using formulas and appropriate mathematical techniques – you may use handwritten working or a scientific calculator</w:t>
            </w:r>
          </w:p>
          <w:p w:rsidR="00D7293F" w:rsidRDefault="00D7293F">
            <w:pPr>
              <w:pStyle w:val="ListParagraph"/>
              <w:spacing w:before="120" w:after="120" w:line="240" w:lineRule="auto"/>
              <w:jc w:val="both"/>
              <w:rPr>
                <w:rFonts w:ascii="Century Gothic" w:eastAsia="Calibri" w:hAnsi="Century Gothic" w:cs="Times New Roman"/>
                <w:i/>
                <w:iCs/>
                <w:sz w:val="20"/>
                <w:szCs w:val="20"/>
              </w:rPr>
            </w:pPr>
          </w:p>
          <w:p w:rsidR="00D7293F" w:rsidRDefault="005A671F">
            <w:pPr>
              <w:pStyle w:val="ListParagraph"/>
              <w:numPr>
                <w:ilvl w:val="0"/>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Laying out your work cle</w:t>
            </w:r>
            <w:r>
              <w:rPr>
                <w:rFonts w:ascii="Century Gothic" w:eastAsia="Calibri" w:hAnsi="Century Gothic" w:cs="Times New Roman"/>
                <w:i/>
                <w:iCs/>
                <w:sz w:val="20"/>
                <w:szCs w:val="20"/>
              </w:rPr>
              <w:t>arly and logically, so it can be easily followed and checked. Your working should include:</w:t>
            </w:r>
          </w:p>
          <w:p w:rsidR="00D7293F" w:rsidRDefault="005A671F">
            <w:pPr>
              <w:pStyle w:val="ListParagraph"/>
              <w:numPr>
                <w:ilvl w:val="1"/>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a clear heading (for example, Pit – external dimensions)</w:t>
            </w:r>
          </w:p>
          <w:p w:rsidR="00D7293F" w:rsidRDefault="005A671F">
            <w:pPr>
              <w:pStyle w:val="ListParagraph"/>
              <w:numPr>
                <w:ilvl w:val="1"/>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a brief problem statement in your own words</w:t>
            </w:r>
          </w:p>
          <w:p w:rsidR="00D7293F" w:rsidRDefault="005A671F">
            <w:pPr>
              <w:pStyle w:val="ListParagraph"/>
              <w:numPr>
                <w:ilvl w:val="1"/>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all known values with correct units</w:t>
            </w:r>
          </w:p>
          <w:p w:rsidR="00D7293F" w:rsidRDefault="005A671F">
            <w:pPr>
              <w:pStyle w:val="ListParagraph"/>
              <w:numPr>
                <w:ilvl w:val="1"/>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the equation or method you a</w:t>
            </w:r>
            <w:r>
              <w:rPr>
                <w:rFonts w:ascii="Century Gothic" w:eastAsia="Calibri" w:hAnsi="Century Gothic" w:cs="Times New Roman"/>
                <w:i/>
                <w:iCs/>
                <w:sz w:val="20"/>
                <w:szCs w:val="20"/>
              </w:rPr>
              <w:t>re using</w:t>
            </w:r>
          </w:p>
          <w:p w:rsidR="00D7293F" w:rsidRDefault="005A671F">
            <w:pPr>
              <w:pStyle w:val="ListParagraph"/>
              <w:numPr>
                <w:ilvl w:val="1"/>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lastRenderedPageBreak/>
              <w:t>all calculation steps shown in order</w:t>
            </w:r>
          </w:p>
          <w:p w:rsidR="00D7293F" w:rsidRDefault="005A671F">
            <w:pPr>
              <w:pStyle w:val="ListParagraph"/>
              <w:numPr>
                <w:ilvl w:val="1"/>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the final result underlined or boxed, with correct units</w:t>
            </w:r>
          </w:p>
          <w:p w:rsidR="00D7293F" w:rsidRDefault="005A671F">
            <w:pPr>
              <w:pStyle w:val="ListParagraph"/>
              <w:numPr>
                <w:ilvl w:val="1"/>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a short conclusion or explanation if relevant</w:t>
            </w:r>
          </w:p>
          <w:p w:rsidR="00D7293F" w:rsidRDefault="00D7293F">
            <w:pPr>
              <w:pStyle w:val="ListParagraph"/>
              <w:spacing w:before="120" w:after="120" w:line="240" w:lineRule="auto"/>
              <w:ind w:left="1440"/>
              <w:jc w:val="both"/>
              <w:rPr>
                <w:rFonts w:ascii="Century Gothic" w:eastAsia="Calibri" w:hAnsi="Century Gothic" w:cs="Times New Roman"/>
                <w:i/>
                <w:iCs/>
                <w:sz w:val="20"/>
                <w:szCs w:val="20"/>
              </w:rPr>
            </w:pPr>
          </w:p>
          <w:p w:rsidR="00D7293F" w:rsidRDefault="005A671F">
            <w:pPr>
              <w:pStyle w:val="ListParagraph"/>
              <w:numPr>
                <w:ilvl w:val="0"/>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Using industry-standard software (where specified) to generate graphs or solve equations</w:t>
            </w:r>
          </w:p>
          <w:p w:rsidR="00D7293F" w:rsidRDefault="005A671F">
            <w:pPr>
              <w:pStyle w:val="ListParagraph"/>
              <w:numPr>
                <w:ilvl w:val="0"/>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Validating softwa</w:t>
            </w:r>
            <w:r>
              <w:rPr>
                <w:rFonts w:ascii="Century Gothic" w:eastAsia="Calibri" w:hAnsi="Century Gothic" w:cs="Times New Roman"/>
                <w:i/>
                <w:iCs/>
                <w:sz w:val="20"/>
                <w:szCs w:val="20"/>
              </w:rPr>
              <w:t>re results by comparing them to your manual calculations</w:t>
            </w:r>
          </w:p>
          <w:p w:rsidR="00D7293F" w:rsidRDefault="005A671F">
            <w:pPr>
              <w:pStyle w:val="ListParagraph"/>
              <w:numPr>
                <w:ilvl w:val="0"/>
                <w:numId w:val="3"/>
              </w:numPr>
              <w:spacing w:before="120" w:after="120" w:line="240" w:lineRule="auto"/>
              <w:jc w:val="both"/>
              <w:rPr>
                <w:rFonts w:ascii="Century Gothic" w:eastAsia="Calibri" w:hAnsi="Century Gothic" w:cs="Times New Roman"/>
                <w:i/>
                <w:iCs/>
                <w:sz w:val="20"/>
                <w:szCs w:val="20"/>
              </w:rPr>
            </w:pPr>
            <w:r>
              <w:rPr>
                <w:rFonts w:ascii="Century Gothic" w:eastAsia="Calibri" w:hAnsi="Century Gothic" w:cs="Times New Roman"/>
                <w:i/>
                <w:iCs/>
                <w:sz w:val="20"/>
                <w:szCs w:val="20"/>
              </w:rPr>
              <w:t>Including screenshots of any software outputs in your submission.</w:t>
            </w:r>
          </w:p>
          <w:p w:rsidR="00D7293F" w:rsidRDefault="00D7293F">
            <w:pPr>
              <w:spacing w:before="120" w:after="120" w:line="240" w:lineRule="auto"/>
              <w:rPr>
                <w:rFonts w:ascii="Century Gothic" w:eastAsia="Calibri" w:hAnsi="Century Gothic" w:cs="Times New Roman"/>
                <w:i/>
                <w:iCs/>
                <w:sz w:val="20"/>
                <w:szCs w:val="20"/>
                <w:lang w:val="en-AU"/>
              </w:rPr>
            </w:pPr>
          </w:p>
          <w:tbl>
            <w:tblPr>
              <w:tblStyle w:val="GridTable4-Accent21"/>
              <w:tblW w:w="5000" w:type="pct"/>
              <w:tblLook w:val="04A0" w:firstRow="1" w:lastRow="0" w:firstColumn="1" w:lastColumn="0" w:noHBand="0" w:noVBand="1"/>
            </w:tblPr>
            <w:tblGrid>
              <w:gridCol w:w="1292"/>
              <w:gridCol w:w="8058"/>
            </w:tblGrid>
            <w:tr w:rsidR="00D7293F" w:rsidTr="00D7293F">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691" w:type="pct"/>
                </w:tcPr>
                <w:p w:rsidR="00D7293F" w:rsidRDefault="005A671F">
                  <w:pPr>
                    <w:spacing w:before="120" w:after="120" w:line="240" w:lineRule="auto"/>
                    <w:rPr>
                      <w:rFonts w:ascii="Century Gothic" w:eastAsia="Calibri" w:hAnsi="Century Gothic" w:cs="Calibri"/>
                      <w:b w:val="0"/>
                      <w:i/>
                      <w:iCs/>
                      <w:sz w:val="20"/>
                      <w:szCs w:val="20"/>
                      <w:lang w:val="en-AU"/>
                    </w:rPr>
                  </w:pPr>
                  <w:r>
                    <w:rPr>
                      <w:rFonts w:ascii="Century Gothic" w:eastAsia="Calibri" w:hAnsi="Century Gothic" w:cs="Calibri"/>
                      <w:i/>
                      <w:iCs/>
                      <w:sz w:val="20"/>
                      <w:szCs w:val="20"/>
                      <w:lang w:val="en-AU"/>
                    </w:rPr>
                    <w:t>Section 1</w:t>
                  </w:r>
                </w:p>
              </w:tc>
              <w:tc>
                <w:tcPr>
                  <w:tcW w:w="4309" w:type="pct"/>
                </w:tcPr>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b w:val="0"/>
                      <w:bCs w:val="0"/>
                      <w:i/>
                      <w:iCs/>
                      <w:sz w:val="20"/>
                      <w:szCs w:val="20"/>
                      <w:lang w:val="en-AU"/>
                    </w:rPr>
                  </w:pPr>
                  <w:r>
                    <w:rPr>
                      <w:rFonts w:ascii="Century Gothic" w:eastAsia="Calibri" w:hAnsi="Century Gothic" w:cs="Times New Roman"/>
                      <w:i/>
                      <w:iCs/>
                      <w:sz w:val="20"/>
                      <w:szCs w:val="20"/>
                      <w:lang w:val="en-AU"/>
                    </w:rPr>
                    <w:t xml:space="preserve"> </w:t>
                  </w:r>
                  <w:r>
                    <w:rPr>
                      <w:rFonts w:ascii="Century Gothic" w:eastAsia="Calibri" w:hAnsi="Century Gothic" w:cs="Times New Roman"/>
                      <w:i/>
                      <w:iCs/>
                      <w:sz w:val="20"/>
                      <w:szCs w:val="20"/>
                      <w:lang w:val="en-AU"/>
                    </w:rPr>
                    <w:t>Technical calculations based on original design</w:t>
                  </w:r>
                </w:p>
                <w:p w:rsidR="00D7293F" w:rsidRDefault="005A671F">
                  <w:pPr>
                    <w:pStyle w:val="ListParagraph"/>
                    <w:numPr>
                      <w:ilvl w:val="0"/>
                      <w:numId w:val="4"/>
                    </w:num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b w:val="0"/>
                      <w:i/>
                      <w:iCs/>
                      <w:sz w:val="20"/>
                      <w:szCs w:val="20"/>
                    </w:rPr>
                  </w:pPr>
                  <w:r>
                    <w:rPr>
                      <w:rFonts w:ascii="Century Gothic" w:eastAsia="Calibri" w:hAnsi="Century Gothic" w:cs="Times New Roman"/>
                      <w:i/>
                      <w:iCs/>
                      <w:sz w:val="20"/>
                      <w:szCs w:val="20"/>
                    </w:rPr>
                    <w:t xml:space="preserve">Calculate the external dimensions </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The internal dimensions of the pit are</w:t>
                  </w:r>
                  <w:r>
                    <w:rPr>
                      <w:rFonts w:ascii="Century Gothic" w:eastAsia="Calibri" w:hAnsi="Century Gothic" w:cs="Times New Roman"/>
                      <w:i/>
                      <w:iCs/>
                      <w:sz w:val="20"/>
                      <w:szCs w:val="20"/>
                      <w:lang w:val="en-AU"/>
                    </w:rPr>
                    <w:t xml:space="preserve"> 900 mm (L) × 900 mm (W) × 1200 mm (D).</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The wall thickness is 150 mm.</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What are the external dimensions (length, width, depth) of the pit including walls?</w:t>
                  </w:r>
                </w:p>
                <w:p w:rsidR="00D7293F" w:rsidRDefault="00D7293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4"/>
                    </w:num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b w:val="0"/>
                      <w:i/>
                      <w:iCs/>
                      <w:sz w:val="20"/>
                      <w:szCs w:val="20"/>
                    </w:rPr>
                  </w:pPr>
                  <w:r>
                    <w:rPr>
                      <w:rFonts w:ascii="Century Gothic" w:eastAsia="Calibri" w:hAnsi="Century Gothic" w:cs="Times New Roman"/>
                      <w:i/>
                      <w:iCs/>
                      <w:sz w:val="20"/>
                      <w:szCs w:val="20"/>
                    </w:rPr>
                    <w:t>Pit – internal area with tolerances (binomial and polynomial expression)</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Junction Glen Civil Design u</w:t>
                  </w:r>
                  <w:r>
                    <w:rPr>
                      <w:rFonts w:ascii="Century Gothic" w:eastAsia="Calibri" w:hAnsi="Century Gothic" w:cs="Times New Roman"/>
                      <w:i/>
                      <w:iCs/>
                      <w:sz w:val="20"/>
                      <w:szCs w:val="20"/>
                      <w:lang w:val="en-AU"/>
                    </w:rPr>
                    <w:t>ses standard tolerances to allow for site variation.</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If the internal length and width may increase by up to x and y metres respectively during construction, write a binomial expression to show the possible maximum area of the internal pit base. Then expand</w:t>
                  </w:r>
                  <w:r>
                    <w:rPr>
                      <w:rFonts w:ascii="Century Gothic" w:eastAsia="Calibri" w:hAnsi="Century Gothic" w:cs="Times New Roman"/>
                      <w:i/>
                      <w:iCs/>
                      <w:sz w:val="20"/>
                      <w:szCs w:val="20"/>
                      <w:lang w:val="en-AU"/>
                    </w:rPr>
                    <w:t xml:space="preserve"> and simplify it to form a polynomial.</w:t>
                  </w:r>
                </w:p>
                <w:p w:rsidR="00D7293F" w:rsidRDefault="005A671F">
                  <w:pPr>
                    <w:pStyle w:val="ListParagraph"/>
                    <w:numPr>
                      <w:ilvl w:val="0"/>
                      <w:numId w:val="4"/>
                    </w:num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b w:val="0"/>
                      <w:i/>
                      <w:iCs/>
                      <w:sz w:val="20"/>
                      <w:szCs w:val="20"/>
                    </w:rPr>
                  </w:pPr>
                  <w:r>
                    <w:rPr>
                      <w:rFonts w:ascii="Century Gothic" w:eastAsia="Calibri" w:hAnsi="Century Gothic" w:cs="Times New Roman"/>
                      <w:i/>
                      <w:iCs/>
                      <w:sz w:val="20"/>
                      <w:szCs w:val="20"/>
                    </w:rPr>
                    <w:t>Calculate the volume of concrete required for the walls and base slab</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Assume the pit is hollow inside (open volume) and you are calculating just the material volume for the structure.</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Calculate the total volume of rei</w:t>
                  </w:r>
                  <w:r>
                    <w:rPr>
                      <w:rFonts w:ascii="Century Gothic" w:eastAsia="Calibri" w:hAnsi="Century Gothic" w:cs="Times New Roman"/>
                      <w:i/>
                      <w:iCs/>
                      <w:sz w:val="20"/>
                      <w:szCs w:val="20"/>
                      <w:lang w:val="en-AU"/>
                    </w:rPr>
                    <w:t>nforced concrete (in cubic metres) needed to construct the walls and base slab of the pit.</w:t>
                  </w:r>
                </w:p>
                <w:p w:rsidR="00D7293F" w:rsidRDefault="00D7293F">
                  <w:pPr>
                    <w:spacing w:before="120" w:after="120" w:line="240" w:lineRule="auto"/>
                    <w:ind w:left="1080"/>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4"/>
                    </w:num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b w:val="0"/>
                      <w:i/>
                      <w:iCs/>
                      <w:sz w:val="20"/>
                      <w:szCs w:val="20"/>
                    </w:rPr>
                  </w:pPr>
                  <w:r>
                    <w:rPr>
                      <w:rFonts w:ascii="Century Gothic" w:eastAsia="Calibri" w:hAnsi="Century Gothic" w:cs="Times New Roman"/>
                      <w:i/>
                      <w:iCs/>
                      <w:sz w:val="20"/>
                      <w:szCs w:val="20"/>
                    </w:rPr>
                    <w:t>Calculate the mass of the pit</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Use a standard density of reinforced concrete = 2400 kg/m³.</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Calculate the mass (in kilograms) of the stormwater drainage pit based on </w:t>
                  </w:r>
                  <w:r>
                    <w:rPr>
                      <w:rFonts w:ascii="Century Gothic" w:eastAsia="Calibri" w:hAnsi="Century Gothic" w:cs="Times New Roman"/>
                      <w:i/>
                      <w:iCs/>
                      <w:sz w:val="20"/>
                      <w:szCs w:val="20"/>
                      <w:lang w:val="en-AU"/>
                    </w:rPr>
                    <w:t>your calculated volume.</w:t>
                  </w:r>
                </w:p>
                <w:p w:rsidR="00D7293F" w:rsidRDefault="00D7293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4"/>
                    </w:num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b w:val="0"/>
                      <w:i/>
                      <w:iCs/>
                      <w:sz w:val="20"/>
                      <w:szCs w:val="20"/>
                    </w:rPr>
                  </w:pPr>
                  <w:r>
                    <w:rPr>
                      <w:rFonts w:ascii="Century Gothic" w:eastAsia="Calibri" w:hAnsi="Century Gothic" w:cs="Times New Roman"/>
                      <w:i/>
                      <w:iCs/>
                      <w:sz w:val="20"/>
                      <w:szCs w:val="20"/>
                    </w:rPr>
                    <w:t>Calculate the surface area of the external faces</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Ignore the bottom base. Calculate the total surface area of the four walls and the top cover slab only.</w:t>
                  </w:r>
                </w:p>
                <w:p w:rsidR="00D7293F" w:rsidRDefault="005A671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What is the total external surface area (in square metres) of the walls and </w:t>
                  </w:r>
                  <w:r>
                    <w:rPr>
                      <w:rFonts w:ascii="Century Gothic" w:eastAsia="Calibri" w:hAnsi="Century Gothic" w:cs="Times New Roman"/>
                      <w:i/>
                      <w:iCs/>
                      <w:sz w:val="20"/>
                      <w:szCs w:val="20"/>
                      <w:lang w:val="en-AU"/>
                    </w:rPr>
                    <w:t>cover slab?</w:t>
                  </w:r>
                </w:p>
                <w:p w:rsidR="00D7293F" w:rsidRDefault="00D7293F">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tc>
            </w:tr>
            <w:tr w:rsidR="00D7293F" w:rsidTr="00D7293F">
              <w:trPr>
                <w:trHeight w:val="510"/>
              </w:trPr>
              <w:tc>
                <w:tcPr>
                  <w:cnfStyle w:val="001000000000" w:firstRow="0" w:lastRow="0" w:firstColumn="1" w:lastColumn="0" w:oddVBand="0" w:evenVBand="0" w:oddHBand="0" w:evenHBand="0" w:firstRowFirstColumn="0" w:firstRowLastColumn="0" w:lastRowFirstColumn="0" w:lastRowLastColumn="0"/>
                  <w:tcW w:w="691" w:type="pct"/>
                </w:tcPr>
                <w:p w:rsidR="00D7293F" w:rsidRDefault="005A671F">
                  <w:pPr>
                    <w:spacing w:before="120" w:after="120" w:line="240" w:lineRule="auto"/>
                    <w:rPr>
                      <w:rFonts w:ascii="Century Gothic" w:eastAsia="Calibri" w:hAnsi="Century Gothic" w:cs="Calibri"/>
                      <w:b w:val="0"/>
                      <w:i/>
                      <w:iCs/>
                      <w:sz w:val="20"/>
                      <w:szCs w:val="20"/>
                      <w:lang w:val="en-AU"/>
                    </w:rPr>
                  </w:pPr>
                  <w:r>
                    <w:rPr>
                      <w:rFonts w:ascii="Century Gothic" w:eastAsia="Calibri" w:hAnsi="Century Gothic" w:cs="Calibri"/>
                      <w:i/>
                      <w:iCs/>
                      <w:sz w:val="20"/>
                      <w:szCs w:val="20"/>
                      <w:lang w:val="en-AU"/>
                    </w:rPr>
                    <w:t>Section 2</w:t>
                  </w:r>
                </w:p>
              </w:tc>
              <w:tc>
                <w:tcPr>
                  <w:tcW w:w="4309" w:type="pct"/>
                </w:tcPr>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r>
                    <w:rPr>
                      <w:rFonts w:ascii="Century Gothic" w:eastAsia="Calibri" w:hAnsi="Century Gothic" w:cs="Times New Roman"/>
                      <w:b/>
                      <w:bCs/>
                      <w:i/>
                      <w:iCs/>
                      <w:sz w:val="20"/>
                      <w:szCs w:val="20"/>
                      <w:lang w:val="en-AU"/>
                    </w:rPr>
                    <w:t>Calculations based on modified design</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lastRenderedPageBreak/>
                    <w:t>After review, the council requested the following design modifications:</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Increase the grated opening size from 600 mm × 300 mm to 700 mm × 400 mm.</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Lower the outlet pipe by 50 mm.</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Add a second </w:t>
                  </w:r>
                  <w:r>
                    <w:rPr>
                      <w:rFonts w:ascii="Century Gothic" w:eastAsia="Calibri" w:hAnsi="Century Gothic" w:cs="Times New Roman"/>
                      <w:i/>
                      <w:iCs/>
                      <w:sz w:val="20"/>
                      <w:szCs w:val="20"/>
                      <w:lang w:val="en-AU"/>
                    </w:rPr>
                    <w:t>inlet pipe on the rear wall.</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p>
                <w:p w:rsidR="00D7293F" w:rsidRDefault="00D7293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5"/>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i/>
                      <w:iCs/>
                      <w:sz w:val="20"/>
                      <w:szCs w:val="20"/>
                    </w:rPr>
                  </w:pPr>
                  <w:r>
                    <w:rPr>
                      <w:rFonts w:ascii="Century Gothic" w:eastAsia="Calibri" w:hAnsi="Century Gothic" w:cs="Times New Roman"/>
                      <w:b/>
                      <w:bCs/>
                      <w:i/>
                      <w:iCs/>
                      <w:sz w:val="20"/>
                      <w:szCs w:val="20"/>
                    </w:rPr>
                    <w:t>Calculate the change in cover slab surface area</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The original opening was 600 mm × 300 mm. The new opening is 700 mm × 400 mm.</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How much has the open area increased (in mm² and m²)?</w:t>
                  </w:r>
                </w:p>
                <w:p w:rsidR="00D7293F" w:rsidRDefault="005A671F">
                  <w:pPr>
                    <w:pStyle w:val="RTOWorksBullet1"/>
                    <w:cnfStyle w:val="000000000000" w:firstRow="0" w:lastRow="0" w:firstColumn="0" w:lastColumn="0" w:oddVBand="0" w:evenVBand="0" w:oddHBand="0" w:evenHBand="0" w:firstRowFirstColumn="0" w:firstRowLastColumn="0" w:lastRowFirstColumn="0" w:lastRowLastColumn="0"/>
                    <w:rPr>
                      <w:rFonts w:ascii="Century Gothic" w:hAnsi="Century Gothic"/>
                      <w:i/>
                    </w:rPr>
                  </w:pPr>
                  <w:r>
                    <w:rPr>
                      <w:rFonts w:ascii="Century Gothic" w:hAnsi="Century Gothic"/>
                      <w:i/>
                    </w:rPr>
                    <w:t>What is the new net surface area of the cover</w:t>
                  </w:r>
                  <w:r>
                    <w:rPr>
                      <w:rFonts w:ascii="Century Gothic" w:hAnsi="Century Gothic"/>
                      <w:i/>
                    </w:rPr>
                    <w:t xml:space="preserve"> slab (original slab area minus new opening)?</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5"/>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i/>
                      <w:iCs/>
                      <w:sz w:val="20"/>
                      <w:szCs w:val="20"/>
                    </w:rPr>
                  </w:pPr>
                  <w:r>
                    <w:rPr>
                      <w:rFonts w:ascii="Century Gothic" w:eastAsia="Calibri" w:hAnsi="Century Gothic" w:cs="Times New Roman"/>
                      <w:b/>
                      <w:bCs/>
                      <w:i/>
                      <w:iCs/>
                      <w:sz w:val="20"/>
                      <w:szCs w:val="20"/>
                    </w:rPr>
                    <w:t>Calculate the adjusted mass of the cover slab</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Assume the cover slab is a solid 150 mm thick concrete slab with an opening.</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Based on the new opening size, calculate the revised mass of the cover slab (in </w:t>
                  </w:r>
                  <w:r>
                    <w:rPr>
                      <w:rFonts w:ascii="Century Gothic" w:eastAsia="Calibri" w:hAnsi="Century Gothic" w:cs="Times New Roman"/>
                      <w:i/>
                      <w:iCs/>
                      <w:sz w:val="20"/>
                      <w:szCs w:val="20"/>
                      <w:lang w:val="en-AU"/>
                    </w:rPr>
                    <w:t>kilograms).</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tc>
            </w:tr>
            <w:tr w:rsidR="00D7293F" w:rsidTr="00D7293F">
              <w:trPr>
                <w:trHeight w:val="510"/>
              </w:trPr>
              <w:tc>
                <w:tcPr>
                  <w:cnfStyle w:val="001000000000" w:firstRow="0" w:lastRow="0" w:firstColumn="1" w:lastColumn="0" w:oddVBand="0" w:evenVBand="0" w:oddHBand="0" w:evenHBand="0" w:firstRowFirstColumn="0" w:firstRowLastColumn="0" w:lastRowFirstColumn="0" w:lastRowLastColumn="0"/>
                  <w:tcW w:w="691" w:type="pct"/>
                </w:tcPr>
                <w:p w:rsidR="00D7293F" w:rsidRDefault="005A671F">
                  <w:pPr>
                    <w:spacing w:before="120" w:after="120" w:line="240" w:lineRule="auto"/>
                    <w:jc w:val="both"/>
                    <w:rPr>
                      <w:rFonts w:ascii="Century Gothic" w:eastAsia="Calibri" w:hAnsi="Century Gothic" w:cs="Calibri"/>
                      <w:b w:val="0"/>
                      <w:i/>
                      <w:iCs/>
                      <w:sz w:val="20"/>
                      <w:szCs w:val="20"/>
                      <w:lang w:val="en-AU"/>
                    </w:rPr>
                  </w:pPr>
                  <w:r>
                    <w:rPr>
                      <w:rFonts w:ascii="Century Gothic" w:eastAsia="Calibri" w:hAnsi="Century Gothic" w:cs="Calibri"/>
                      <w:i/>
                      <w:iCs/>
                      <w:sz w:val="20"/>
                      <w:szCs w:val="20"/>
                      <w:lang w:val="en-AU"/>
                    </w:rPr>
                    <w:lastRenderedPageBreak/>
                    <w:t>Section 3</w:t>
                  </w:r>
                </w:p>
              </w:tc>
              <w:tc>
                <w:tcPr>
                  <w:tcW w:w="4309" w:type="pct"/>
                </w:tcPr>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r>
                    <w:rPr>
                      <w:rFonts w:ascii="Century Gothic" w:eastAsia="Calibri" w:hAnsi="Century Gothic" w:cs="Times New Roman"/>
                      <w:b/>
                      <w:bCs/>
                      <w:i/>
                      <w:iCs/>
                      <w:sz w:val="20"/>
                      <w:szCs w:val="20"/>
                      <w:lang w:val="en-AU"/>
                    </w:rPr>
                    <w:t>Interpret technical data</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p>
                <w:p w:rsidR="00D7293F" w:rsidRDefault="005A671F">
                  <w:pPr>
                    <w:pStyle w:val="ListParagraph"/>
                    <w:numPr>
                      <w:ilvl w:val="0"/>
                      <w:numId w:val="6"/>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Unit conversions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Your manager needs all measurements recorded in metres (m) and cubic metres (m³).</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Convert the following dimensions from millimetres to metres:</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900 mm</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1200 mm</w:t>
                  </w:r>
                </w:p>
                <w:p w:rsidR="00D7293F" w:rsidRDefault="005A671F">
                  <w:pPr>
                    <w:pStyle w:val="RTOWorksBullet1"/>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375 mm</w:t>
                  </w:r>
                </w:p>
                <w:p w:rsidR="00D7293F" w:rsidRDefault="00D7293F">
                  <w:pPr>
                    <w:pStyle w:val="RTOWorksBullet1"/>
                    <w:numPr>
                      <w:ilvl w:val="0"/>
                      <w:numId w:val="0"/>
                    </w:num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p w:rsidR="00D7293F" w:rsidRDefault="005A671F">
                  <w:pPr>
                    <w:pStyle w:val="ListParagraph"/>
                    <w:numPr>
                      <w:ilvl w:val="0"/>
                      <w:numId w:val="6"/>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Material quantities for</w:t>
                  </w:r>
                  <w:r>
                    <w:rPr>
                      <w:rFonts w:ascii="Century Gothic" w:eastAsia="Calibri" w:hAnsi="Century Gothic" w:cs="Times New Roman"/>
                      <w:b/>
                      <w:bCs/>
                      <w:i/>
                      <w:iCs/>
                      <w:sz w:val="20"/>
                      <w:szCs w:val="20"/>
                    </w:rPr>
                    <w:t xml:space="preserve"> ordering</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Concrete is delivered in batches of 0.5 m³.</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How many batches of concrete would be required to pour one drainage pit (based on your earlier volume calculation)?</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(Always round up to the nearest whole batch.)</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tc>
            </w:tr>
            <w:tr w:rsidR="00D7293F" w:rsidTr="00D7293F">
              <w:trPr>
                <w:trHeight w:val="510"/>
              </w:trPr>
              <w:tc>
                <w:tcPr>
                  <w:cnfStyle w:val="001000000000" w:firstRow="0" w:lastRow="0" w:firstColumn="1" w:lastColumn="0" w:oddVBand="0" w:evenVBand="0" w:oddHBand="0" w:evenHBand="0" w:firstRowFirstColumn="0" w:firstRowLastColumn="0" w:lastRowFirstColumn="0" w:lastRowLastColumn="0"/>
                  <w:tcW w:w="691" w:type="pct"/>
                </w:tcPr>
                <w:p w:rsidR="00D7293F" w:rsidRDefault="005A671F">
                  <w:pPr>
                    <w:spacing w:before="120" w:after="120" w:line="240" w:lineRule="auto"/>
                    <w:rPr>
                      <w:rFonts w:ascii="Century Gothic" w:eastAsia="Calibri" w:hAnsi="Century Gothic" w:cs="Calibri"/>
                      <w:b w:val="0"/>
                      <w:i/>
                      <w:iCs/>
                      <w:sz w:val="20"/>
                      <w:szCs w:val="20"/>
                      <w:lang w:val="en-AU"/>
                    </w:rPr>
                  </w:pPr>
                  <w:r>
                    <w:rPr>
                      <w:rFonts w:ascii="Century Gothic" w:eastAsia="Calibri" w:hAnsi="Century Gothic" w:cs="Calibri"/>
                      <w:i/>
                      <w:iCs/>
                      <w:sz w:val="20"/>
                      <w:szCs w:val="20"/>
                      <w:lang w:val="en-AU"/>
                    </w:rPr>
                    <w:t>Section 4</w:t>
                  </w:r>
                </w:p>
              </w:tc>
              <w:tc>
                <w:tcPr>
                  <w:tcW w:w="4309" w:type="pct"/>
                </w:tcPr>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r>
                    <w:rPr>
                      <w:rFonts w:ascii="Century Gothic" w:eastAsia="Calibri" w:hAnsi="Century Gothic" w:cs="Times New Roman"/>
                      <w:b/>
                      <w:bCs/>
                      <w:i/>
                      <w:iCs/>
                      <w:sz w:val="20"/>
                      <w:szCs w:val="20"/>
                      <w:lang w:val="en-AU"/>
                    </w:rPr>
                    <w:t xml:space="preserve">Additional problems </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Cs/>
                      <w:i/>
                      <w:iCs/>
                      <w:sz w:val="20"/>
                      <w:szCs w:val="20"/>
                      <w:lang w:val="en-AU"/>
                    </w:rPr>
                  </w:pPr>
                  <w:r>
                    <w:rPr>
                      <w:rFonts w:ascii="Century Gothic" w:eastAsia="Calibri" w:hAnsi="Century Gothic" w:cs="Times New Roman"/>
                      <w:bCs/>
                      <w:i/>
                      <w:iCs/>
                      <w:sz w:val="20"/>
                      <w:szCs w:val="20"/>
                      <w:lang w:val="en-AU"/>
                    </w:rPr>
                    <w:lastRenderedPageBreak/>
                    <w:t>In this</w:t>
                  </w:r>
                  <w:r>
                    <w:rPr>
                      <w:rFonts w:ascii="Century Gothic" w:eastAsia="Calibri" w:hAnsi="Century Gothic" w:cs="Times New Roman"/>
                      <w:bCs/>
                      <w:i/>
                      <w:iCs/>
                      <w:sz w:val="20"/>
                      <w:szCs w:val="20"/>
                      <w:lang w:val="en-AU"/>
                    </w:rPr>
                    <w:t xml:space="preserve"> section you are expected to show clear working and use appropriate software.</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Trigonometry – Pipe slope calculation</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 new stormwater pipe must be installed at a 1 in 20 grade (slope).</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If the horizontal run is 12 m, what is the vertical drop (height)? Use </w:t>
                  </w:r>
                  <w:r>
                    <w:rPr>
                      <w:rFonts w:ascii="Century Gothic" w:eastAsia="Calibri" w:hAnsi="Century Gothic" w:cs="Times New Roman"/>
                      <w:i/>
                      <w:iCs/>
                      <w:sz w:val="20"/>
                      <w:szCs w:val="20"/>
                      <w:lang w:val="en-AU"/>
                    </w:rPr>
                    <w:t>trigonometry to solve.</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i/>
                      <w:iCs/>
                      <w:sz w:val="20"/>
                      <w:szCs w:val="20"/>
                    </w:rPr>
                  </w:pPr>
                  <w:r>
                    <w:rPr>
                      <w:rFonts w:ascii="Century Gothic" w:eastAsia="Calibri" w:hAnsi="Century Gothic" w:cs="Times New Roman"/>
                      <w:b/>
                      <w:bCs/>
                      <w:i/>
                      <w:iCs/>
                      <w:sz w:val="20"/>
                      <w:szCs w:val="20"/>
                    </w:rPr>
                    <w:t>Probability – Concrete defect risk</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Past project records show that 1 in every 8 stormwater pits poured has a minor surface defect that requires patching.</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The site team is pouring 4 pits today.</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What is the probability that none of the</w:t>
                  </w:r>
                  <w:r>
                    <w:rPr>
                      <w:rFonts w:ascii="Century Gothic" w:eastAsia="Calibri" w:hAnsi="Century Gothic" w:cs="Times New Roman"/>
                      <w:i/>
                      <w:iCs/>
                      <w:sz w:val="20"/>
                      <w:szCs w:val="20"/>
                      <w:lang w:val="en-AU"/>
                    </w:rPr>
                    <w:t xml:space="preserve"> pits will have a defect?</w:t>
                  </w:r>
                </w:p>
                <w:p w:rsidR="00D7293F" w:rsidRDefault="005A671F">
                  <w:pPr>
                    <w:pStyle w:val="RTOWorksBullet1"/>
                    <w:cnfStyle w:val="000000000000" w:firstRow="0" w:lastRow="0" w:firstColumn="0" w:lastColumn="0" w:oddVBand="0" w:evenVBand="0" w:oddHBand="0" w:evenHBand="0" w:firstRowFirstColumn="0" w:firstRowLastColumn="0" w:lastRowFirstColumn="0" w:lastRowLastColumn="0"/>
                    <w:rPr>
                      <w:rFonts w:ascii="Century Gothic" w:hAnsi="Century Gothic"/>
                      <w:i/>
                      <w:sz w:val="20"/>
                    </w:rPr>
                  </w:pPr>
                  <w:r>
                    <w:rPr>
                      <w:rFonts w:ascii="Century Gothic" w:hAnsi="Century Gothic"/>
                      <w:i/>
                      <w:sz w:val="20"/>
                    </w:rPr>
                    <w:t>What is the probability that at least one pit will need patching?</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i/>
                      <w:iCs/>
                      <w:sz w:val="20"/>
                      <w:szCs w:val="20"/>
                    </w:rPr>
                  </w:pPr>
                  <w:r>
                    <w:rPr>
                      <w:rFonts w:ascii="Century Gothic" w:eastAsia="Calibri" w:hAnsi="Century Gothic" w:cs="Times New Roman"/>
                      <w:b/>
                      <w:bCs/>
                      <w:i/>
                      <w:iCs/>
                      <w:sz w:val="20"/>
                      <w:szCs w:val="20"/>
                    </w:rPr>
                    <w:t>Binary and hexadecimal conversion</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Your drafting software logs error codes in hexadecimal format. You receive the code 3F.</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Convert 3F from hexadecimal to binary.</w:t>
                  </w:r>
                </w:p>
                <w:p w:rsidR="00D7293F" w:rsidRDefault="005A671F">
                  <w:pPr>
                    <w:pStyle w:val="RTOWorksBullet1"/>
                    <w:cnfStyle w:val="000000000000" w:firstRow="0" w:lastRow="0" w:firstColumn="0" w:lastColumn="0" w:oddVBand="0" w:evenVBand="0" w:oddHBand="0" w:evenHBand="0" w:firstRowFirstColumn="0" w:firstRowLastColumn="0" w:lastRowFirstColumn="0" w:lastRowLastColumn="0"/>
                    <w:rPr>
                      <w:rFonts w:ascii="Century Gothic" w:hAnsi="Century Gothic"/>
                      <w:i/>
                      <w:sz w:val="20"/>
                    </w:rPr>
                  </w:pPr>
                  <w:r>
                    <w:rPr>
                      <w:rFonts w:ascii="Century Gothic" w:hAnsi="Century Gothic"/>
                      <w:i/>
                      <w:sz w:val="20"/>
                    </w:rPr>
                    <w:t>Convert it to decimal.</w:t>
                  </w:r>
                </w:p>
                <w:p w:rsidR="00D7293F" w:rsidRDefault="00D7293F">
                  <w:pPr>
                    <w:pStyle w:val="RTOWorksBullet1"/>
                    <w:numPr>
                      <w:ilvl w:val="0"/>
                      <w:numId w:val="0"/>
                    </w:numPr>
                    <w:ind w:left="425"/>
                    <w:cnfStyle w:val="000000000000" w:firstRow="0" w:lastRow="0" w:firstColumn="0" w:lastColumn="0" w:oddVBand="0" w:evenVBand="0" w:oddHBand="0" w:evenHBand="0" w:firstRowFirstColumn="0" w:firstRowLastColumn="0" w:lastRowFirstColumn="0" w:lastRowLastColumn="0"/>
                    <w:rPr>
                      <w:rFonts w:ascii="Century Gothic" w:hAnsi="Century Gothic"/>
                      <w:i/>
                      <w:sz w:val="20"/>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i/>
                      <w:iCs/>
                      <w:sz w:val="20"/>
                      <w:szCs w:val="20"/>
                    </w:rPr>
                  </w:pPr>
                  <w:r>
                    <w:rPr>
                      <w:rFonts w:ascii="Century Gothic" w:eastAsia="Calibri" w:hAnsi="Century Gothic" w:cs="Times New Roman"/>
                      <w:b/>
                      <w:bCs/>
                      <w:i/>
                      <w:iCs/>
                      <w:sz w:val="20"/>
                      <w:szCs w:val="20"/>
                    </w:rPr>
                    <w:t>2D vector – Pipe support tension analysis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A drainage pipe is supported by two angled cables. One cable pulls with a force of (4, –2) </w:t>
                  </w:r>
                  <w:proofErr w:type="spellStart"/>
                  <w:r>
                    <w:rPr>
                      <w:rFonts w:ascii="Century Gothic" w:eastAsia="Calibri" w:hAnsi="Century Gothic" w:cs="Times New Roman"/>
                      <w:i/>
                      <w:iCs/>
                      <w:sz w:val="20"/>
                      <w:szCs w:val="20"/>
                      <w:lang w:val="en-AU"/>
                    </w:rPr>
                    <w:t>kN</w:t>
                  </w:r>
                  <w:proofErr w:type="spellEnd"/>
                  <w:r>
                    <w:rPr>
                      <w:rFonts w:ascii="Century Gothic" w:eastAsia="Calibri" w:hAnsi="Century Gothic" w:cs="Times New Roman"/>
                      <w:i/>
                      <w:iCs/>
                      <w:sz w:val="20"/>
                      <w:szCs w:val="20"/>
                      <w:lang w:val="en-AU"/>
                    </w:rPr>
                    <w:t xml:space="preserve">, and the other with a force of (–1, 3) </w:t>
                  </w:r>
                  <w:proofErr w:type="spellStart"/>
                  <w:r>
                    <w:rPr>
                      <w:rFonts w:ascii="Century Gothic" w:eastAsia="Calibri" w:hAnsi="Century Gothic" w:cs="Times New Roman"/>
                      <w:i/>
                      <w:iCs/>
                      <w:sz w:val="20"/>
                      <w:szCs w:val="20"/>
                      <w:lang w:val="en-AU"/>
                    </w:rPr>
                    <w:t>kN.</w:t>
                  </w:r>
                  <w:proofErr w:type="spellEnd"/>
                </w:p>
                <w:p w:rsidR="00D7293F" w:rsidRDefault="005A671F">
                  <w:pPr>
                    <w:pStyle w:val="RTOWorksBullet1"/>
                    <w:cnfStyle w:val="000000000000" w:firstRow="0" w:lastRow="0" w:firstColumn="0" w:lastColumn="0" w:oddVBand="0" w:evenVBand="0" w:oddHBand="0" w:evenHBand="0" w:firstRowFirstColumn="0" w:firstRowLastColumn="0" w:lastRowFirstColumn="0" w:lastRowLastColumn="0"/>
                    <w:rPr>
                      <w:rFonts w:ascii="Century Gothic" w:hAnsi="Century Gothic"/>
                      <w:i/>
                      <w:sz w:val="20"/>
                    </w:rPr>
                  </w:pPr>
                  <w:r>
                    <w:rPr>
                      <w:rFonts w:ascii="Century Gothic" w:hAnsi="Century Gothic"/>
                      <w:i/>
                      <w:sz w:val="20"/>
                    </w:rPr>
                    <w:t>Calculate the resultant force vector.</w:t>
                  </w:r>
                </w:p>
                <w:p w:rsidR="00D7293F" w:rsidRDefault="005A671F">
                  <w:pPr>
                    <w:pStyle w:val="RTOWorksBullet1"/>
                    <w:cnfStyle w:val="000000000000" w:firstRow="0" w:lastRow="0" w:firstColumn="0" w:lastColumn="0" w:oddVBand="0" w:evenVBand="0" w:oddHBand="0" w:evenHBand="0" w:firstRowFirstColumn="0" w:firstRowLastColumn="0" w:lastRowFirstColumn="0" w:lastRowLastColumn="0"/>
                    <w:rPr>
                      <w:rFonts w:ascii="Century Gothic" w:hAnsi="Century Gothic"/>
                      <w:i/>
                      <w:sz w:val="20"/>
                    </w:rPr>
                  </w:pPr>
                  <w:r>
                    <w:rPr>
                      <w:rFonts w:ascii="Century Gothic" w:hAnsi="Century Gothic"/>
                      <w:i/>
                      <w:sz w:val="20"/>
                    </w:rPr>
                    <w:t>Determine the m</w:t>
                  </w:r>
                  <w:r>
                    <w:rPr>
                      <w:rFonts w:ascii="Century Gothic" w:hAnsi="Century Gothic"/>
                      <w:i/>
                      <w:sz w:val="20"/>
                    </w:rPr>
                    <w:t>agnitude of the resultant force.</w:t>
                  </w:r>
                </w:p>
                <w:p w:rsidR="00D7293F" w:rsidRDefault="005A671F">
                  <w:pPr>
                    <w:pStyle w:val="RTOWorksBullet1"/>
                    <w:cnfStyle w:val="000000000000" w:firstRow="0" w:lastRow="0" w:firstColumn="0" w:lastColumn="0" w:oddVBand="0" w:evenVBand="0" w:oddHBand="0" w:evenHBand="0" w:firstRowFirstColumn="0" w:firstRowLastColumn="0" w:lastRowFirstColumn="0" w:lastRowLastColumn="0"/>
                    <w:rPr>
                      <w:rFonts w:ascii="Century Gothic" w:hAnsi="Century Gothic"/>
                      <w:i/>
                      <w:sz w:val="20"/>
                    </w:rPr>
                  </w:pPr>
                  <w:r>
                    <w:rPr>
                      <w:rFonts w:ascii="Century Gothic" w:hAnsi="Century Gothic"/>
                      <w:i/>
                      <w:sz w:val="20"/>
                    </w:rPr>
                    <w:t>Briefly explain what the result means in terms of the direction and strength of the combined pull.</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Show all working and use software to graph the vectors and verify the resultant. </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Attach a screenshot of your vector diagram</w:t>
                  </w:r>
                  <w:r>
                    <w:rPr>
                      <w:rFonts w:ascii="Century Gothic" w:eastAsia="Calibri" w:hAnsi="Century Gothic" w:cs="Times New Roman"/>
                      <w:i/>
                      <w:iCs/>
                      <w:sz w:val="20"/>
                      <w:szCs w:val="20"/>
                      <w:lang w:val="en-AU"/>
                    </w:rPr>
                    <w:t xml:space="preserve"> to your workbook. </w:t>
                  </w:r>
                </w:p>
                <w:p w:rsidR="00D7293F" w:rsidRDefault="00D7293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D7293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D7293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D7293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D7293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D7293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i/>
                      <w:iCs/>
                      <w:sz w:val="20"/>
                      <w:szCs w:val="20"/>
                    </w:rPr>
                  </w:pPr>
                  <w:r>
                    <w:rPr>
                      <w:rFonts w:ascii="Century Gothic" w:eastAsia="Calibri" w:hAnsi="Century Gothic" w:cs="Times New Roman"/>
                      <w:b/>
                      <w:bCs/>
                      <w:i/>
                      <w:iCs/>
                      <w:sz w:val="20"/>
                      <w:szCs w:val="20"/>
                    </w:rPr>
                    <w:lastRenderedPageBreak/>
                    <w:t>Complex numbers – Vibration response</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 retaining wall design is evaluated for vibration response using complex numbers. The result is: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z = 5 + 2i</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Identify the real and imaginary components.</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Find the modulus (|z|).</w:t>
                  </w:r>
                </w:p>
                <w:p w:rsidR="00D7293F" w:rsidRDefault="005A671F">
                  <w:pPr>
                    <w:pStyle w:val="RTOWorksBullet1"/>
                    <w:cnfStyle w:val="000000000000" w:firstRow="0" w:lastRow="0" w:firstColumn="0" w:lastColumn="0" w:oddVBand="0" w:evenVBand="0" w:oddHBand="0" w:evenHBand="0" w:firstRowFirstColumn="0" w:firstRowLastColumn="0" w:lastRowFirstColumn="0" w:lastRowLastColumn="0"/>
                    <w:rPr>
                      <w:rFonts w:ascii="Century Gothic" w:hAnsi="Century Gothic"/>
                      <w:i/>
                      <w:sz w:val="20"/>
                    </w:rPr>
                  </w:pPr>
                  <w:r>
                    <w:rPr>
                      <w:rFonts w:ascii="Century Gothic" w:hAnsi="Century Gothic"/>
                      <w:i/>
                      <w:sz w:val="20"/>
                    </w:rPr>
                    <w:t xml:space="preserve">What does the </w:t>
                  </w:r>
                  <w:r>
                    <w:rPr>
                      <w:rFonts w:ascii="Century Gothic" w:hAnsi="Century Gothic"/>
                      <w:i/>
                      <w:sz w:val="20"/>
                    </w:rPr>
                    <w:t>modulus represent in this context?</w:t>
                  </w:r>
                </w:p>
                <w:p w:rsidR="00D7293F" w:rsidRDefault="00D7293F">
                  <w:pPr>
                    <w:pStyle w:val="RTOWorksBullet1"/>
                    <w:numPr>
                      <w:ilvl w:val="0"/>
                      <w:numId w:val="0"/>
                    </w:numPr>
                    <w:ind w:left="425"/>
                    <w:cnfStyle w:val="000000000000" w:firstRow="0" w:lastRow="0" w:firstColumn="0" w:lastColumn="0" w:oddVBand="0" w:evenVBand="0" w:oddHBand="0" w:evenHBand="0" w:firstRowFirstColumn="0" w:firstRowLastColumn="0" w:lastRowFirstColumn="0" w:lastRowLastColumn="0"/>
                    <w:rPr>
                      <w:rFonts w:ascii="Century Gothic" w:hAnsi="Century Gothic"/>
                      <w:i/>
                      <w:sz w:val="20"/>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i/>
                      <w:iCs/>
                      <w:sz w:val="20"/>
                      <w:szCs w:val="20"/>
                    </w:rPr>
                  </w:pPr>
                  <w:r>
                    <w:rPr>
                      <w:rFonts w:ascii="Century Gothic" w:eastAsia="Calibri" w:hAnsi="Century Gothic" w:cs="Times New Roman"/>
                      <w:b/>
                      <w:bCs/>
                      <w:i/>
                      <w:iCs/>
                      <w:sz w:val="20"/>
                      <w:szCs w:val="20"/>
                    </w:rPr>
                    <w:t>Sequences – Pipe segment increments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Stormwater pipe is to be laid in equal 3.2 m sections along a street.</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t>
                  </w:r>
                  <w:r>
                    <w:rPr>
                      <w:rFonts w:ascii="Century Gothic" w:eastAsia="Calibri" w:hAnsi="Century Gothic" w:cs="Times New Roman"/>
                      <w:i/>
                      <w:iCs/>
                      <w:sz w:val="20"/>
                      <w:szCs w:val="20"/>
                      <w:lang w:val="en-AU"/>
                    </w:rPr>
                    <w:tab/>
                    <w:t>What is the total length after placing:</w:t>
                  </w:r>
                </w:p>
                <w:p w:rsidR="00D7293F" w:rsidRDefault="005A671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o</w:t>
                  </w:r>
                  <w:r>
                    <w:rPr>
                      <w:rFonts w:ascii="Century Gothic" w:eastAsia="Calibri" w:hAnsi="Century Gothic" w:cs="Times New Roman"/>
                      <w:i/>
                      <w:iCs/>
                      <w:sz w:val="20"/>
                      <w:szCs w:val="20"/>
                      <w:lang w:val="en-AU"/>
                    </w:rPr>
                    <w:tab/>
                    <w:t>5 segments</w:t>
                  </w:r>
                </w:p>
                <w:p w:rsidR="00D7293F" w:rsidRDefault="005A671F">
                  <w:pPr>
                    <w:spacing w:before="120" w:after="120" w:line="240" w:lineRule="auto"/>
                    <w:ind w:left="720"/>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o</w:t>
                  </w:r>
                  <w:r>
                    <w:rPr>
                      <w:rFonts w:ascii="Century Gothic" w:eastAsia="Calibri" w:hAnsi="Century Gothic" w:cs="Times New Roman"/>
                      <w:i/>
                      <w:iCs/>
                      <w:sz w:val="20"/>
                      <w:szCs w:val="20"/>
                      <w:lang w:val="en-AU"/>
                    </w:rPr>
                    <w:tab/>
                    <w:t>10 segments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t>
                  </w:r>
                  <w:r>
                    <w:rPr>
                      <w:rFonts w:ascii="Century Gothic" w:eastAsia="Calibri" w:hAnsi="Century Gothic" w:cs="Times New Roman"/>
                      <w:i/>
                      <w:iCs/>
                      <w:sz w:val="20"/>
                      <w:szCs w:val="20"/>
                      <w:lang w:val="en-AU"/>
                    </w:rPr>
                    <w:tab/>
                    <w:t xml:space="preserve">Write a general formula for total length </w:t>
                  </w:r>
                  <w:r>
                    <w:rPr>
                      <w:rFonts w:ascii="Century Gothic" w:eastAsia="Calibri" w:hAnsi="Century Gothic" w:cs="Times New Roman"/>
                      <w:i/>
                      <w:iCs/>
                      <w:sz w:val="20"/>
                      <w:szCs w:val="20"/>
                      <w:lang w:val="en-AU"/>
                    </w:rPr>
                    <w:t>after n segments.</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i/>
                      <w:iCs/>
                      <w:sz w:val="20"/>
                      <w:szCs w:val="20"/>
                    </w:rPr>
                  </w:pPr>
                  <w:r>
                    <w:rPr>
                      <w:rFonts w:ascii="Century Gothic" w:eastAsia="Calibri" w:hAnsi="Century Gothic" w:cs="Times New Roman"/>
                      <w:b/>
                      <w:bCs/>
                      <w:i/>
                      <w:iCs/>
                      <w:sz w:val="20"/>
                      <w:szCs w:val="20"/>
                    </w:rPr>
                    <w:t>Graph – Volume versus pit height</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Using software of your choice, create a simple graph showing how the volume of a pit increases with depth. </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t>
                  </w:r>
                  <w:r>
                    <w:rPr>
                      <w:rFonts w:ascii="Century Gothic" w:eastAsia="Calibri" w:hAnsi="Century Gothic" w:cs="Times New Roman"/>
                      <w:i/>
                      <w:iCs/>
                      <w:sz w:val="20"/>
                      <w:szCs w:val="20"/>
                      <w:lang w:val="en-AU"/>
                    </w:rPr>
                    <w:tab/>
                    <w:t>Assume a fixed base of 1.2 m × 1.2 m.</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t>
                  </w:r>
                  <w:r>
                    <w:rPr>
                      <w:rFonts w:ascii="Century Gothic" w:eastAsia="Calibri" w:hAnsi="Century Gothic" w:cs="Times New Roman"/>
                      <w:i/>
                      <w:iCs/>
                      <w:sz w:val="20"/>
                      <w:szCs w:val="20"/>
                      <w:lang w:val="en-AU"/>
                    </w:rPr>
                    <w:tab/>
                    <w:t>Plot depths from 0.5 m to 2.0 m in 0.25 m increments.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t>
                  </w:r>
                  <w:r>
                    <w:rPr>
                      <w:rFonts w:ascii="Century Gothic" w:eastAsia="Calibri" w:hAnsi="Century Gothic" w:cs="Times New Roman"/>
                      <w:i/>
                      <w:iCs/>
                      <w:sz w:val="20"/>
                      <w:szCs w:val="20"/>
                      <w:lang w:val="en-AU"/>
                    </w:rPr>
                    <w:tab/>
                    <w:t>Calculate volume for each depth.</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t>
                  </w:r>
                  <w:r>
                    <w:rPr>
                      <w:rFonts w:ascii="Century Gothic" w:eastAsia="Calibri" w:hAnsi="Century Gothic" w:cs="Times New Roman"/>
                      <w:i/>
                      <w:iCs/>
                      <w:sz w:val="20"/>
                      <w:szCs w:val="20"/>
                      <w:lang w:val="en-AU"/>
                    </w:rPr>
                    <w:tab/>
                    <w:t>Validate the software output.</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Attach a screenshot of the graph to your workbook.  </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 xml:space="preserve">Exponential decay – Pump efficiency </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 site pump loses efficiency exponentially as silt builds up. Efficiency E is modelled by:</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E = 100</w:t>
                  </w:r>
                  <w:r>
                    <w:rPr>
                      <w:rFonts w:ascii="Century Gothic" w:eastAsia="Calibri" w:hAnsi="Century Gothic" w:cs="Times New Roman"/>
                      <w:i/>
                      <w:iCs/>
                      <w:sz w:val="20"/>
                      <w:szCs w:val="20"/>
                      <w:lang w:val="en-AU"/>
                    </w:rPr>
                    <w:t xml:space="preserve"> × e^(–0.2t)</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where t = hours of operation</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Manually calculate the efficiency after 5 hours.</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Manually calculate the efficiency after 10 hours.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Use software to plot E versus t on a graph.</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Validate the software output.</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Attach a screenshot of the graph to your </w:t>
                  </w:r>
                  <w:r>
                    <w:rPr>
                      <w:rFonts w:ascii="Century Gothic" w:eastAsia="Calibri" w:hAnsi="Century Gothic" w:cs="Times New Roman"/>
                      <w:i/>
                      <w:iCs/>
                      <w:sz w:val="20"/>
                      <w:szCs w:val="20"/>
                      <w:lang w:val="en-AU"/>
                    </w:rPr>
                    <w:t>workbook.</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Logarithmic function – sound pressure</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lastRenderedPageBreak/>
                    <w:t>An engineer supplies data for sound pressure levels in dB using the formula:</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L = 10 log</w:t>
                  </w:r>
                  <w:r>
                    <w:rPr>
                      <w:rFonts w:ascii="Cambria Math" w:eastAsia="Calibri" w:hAnsi="Cambria Math" w:cs="Cambria Math"/>
                      <w:i/>
                      <w:iCs/>
                      <w:sz w:val="20"/>
                      <w:szCs w:val="20"/>
                      <w:lang w:val="en-AU"/>
                    </w:rPr>
                    <w:t>₁₀</w:t>
                  </w:r>
                  <w:r>
                    <w:rPr>
                      <w:rFonts w:ascii="Century Gothic" w:eastAsia="Calibri" w:hAnsi="Century Gothic" w:cs="Times New Roman"/>
                      <w:i/>
                      <w:iCs/>
                      <w:sz w:val="20"/>
                      <w:szCs w:val="20"/>
                      <w:lang w:val="en-AU"/>
                    </w:rPr>
                    <w:t>(P / P</w:t>
                  </w:r>
                  <w:r>
                    <w:rPr>
                      <w:rFonts w:ascii="Cambria Math" w:eastAsia="Calibri" w:hAnsi="Cambria Math" w:cs="Cambria Math"/>
                      <w:i/>
                      <w:iCs/>
                      <w:sz w:val="20"/>
                      <w:szCs w:val="20"/>
                      <w:lang w:val="en-AU"/>
                    </w:rPr>
                    <w:t>₀</w:t>
                  </w:r>
                  <w:r>
                    <w:rPr>
                      <w:rFonts w:ascii="Century Gothic" w:eastAsia="Calibri" w:hAnsi="Century Gothic" w:cs="Times New Roman"/>
                      <w:i/>
                      <w:iCs/>
                      <w:sz w:val="20"/>
                      <w:szCs w:val="20"/>
                      <w:lang w:val="en-AU"/>
                    </w:rPr>
                    <w:t>)</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Where L is sound level, P is pressure, and P</w:t>
                  </w:r>
                  <w:r>
                    <w:rPr>
                      <w:rFonts w:ascii="Cambria Math" w:eastAsia="Calibri" w:hAnsi="Cambria Math" w:cs="Cambria Math"/>
                      <w:i/>
                      <w:iCs/>
                      <w:sz w:val="20"/>
                      <w:szCs w:val="20"/>
                      <w:lang w:val="en-AU"/>
                    </w:rPr>
                    <w:t>₀</w:t>
                  </w:r>
                  <w:r>
                    <w:rPr>
                      <w:rFonts w:ascii="Century Gothic" w:eastAsia="Calibri" w:hAnsi="Century Gothic" w:cs="Times New Roman"/>
                      <w:i/>
                      <w:iCs/>
                      <w:sz w:val="20"/>
                      <w:szCs w:val="20"/>
                      <w:lang w:val="en-AU"/>
                    </w:rPr>
                    <w:t xml:space="preserve"> is the reference pressure.</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Use software to create a graph showi</w:t>
                  </w:r>
                  <w:r>
                    <w:rPr>
                      <w:rFonts w:ascii="Century Gothic" w:eastAsia="Calibri" w:hAnsi="Century Gothic" w:cs="Times New Roman"/>
                      <w:i/>
                      <w:iCs/>
                      <w:sz w:val="20"/>
                      <w:szCs w:val="20"/>
                      <w:lang w:val="en-AU"/>
                    </w:rPr>
                    <w:t>ng how sound level L (in dB) changes as pressure P increases from 0.0001 to 1.0 (in logarithmic steps).</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Plot L </w:t>
                  </w:r>
                  <w:proofErr w:type="spellStart"/>
                  <w:r>
                    <w:rPr>
                      <w:rFonts w:ascii="Century Gothic" w:eastAsia="Calibri" w:hAnsi="Century Gothic" w:cs="Times New Roman"/>
                      <w:i/>
                      <w:iCs/>
                      <w:sz w:val="20"/>
                      <w:szCs w:val="20"/>
                      <w:lang w:val="en-AU"/>
                    </w:rPr>
                    <w:t>vs</w:t>
                  </w:r>
                  <w:proofErr w:type="spellEnd"/>
                  <w:r>
                    <w:rPr>
                      <w:rFonts w:ascii="Century Gothic" w:eastAsia="Calibri" w:hAnsi="Century Gothic" w:cs="Times New Roman"/>
                      <w:i/>
                      <w:iCs/>
                      <w:sz w:val="20"/>
                      <w:szCs w:val="20"/>
                      <w:lang w:val="en-AU"/>
                    </w:rPr>
                    <w:t xml:space="preserve"> P using the equation above</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Label axes and describe the shape of the curve</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Validate the software output.</w:t>
                  </w:r>
                </w:p>
                <w:p w:rsidR="00D7293F" w:rsidRDefault="005A671F">
                  <w:pPr>
                    <w:numPr>
                      <w:ilvl w:val="0"/>
                      <w:numId w:val="1"/>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Explain how this information might be </w:t>
                  </w:r>
                  <w:r>
                    <w:rPr>
                      <w:rFonts w:ascii="Century Gothic" w:eastAsia="Calibri" w:hAnsi="Century Gothic" w:cs="Times New Roman"/>
                      <w:i/>
                      <w:iCs/>
                      <w:sz w:val="20"/>
                      <w:szCs w:val="20"/>
                      <w:lang w:val="en-AU"/>
                    </w:rPr>
                    <w:t>used in documentation for a civil project near a roadway or construction zone.</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Attach a screenshot of the graph to your workbook.</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Trigonometric function – pipe gradient visualisation</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A stormwater pipe follows a sinusoidal profile due to terrain variation.</w:t>
                  </w:r>
                  <w:r>
                    <w:rPr>
                      <w:rFonts w:ascii="Century Gothic" w:eastAsia="Calibri" w:hAnsi="Century Gothic" w:cs="Times New Roman"/>
                      <w:i/>
                      <w:iCs/>
                      <w:sz w:val="20"/>
                      <w:szCs w:val="20"/>
                      <w:lang w:val="en-AU"/>
                    </w:rPr>
                    <w:t xml:space="preserve"> The vertical height h of the pipe at any point x is given by:</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h(x) = 0.5 sin(πx / 6)</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t>
                  </w:r>
                  <w:r>
                    <w:rPr>
                      <w:rFonts w:ascii="Century Gothic" w:eastAsia="Calibri" w:hAnsi="Century Gothic" w:cs="Times New Roman"/>
                      <w:i/>
                      <w:iCs/>
                      <w:sz w:val="20"/>
                      <w:szCs w:val="20"/>
                      <w:lang w:val="en-AU"/>
                    </w:rPr>
                    <w:tab/>
                    <w:t>Plot h(x) from x = 0 to x = 12 using software</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w:t>
                  </w:r>
                  <w:r>
                    <w:rPr>
                      <w:rFonts w:ascii="Century Gothic" w:eastAsia="Calibri" w:hAnsi="Century Gothic" w:cs="Times New Roman"/>
                      <w:i/>
                      <w:iCs/>
                      <w:sz w:val="20"/>
                      <w:szCs w:val="20"/>
                      <w:lang w:val="en-AU"/>
                    </w:rPr>
                    <w:tab/>
                    <w:t>Clearly label the x-axis (horizontal distance in metres) and y-axis (height in metres)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r>
                    <w:rPr>
                      <w:rFonts w:ascii="Century Gothic" w:eastAsia="Calibri" w:hAnsi="Century Gothic" w:cs="Times New Roman"/>
                      <w:i/>
                      <w:iCs/>
                      <w:sz w:val="20"/>
                      <w:szCs w:val="20"/>
                      <w:lang w:val="en-AU"/>
                    </w:rPr>
                    <w:t xml:space="preserve">Attach a screenshot of the graph </w:t>
                  </w:r>
                  <w:r>
                    <w:rPr>
                      <w:rFonts w:ascii="Century Gothic" w:eastAsia="Calibri" w:hAnsi="Century Gothic" w:cs="Times New Roman"/>
                      <w:i/>
                      <w:iCs/>
                      <w:sz w:val="20"/>
                      <w:szCs w:val="20"/>
                      <w:lang w:val="en-AU"/>
                    </w:rPr>
                    <w:t>to your workbook.</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p w:rsidR="00D7293F" w:rsidRDefault="005A671F">
                  <w:pPr>
                    <w:pStyle w:val="ListParagraph"/>
                    <w:numPr>
                      <w:ilvl w:val="0"/>
                      <w:numId w:val="7"/>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Matrix – Simultaneous equations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Cs/>
                      <w:i/>
                      <w:iCs/>
                      <w:sz w:val="20"/>
                      <w:szCs w:val="20"/>
                      <w:lang w:val="en-AU"/>
                    </w:rPr>
                  </w:pPr>
                  <w:r>
                    <w:rPr>
                      <w:rFonts w:ascii="Century Gothic" w:eastAsia="Calibri" w:hAnsi="Century Gothic" w:cs="Times New Roman"/>
                      <w:bCs/>
                      <w:i/>
                      <w:iCs/>
                      <w:sz w:val="20"/>
                      <w:szCs w:val="20"/>
                      <w:lang w:val="en-AU"/>
                    </w:rPr>
                    <w:t>You are calculating unknown pressures in a two-point drainage system.</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Cs/>
                      <w:i/>
                      <w:iCs/>
                      <w:sz w:val="20"/>
                      <w:szCs w:val="20"/>
                      <w:lang w:val="en-AU"/>
                    </w:rPr>
                  </w:pPr>
                  <w:r>
                    <w:rPr>
                      <w:rFonts w:ascii="Century Gothic" w:eastAsia="Calibri" w:hAnsi="Century Gothic" w:cs="Times New Roman"/>
                      <w:bCs/>
                      <w:i/>
                      <w:iCs/>
                      <w:sz w:val="20"/>
                      <w:szCs w:val="20"/>
                      <w:lang w:val="en-AU"/>
                    </w:rPr>
                    <w:t>Equations:</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Cs/>
                      <w:i/>
                      <w:iCs/>
                      <w:sz w:val="20"/>
                      <w:szCs w:val="20"/>
                      <w:lang w:val="en-AU"/>
                    </w:rPr>
                  </w:pPr>
                  <w:r>
                    <w:rPr>
                      <w:rFonts w:ascii="Century Gothic" w:eastAsia="Calibri" w:hAnsi="Century Gothic" w:cs="Times New Roman"/>
                      <w:bCs/>
                      <w:i/>
                      <w:iCs/>
                      <w:sz w:val="20"/>
                      <w:szCs w:val="20"/>
                      <w:lang w:val="en-AU"/>
                    </w:rPr>
                    <w:t>P</w:t>
                  </w:r>
                  <w:r>
                    <w:rPr>
                      <w:rFonts w:ascii="Cambria Math" w:eastAsia="Calibri" w:hAnsi="Cambria Math" w:cs="Cambria Math"/>
                      <w:bCs/>
                      <w:i/>
                      <w:iCs/>
                      <w:sz w:val="20"/>
                      <w:szCs w:val="20"/>
                      <w:lang w:val="en-AU"/>
                    </w:rPr>
                    <w:t>₁</w:t>
                  </w:r>
                  <w:r>
                    <w:rPr>
                      <w:rFonts w:ascii="Century Gothic" w:eastAsia="Calibri" w:hAnsi="Century Gothic" w:cs="Times New Roman"/>
                      <w:bCs/>
                      <w:i/>
                      <w:iCs/>
                      <w:sz w:val="20"/>
                      <w:szCs w:val="20"/>
                      <w:lang w:val="en-AU"/>
                    </w:rPr>
                    <w:t xml:space="preserve"> + 2P</w:t>
                  </w:r>
                  <w:r>
                    <w:rPr>
                      <w:rFonts w:ascii="Cambria Math" w:eastAsia="Calibri" w:hAnsi="Cambria Math" w:cs="Cambria Math"/>
                      <w:bCs/>
                      <w:i/>
                      <w:iCs/>
                      <w:sz w:val="20"/>
                      <w:szCs w:val="20"/>
                      <w:lang w:val="en-AU"/>
                    </w:rPr>
                    <w:t>₂</w:t>
                  </w:r>
                  <w:r>
                    <w:rPr>
                      <w:rFonts w:ascii="Century Gothic" w:eastAsia="Calibri" w:hAnsi="Century Gothic" w:cs="Times New Roman"/>
                      <w:bCs/>
                      <w:i/>
                      <w:iCs/>
                      <w:sz w:val="20"/>
                      <w:szCs w:val="20"/>
                      <w:lang w:val="en-AU"/>
                    </w:rPr>
                    <w:t xml:space="preserve"> = 16</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Cs/>
                      <w:i/>
                      <w:iCs/>
                      <w:sz w:val="20"/>
                      <w:szCs w:val="20"/>
                      <w:lang w:val="en-AU"/>
                    </w:rPr>
                  </w:pPr>
                  <w:r>
                    <w:rPr>
                      <w:rFonts w:ascii="Century Gothic" w:eastAsia="Calibri" w:hAnsi="Century Gothic" w:cs="Times New Roman"/>
                      <w:bCs/>
                      <w:i/>
                      <w:iCs/>
                      <w:sz w:val="20"/>
                      <w:szCs w:val="20"/>
                      <w:lang w:val="en-AU"/>
                    </w:rPr>
                    <w:t>3P</w:t>
                  </w:r>
                  <w:r>
                    <w:rPr>
                      <w:rFonts w:ascii="Cambria Math" w:eastAsia="Calibri" w:hAnsi="Cambria Math" w:cs="Cambria Math"/>
                      <w:bCs/>
                      <w:i/>
                      <w:iCs/>
                      <w:sz w:val="20"/>
                      <w:szCs w:val="20"/>
                      <w:lang w:val="en-AU"/>
                    </w:rPr>
                    <w:t>₁</w:t>
                  </w:r>
                  <w:r>
                    <w:rPr>
                      <w:rFonts w:ascii="Century Gothic" w:eastAsia="Calibri" w:hAnsi="Century Gothic" w:cs="Times New Roman"/>
                      <w:bCs/>
                      <w:i/>
                      <w:iCs/>
                      <w:sz w:val="20"/>
                      <w:szCs w:val="20"/>
                      <w:lang w:val="en-AU"/>
                    </w:rPr>
                    <w:t xml:space="preserve"> </w:t>
                  </w:r>
                  <w:r>
                    <w:rPr>
                      <w:rFonts w:ascii="Century Gothic" w:eastAsia="Calibri" w:hAnsi="Century Gothic" w:cs="Century Gothic"/>
                      <w:bCs/>
                      <w:i/>
                      <w:iCs/>
                      <w:sz w:val="20"/>
                      <w:szCs w:val="20"/>
                      <w:lang w:val="en-AU"/>
                    </w:rPr>
                    <w:t>–</w:t>
                  </w:r>
                  <w:r>
                    <w:rPr>
                      <w:rFonts w:ascii="Century Gothic" w:eastAsia="Calibri" w:hAnsi="Century Gothic" w:cs="Times New Roman"/>
                      <w:bCs/>
                      <w:i/>
                      <w:iCs/>
                      <w:sz w:val="20"/>
                      <w:szCs w:val="20"/>
                      <w:lang w:val="en-AU"/>
                    </w:rPr>
                    <w:t xml:space="preserve"> P</w:t>
                  </w:r>
                  <w:r>
                    <w:rPr>
                      <w:rFonts w:ascii="Cambria Math" w:eastAsia="Calibri" w:hAnsi="Cambria Math" w:cs="Cambria Math"/>
                      <w:bCs/>
                      <w:i/>
                      <w:iCs/>
                      <w:sz w:val="20"/>
                      <w:szCs w:val="20"/>
                      <w:lang w:val="en-AU"/>
                    </w:rPr>
                    <w:t>₂</w:t>
                  </w:r>
                  <w:r>
                    <w:rPr>
                      <w:rFonts w:ascii="Century Gothic" w:eastAsia="Calibri" w:hAnsi="Century Gothic" w:cs="Times New Roman"/>
                      <w:bCs/>
                      <w:i/>
                      <w:iCs/>
                      <w:sz w:val="20"/>
                      <w:szCs w:val="20"/>
                      <w:lang w:val="en-AU"/>
                    </w:rPr>
                    <w:t xml:space="preserve"> = 5</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Cs/>
                      <w:i/>
                      <w:iCs/>
                      <w:sz w:val="20"/>
                      <w:szCs w:val="20"/>
                      <w:lang w:val="en-AU"/>
                    </w:rPr>
                  </w:pPr>
                  <w:r>
                    <w:rPr>
                      <w:rFonts w:ascii="Century Gothic" w:eastAsia="Calibri" w:hAnsi="Century Gothic" w:cs="Times New Roman"/>
                      <w:bCs/>
                      <w:i/>
                      <w:iCs/>
                      <w:sz w:val="20"/>
                      <w:szCs w:val="20"/>
                      <w:lang w:val="en-AU"/>
                    </w:rPr>
                    <w:t>Represent the system as a matrix and solve using appropriate software.</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Cs/>
                      <w:i/>
                      <w:iCs/>
                      <w:sz w:val="20"/>
                      <w:szCs w:val="20"/>
                      <w:lang w:val="en-AU"/>
                    </w:rPr>
                  </w:pPr>
                  <w:r>
                    <w:rPr>
                      <w:rFonts w:ascii="Century Gothic" w:eastAsia="Calibri" w:hAnsi="Century Gothic" w:cs="Times New Roman"/>
                      <w:bCs/>
                      <w:i/>
                      <w:iCs/>
                      <w:sz w:val="20"/>
                      <w:szCs w:val="20"/>
                      <w:lang w:val="en-AU"/>
                    </w:rPr>
                    <w:t xml:space="preserve">Validate the software </w:t>
                  </w:r>
                  <w:r>
                    <w:rPr>
                      <w:rFonts w:ascii="Century Gothic" w:eastAsia="Calibri" w:hAnsi="Century Gothic" w:cs="Times New Roman"/>
                      <w:bCs/>
                      <w:i/>
                      <w:iCs/>
                      <w:sz w:val="20"/>
                      <w:szCs w:val="20"/>
                      <w:lang w:val="en-AU"/>
                    </w:rPr>
                    <w:t>output.</w:t>
                  </w:r>
                </w:p>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Cs/>
                      <w:i/>
                      <w:iCs/>
                      <w:sz w:val="20"/>
                      <w:szCs w:val="20"/>
                      <w:lang w:val="en-AU"/>
                    </w:rPr>
                  </w:pPr>
                  <w:r>
                    <w:rPr>
                      <w:rFonts w:ascii="Century Gothic" w:eastAsia="Calibri" w:hAnsi="Century Gothic" w:cs="Times New Roman"/>
                      <w:bCs/>
                      <w:i/>
                      <w:iCs/>
                      <w:sz w:val="20"/>
                      <w:szCs w:val="20"/>
                      <w:lang w:val="en-AU"/>
                    </w:rPr>
                    <w:t>Attach a screenshot of the solution to your workbook.</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tc>
            </w:tr>
            <w:tr w:rsidR="00D7293F" w:rsidTr="00D7293F">
              <w:trPr>
                <w:trHeight w:val="510"/>
              </w:trPr>
              <w:tc>
                <w:tcPr>
                  <w:cnfStyle w:val="001000000000" w:firstRow="0" w:lastRow="0" w:firstColumn="1" w:lastColumn="0" w:oddVBand="0" w:evenVBand="0" w:oddHBand="0" w:evenHBand="0" w:firstRowFirstColumn="0" w:firstRowLastColumn="0" w:lastRowFirstColumn="0" w:lastRowLastColumn="0"/>
                  <w:tcW w:w="691" w:type="pct"/>
                </w:tcPr>
                <w:p w:rsidR="00D7293F" w:rsidRDefault="005A671F">
                  <w:pPr>
                    <w:spacing w:before="120" w:after="120" w:line="240" w:lineRule="auto"/>
                    <w:rPr>
                      <w:rFonts w:ascii="Century Gothic" w:eastAsia="Calibri" w:hAnsi="Century Gothic" w:cs="Calibri"/>
                      <w:b w:val="0"/>
                      <w:i/>
                      <w:iCs/>
                      <w:sz w:val="20"/>
                      <w:szCs w:val="20"/>
                      <w:lang w:val="en-AU"/>
                    </w:rPr>
                  </w:pPr>
                  <w:r>
                    <w:rPr>
                      <w:rFonts w:ascii="Century Gothic" w:eastAsia="Calibri" w:hAnsi="Century Gothic" w:cs="Calibri"/>
                      <w:i/>
                      <w:iCs/>
                      <w:sz w:val="20"/>
                      <w:szCs w:val="20"/>
                      <w:lang w:val="en-AU"/>
                    </w:rPr>
                    <w:lastRenderedPageBreak/>
                    <w:t>Section 5</w:t>
                  </w:r>
                </w:p>
              </w:tc>
              <w:tc>
                <w:tcPr>
                  <w:tcW w:w="4309" w:type="pct"/>
                </w:tcPr>
                <w:p w:rsidR="00D7293F" w:rsidRDefault="005A671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r>
                    <w:rPr>
                      <w:rFonts w:ascii="Century Gothic" w:eastAsia="Calibri" w:hAnsi="Century Gothic" w:cs="Times New Roman"/>
                      <w:b/>
                      <w:bCs/>
                      <w:i/>
                      <w:iCs/>
                      <w:sz w:val="20"/>
                      <w:szCs w:val="20"/>
                      <w:lang w:val="en-AU"/>
                    </w:rPr>
                    <w:t>Reflection</w:t>
                  </w:r>
                </w:p>
                <w:p w:rsidR="00D7293F" w:rsidRDefault="005A671F">
                  <w:pPr>
                    <w:pStyle w:val="ListParagraph"/>
                    <w:numPr>
                      <w:ilvl w:val="0"/>
                      <w:numId w:val="8"/>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Explain how you laid out your equations and why you selected those specific approaches.</w:t>
                  </w:r>
                </w:p>
                <w:p w:rsidR="00D7293F" w:rsidRDefault="00D7293F">
                  <w:pPr>
                    <w:pStyle w:val="ListParagraph"/>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p>
                <w:p w:rsidR="00D7293F" w:rsidRDefault="005A671F">
                  <w:pPr>
                    <w:pStyle w:val="ListParagraph"/>
                    <w:numPr>
                      <w:ilvl w:val="0"/>
                      <w:numId w:val="8"/>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 xml:space="preserve">Explain the process you used for checking your solutions and validating software </w:t>
                  </w:r>
                  <w:r>
                    <w:rPr>
                      <w:rFonts w:ascii="Century Gothic" w:eastAsia="Calibri" w:hAnsi="Century Gothic" w:cs="Times New Roman"/>
                      <w:b/>
                      <w:bCs/>
                      <w:i/>
                      <w:iCs/>
                      <w:sz w:val="20"/>
                      <w:szCs w:val="20"/>
                    </w:rPr>
                    <w:t>output.</w:t>
                  </w:r>
                </w:p>
                <w:p w:rsidR="00D7293F" w:rsidRDefault="00D7293F">
                  <w:pPr>
                    <w:pStyle w:val="ListParagraph"/>
                    <w:spacing w:after="0" w:line="240" w:lineRule="auto"/>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p>
                <w:p w:rsidR="00D7293F" w:rsidRDefault="005A671F">
                  <w:pPr>
                    <w:pStyle w:val="ListParagraph"/>
                    <w:numPr>
                      <w:ilvl w:val="0"/>
                      <w:numId w:val="8"/>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 xml:space="preserve">Explain how you decided which mathematical technique or function to </w:t>
                  </w:r>
                  <w:r>
                    <w:rPr>
                      <w:rFonts w:ascii="Century Gothic" w:eastAsia="Calibri" w:hAnsi="Century Gothic" w:cs="Times New Roman"/>
                      <w:b/>
                      <w:bCs/>
                      <w:i/>
                      <w:iCs/>
                      <w:sz w:val="20"/>
                      <w:szCs w:val="20"/>
                    </w:rPr>
                    <w:lastRenderedPageBreak/>
                    <w:t>use for each problem.</w:t>
                  </w:r>
                </w:p>
                <w:p w:rsidR="00D7293F" w:rsidRDefault="00D7293F">
                  <w:pPr>
                    <w:pStyle w:val="ListParagraph"/>
                    <w:spacing w:after="0" w:line="240" w:lineRule="auto"/>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p>
                <w:p w:rsidR="00D7293F" w:rsidRDefault="005A671F">
                  <w:pPr>
                    <w:pStyle w:val="ListParagraph"/>
                    <w:numPr>
                      <w:ilvl w:val="0"/>
                      <w:numId w:val="8"/>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Which software did you use for this assessment task? Explain why you chose it.</w:t>
                  </w:r>
                </w:p>
                <w:p w:rsidR="00D7293F" w:rsidRDefault="00D7293F">
                  <w:pPr>
                    <w:pStyle w:val="ListParagraph"/>
                    <w:spacing w:after="0" w:line="240" w:lineRule="auto"/>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p>
                <w:p w:rsidR="00D7293F" w:rsidRDefault="005A671F">
                  <w:pPr>
                    <w:pStyle w:val="ListParagraph"/>
                    <w:numPr>
                      <w:ilvl w:val="0"/>
                      <w:numId w:val="8"/>
                    </w:num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rPr>
                  </w:pPr>
                  <w:r>
                    <w:rPr>
                      <w:rFonts w:ascii="Century Gothic" w:eastAsia="Calibri" w:hAnsi="Century Gothic" w:cs="Times New Roman"/>
                      <w:b/>
                      <w:bCs/>
                      <w:i/>
                      <w:iCs/>
                      <w:sz w:val="20"/>
                      <w:szCs w:val="20"/>
                    </w:rPr>
                    <w:t>How might the mathematical techniques you used in this assessment be applied</w:t>
                  </w:r>
                  <w:r>
                    <w:rPr>
                      <w:rFonts w:ascii="Century Gothic" w:eastAsia="Calibri" w:hAnsi="Century Gothic" w:cs="Times New Roman"/>
                      <w:b/>
                      <w:bCs/>
                      <w:i/>
                      <w:iCs/>
                      <w:sz w:val="20"/>
                      <w:szCs w:val="20"/>
                    </w:rPr>
                    <w:t xml:space="preserve"> in a civil engineering drafting role?</w:t>
                  </w: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b/>
                      <w:bCs/>
                      <w:i/>
                      <w:iCs/>
                      <w:sz w:val="20"/>
                      <w:szCs w:val="20"/>
                      <w:lang w:val="en-AU"/>
                    </w:rPr>
                  </w:pPr>
                </w:p>
                <w:p w:rsidR="00D7293F" w:rsidRDefault="00D7293F">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Times New Roman"/>
                      <w:i/>
                      <w:iCs/>
                      <w:sz w:val="20"/>
                      <w:szCs w:val="20"/>
                      <w:lang w:val="en-AU"/>
                    </w:rPr>
                  </w:pPr>
                </w:p>
              </w:tc>
            </w:tr>
          </w:tbl>
          <w:p w:rsidR="00D7293F" w:rsidRDefault="00D7293F">
            <w:pPr>
              <w:spacing w:before="120" w:after="120" w:line="240" w:lineRule="auto"/>
              <w:jc w:val="both"/>
              <w:rPr>
                <w:rFonts w:ascii="Century Gothic" w:eastAsia="Calibri" w:hAnsi="Century Gothic" w:cs="Times New Roman"/>
                <w:i/>
                <w:iCs/>
                <w:sz w:val="20"/>
                <w:szCs w:val="20"/>
                <w:lang w:val="en-AU"/>
              </w:rPr>
            </w:pPr>
          </w:p>
        </w:tc>
      </w:tr>
    </w:tbl>
    <w:p w:rsidR="00D7293F" w:rsidRDefault="005A671F">
      <w:pPr>
        <w:pStyle w:val="Heading3"/>
        <w:keepNext w:val="0"/>
        <w:pageBreakBefore/>
        <w:rPr>
          <w:rFonts w:ascii="Century Gothic" w:hAnsi="Century Gothic"/>
          <w:bCs/>
          <w:color w:val="auto"/>
        </w:rPr>
      </w:pPr>
      <w:bookmarkStart w:id="0" w:name="_Hlk163475412"/>
      <w:r>
        <w:rPr>
          <w:rFonts w:ascii="Century Gothic" w:hAnsi="Century Gothic"/>
          <w:color w:val="auto"/>
        </w:rPr>
        <w:lastRenderedPageBreak/>
        <w:t xml:space="preserve">Section 1 - </w:t>
      </w:r>
      <w:bookmarkStart w:id="1" w:name="_Hlk163475438"/>
      <w:r>
        <w:rPr>
          <w:rFonts w:ascii="Century Gothic" w:hAnsi="Century Gothic"/>
          <w:bCs/>
          <w:color w:val="auto"/>
        </w:rPr>
        <w:t>Comprehensive Report</w:t>
      </w:r>
    </w:p>
    <w:tbl>
      <w:tblPr>
        <w:tblStyle w:val="TableGrid"/>
        <w:tblW w:w="0" w:type="auto"/>
        <w:tblLook w:val="04A0" w:firstRow="1" w:lastRow="0" w:firstColumn="1" w:lastColumn="0" w:noHBand="0" w:noVBand="1"/>
      </w:tblPr>
      <w:tblGrid>
        <w:gridCol w:w="9060"/>
      </w:tblGrid>
      <w:tr w:rsidR="00D7293F">
        <w:tc>
          <w:tcPr>
            <w:tcW w:w="9060" w:type="dxa"/>
          </w:tcPr>
          <w:p w:rsidR="00D7293F" w:rsidRDefault="005A671F">
            <w:pPr>
              <w:pStyle w:val="ListParagraph"/>
              <w:numPr>
                <w:ilvl w:val="0"/>
                <w:numId w:val="9"/>
              </w:numPr>
              <w:spacing w:after="0" w:line="240" w:lineRule="auto"/>
              <w:rPr>
                <w:rFonts w:ascii="Century Gothic" w:hAnsi="Century Gothic"/>
                <w:b/>
                <w:bCs/>
                <w:sz w:val="20"/>
                <w:szCs w:val="20"/>
              </w:rPr>
            </w:pPr>
            <w:r>
              <w:rPr>
                <w:rFonts w:ascii="Century Gothic" w:hAnsi="Century Gothic"/>
                <w:b/>
                <w:bCs/>
                <w:sz w:val="20"/>
                <w:szCs w:val="20"/>
              </w:rPr>
              <w:t>Calculate the external dimensions</w:t>
            </w:r>
          </w:p>
        </w:tc>
      </w:tr>
      <w:tr w:rsidR="00D7293F">
        <w:tc>
          <w:tcPr>
            <w:tcW w:w="9060" w:type="dxa"/>
          </w:tcPr>
          <w:p w:rsidR="00D7293F" w:rsidRDefault="005A671F">
            <w:pPr>
              <w:rPr>
                <w:rFonts w:ascii="Century Gothic" w:hAnsi="Century Gothic"/>
                <w:sz w:val="20"/>
                <w:szCs w:val="20"/>
                <w:lang w:val="en-AU"/>
              </w:rPr>
            </w:pPr>
            <w:r>
              <w:rPr>
                <w:rFonts w:ascii="Century Gothic" w:hAnsi="Century Gothic"/>
                <w:sz w:val="20"/>
                <w:szCs w:val="20"/>
                <w:lang w:val="en-AU"/>
              </w:rPr>
              <w:t>The internal dimensions of the pit are 900 mm (L) × 900 mm (W) × 1200 mm (D).</w:t>
            </w:r>
          </w:p>
          <w:p w:rsidR="00D7293F" w:rsidRDefault="005A671F">
            <w:pPr>
              <w:rPr>
                <w:rFonts w:ascii="Century Gothic" w:hAnsi="Century Gothic"/>
                <w:sz w:val="20"/>
                <w:szCs w:val="20"/>
                <w:lang w:val="en-AU"/>
              </w:rPr>
            </w:pPr>
            <w:r>
              <w:rPr>
                <w:rFonts w:ascii="Century Gothic" w:hAnsi="Century Gothic"/>
                <w:sz w:val="20"/>
                <w:szCs w:val="20"/>
                <w:lang w:val="en-AU"/>
              </w:rPr>
              <w:t>The wall thickness is 150 mm.</w:t>
            </w:r>
          </w:p>
          <w:p w:rsidR="00D7293F" w:rsidRDefault="005A671F">
            <w:pPr>
              <w:rPr>
                <w:rFonts w:ascii="Century Gothic" w:hAnsi="Century Gothic"/>
                <w:sz w:val="20"/>
                <w:szCs w:val="20"/>
                <w:lang w:val="en-AU"/>
              </w:rPr>
            </w:pPr>
            <w:r>
              <w:rPr>
                <w:rFonts w:ascii="Century Gothic" w:hAnsi="Century Gothic"/>
                <w:sz w:val="20"/>
                <w:szCs w:val="20"/>
                <w:lang w:val="en-AU"/>
              </w:rPr>
              <w:t xml:space="preserve">What are the external dimensions </w:t>
            </w:r>
            <w:r>
              <w:rPr>
                <w:rFonts w:ascii="Century Gothic" w:hAnsi="Century Gothic"/>
                <w:sz w:val="20"/>
                <w:szCs w:val="20"/>
                <w:lang w:val="en-AU"/>
              </w:rPr>
              <w:t>(length, width, depth) of the pit including walls?</w:t>
            </w:r>
          </w:p>
        </w:tc>
      </w:tr>
      <w:tr w:rsidR="00D7293F">
        <w:trPr>
          <w:trHeight w:val="9902"/>
        </w:trPr>
        <w:tc>
          <w:tcPr>
            <w:tcW w:w="9060" w:type="dxa"/>
          </w:tcPr>
          <w:p w:rsidR="00D7293F" w:rsidRDefault="00D7293F">
            <w:pPr>
              <w:rPr>
                <w:lang w:val="en-AU"/>
              </w:rPr>
            </w:pPr>
          </w:p>
          <w:p w:rsidR="00D7293F" w:rsidRDefault="005A671F">
            <w:pPr>
              <w:pStyle w:val="NormalWeb"/>
              <w:rPr>
                <w:sz w:val="22"/>
                <w:szCs w:val="22"/>
                <w:lang w:val="en-AU"/>
              </w:rPr>
            </w:pPr>
            <w:r>
              <w:rPr>
                <w:sz w:val="22"/>
                <w:szCs w:val="22"/>
                <w:lang w:val="en-AU"/>
              </w:rPr>
              <w:t>The walls are on both sides of length and width, so add twice the wall thickness to internal length and width. For depth we include the wall thickness at the top (so external depth = internal depth + wal</w:t>
            </w:r>
            <w:r>
              <w:rPr>
                <w:sz w:val="22"/>
                <w:szCs w:val="22"/>
                <w:lang w:val="en-AU"/>
              </w:rPr>
              <w:t>l thickness).</w:t>
            </w:r>
          </w:p>
          <w:p w:rsidR="00D7293F" w:rsidRDefault="005A671F">
            <w:pPr>
              <w:pStyle w:val="NormalWeb"/>
              <w:numPr>
                <w:ilvl w:val="0"/>
                <w:numId w:val="10"/>
              </w:numPr>
              <w:rPr>
                <w:sz w:val="22"/>
                <w:szCs w:val="22"/>
                <w:lang w:val="en-AU"/>
              </w:rPr>
            </w:pPr>
            <w:r>
              <w:rPr>
                <w:sz w:val="22"/>
                <w:szCs w:val="22"/>
                <w:lang w:val="en-AU"/>
              </w:rPr>
              <w:t>External length = internal length + 2 × wall thickness</w:t>
            </w:r>
            <w:r>
              <w:rPr>
                <w:sz w:val="22"/>
                <w:szCs w:val="22"/>
                <w:lang w:val="en-AU"/>
              </w:rPr>
              <w:br/>
              <w:t>= 900 mm + 2 × 150 mm</w:t>
            </w:r>
            <w:r>
              <w:rPr>
                <w:sz w:val="22"/>
                <w:szCs w:val="22"/>
                <w:lang w:val="en-AU"/>
              </w:rPr>
              <w:br/>
              <w:t>= 900 mm + 300 mm</w:t>
            </w:r>
            <w:r>
              <w:rPr>
                <w:sz w:val="22"/>
                <w:szCs w:val="22"/>
                <w:lang w:val="en-AU"/>
              </w:rPr>
              <w:br/>
              <w:t xml:space="preserve">= </w:t>
            </w:r>
            <w:r>
              <w:rPr>
                <w:rStyle w:val="Strong"/>
                <w:sz w:val="22"/>
                <w:szCs w:val="22"/>
                <w:lang w:val="en-AU"/>
              </w:rPr>
              <w:t>1,200 mm</w:t>
            </w:r>
          </w:p>
          <w:p w:rsidR="00D7293F" w:rsidRDefault="005A671F">
            <w:pPr>
              <w:pStyle w:val="NormalWeb"/>
              <w:numPr>
                <w:ilvl w:val="0"/>
                <w:numId w:val="10"/>
              </w:numPr>
              <w:rPr>
                <w:sz w:val="22"/>
                <w:szCs w:val="22"/>
                <w:lang w:val="en-AU"/>
              </w:rPr>
            </w:pPr>
            <w:r>
              <w:rPr>
                <w:sz w:val="22"/>
                <w:szCs w:val="22"/>
                <w:lang w:val="en-AU"/>
              </w:rPr>
              <w:t>External width = internal width + 2 × wall thickness</w:t>
            </w:r>
            <w:r>
              <w:rPr>
                <w:sz w:val="22"/>
                <w:szCs w:val="22"/>
                <w:lang w:val="en-AU"/>
              </w:rPr>
              <w:br/>
              <w:t>= 900 mm + 300 mm</w:t>
            </w:r>
            <w:r>
              <w:rPr>
                <w:sz w:val="22"/>
                <w:szCs w:val="22"/>
                <w:lang w:val="en-AU"/>
              </w:rPr>
              <w:br/>
              <w:t xml:space="preserve">= </w:t>
            </w:r>
            <w:r>
              <w:rPr>
                <w:rStyle w:val="Strong"/>
                <w:sz w:val="22"/>
                <w:szCs w:val="22"/>
                <w:lang w:val="en-AU"/>
              </w:rPr>
              <w:t>1,200 mm</w:t>
            </w:r>
          </w:p>
          <w:p w:rsidR="00D7293F" w:rsidRDefault="005A671F">
            <w:pPr>
              <w:pStyle w:val="NormalWeb"/>
              <w:numPr>
                <w:ilvl w:val="0"/>
                <w:numId w:val="10"/>
              </w:numPr>
              <w:rPr>
                <w:sz w:val="22"/>
                <w:szCs w:val="22"/>
                <w:lang w:val="en-AU"/>
              </w:rPr>
            </w:pPr>
            <w:r>
              <w:rPr>
                <w:sz w:val="22"/>
                <w:szCs w:val="22"/>
                <w:lang w:val="en-AU"/>
              </w:rPr>
              <w:t>External depth = internal depth + wall thickness</w:t>
            </w:r>
            <w:r>
              <w:rPr>
                <w:sz w:val="22"/>
                <w:szCs w:val="22"/>
                <w:lang w:val="en-AU"/>
              </w:rPr>
              <w:br/>
              <w:t>= 1,2</w:t>
            </w:r>
            <w:r>
              <w:rPr>
                <w:sz w:val="22"/>
                <w:szCs w:val="22"/>
                <w:lang w:val="en-AU"/>
              </w:rPr>
              <w:t>00 mm + 150 mm</w:t>
            </w:r>
            <w:r>
              <w:rPr>
                <w:sz w:val="22"/>
                <w:szCs w:val="22"/>
                <w:lang w:val="en-AU"/>
              </w:rPr>
              <w:br/>
              <w:t xml:space="preserve">= </w:t>
            </w:r>
            <w:r>
              <w:rPr>
                <w:rStyle w:val="Strong"/>
                <w:sz w:val="22"/>
                <w:szCs w:val="22"/>
                <w:lang w:val="en-AU"/>
              </w:rPr>
              <w:t>1,350 mm</w:t>
            </w:r>
          </w:p>
          <w:p w:rsidR="00D7293F" w:rsidRDefault="005A671F">
            <w:pPr>
              <w:pStyle w:val="NormalWeb"/>
              <w:rPr>
                <w:sz w:val="22"/>
                <w:szCs w:val="22"/>
                <w:lang w:val="en-AU"/>
              </w:rPr>
            </w:pPr>
            <w:r>
              <w:rPr>
                <w:rStyle w:val="Strong"/>
                <w:sz w:val="22"/>
                <w:szCs w:val="22"/>
                <w:lang w:val="en-AU"/>
              </w:rPr>
              <w:t>Answer (external dimensions):</w:t>
            </w:r>
            <w:r>
              <w:rPr>
                <w:sz w:val="22"/>
                <w:szCs w:val="22"/>
                <w:lang w:val="en-AU"/>
              </w:rPr>
              <w:t xml:space="preserve"> </w:t>
            </w:r>
            <w:r>
              <w:rPr>
                <w:rStyle w:val="Strong"/>
                <w:sz w:val="22"/>
                <w:szCs w:val="22"/>
                <w:lang w:val="en-AU"/>
              </w:rPr>
              <w:t>1,200 mm (L) × 1,200 mm (W) × 1,350 mm (D).</w:t>
            </w:r>
          </w:p>
          <w:p w:rsidR="00D7293F" w:rsidRDefault="00D7293F">
            <w:pPr>
              <w:rPr>
                <w:lang w:val="en-AU"/>
              </w:rPr>
            </w:pPr>
          </w:p>
        </w:tc>
      </w:tr>
    </w:tbl>
    <w:p w:rsidR="00D7293F" w:rsidRDefault="00D7293F"/>
    <w:tbl>
      <w:tblPr>
        <w:tblStyle w:val="TableGrid"/>
        <w:tblW w:w="0" w:type="auto"/>
        <w:tblLook w:val="04A0" w:firstRow="1" w:lastRow="0" w:firstColumn="1" w:lastColumn="0" w:noHBand="0" w:noVBand="1"/>
      </w:tblPr>
      <w:tblGrid>
        <w:gridCol w:w="9060"/>
      </w:tblGrid>
      <w:tr w:rsidR="00D7293F">
        <w:tc>
          <w:tcPr>
            <w:tcW w:w="9060" w:type="dxa"/>
          </w:tcPr>
          <w:p w:rsidR="00D7293F" w:rsidRDefault="005A671F">
            <w:pPr>
              <w:pStyle w:val="ListParagraph"/>
              <w:numPr>
                <w:ilvl w:val="0"/>
                <w:numId w:val="9"/>
              </w:numPr>
              <w:spacing w:after="0" w:line="240" w:lineRule="auto"/>
              <w:rPr>
                <w:rFonts w:ascii="Century Gothic" w:hAnsi="Century Gothic"/>
                <w:b/>
                <w:bCs/>
                <w:sz w:val="20"/>
                <w:szCs w:val="20"/>
              </w:rPr>
            </w:pPr>
            <w:r>
              <w:rPr>
                <w:rFonts w:ascii="Century Gothic" w:hAnsi="Century Gothic"/>
                <w:b/>
                <w:bCs/>
                <w:sz w:val="20"/>
                <w:szCs w:val="20"/>
              </w:rPr>
              <w:t>Pit – internal area with tolerances (binomial and polynomial expression)</w:t>
            </w:r>
          </w:p>
        </w:tc>
      </w:tr>
      <w:tr w:rsidR="00D7293F">
        <w:tc>
          <w:tcPr>
            <w:tcW w:w="9060" w:type="dxa"/>
          </w:tcPr>
          <w:p w:rsidR="00D7293F" w:rsidRDefault="005A671F">
            <w:pPr>
              <w:rPr>
                <w:rFonts w:ascii="Century Gothic" w:hAnsi="Century Gothic"/>
                <w:sz w:val="20"/>
                <w:szCs w:val="20"/>
                <w:lang w:val="en-AU"/>
              </w:rPr>
            </w:pPr>
            <w:r>
              <w:rPr>
                <w:rFonts w:ascii="Century Gothic" w:hAnsi="Century Gothic"/>
                <w:sz w:val="20"/>
                <w:szCs w:val="20"/>
                <w:lang w:val="en-AU"/>
              </w:rPr>
              <w:lastRenderedPageBreak/>
              <w:t xml:space="preserve">Junction Glen Civil Design uses standard tolerances to allow for site </w:t>
            </w:r>
            <w:r>
              <w:rPr>
                <w:rFonts w:ascii="Century Gothic" w:hAnsi="Century Gothic"/>
                <w:sz w:val="20"/>
                <w:szCs w:val="20"/>
                <w:lang w:val="en-AU"/>
              </w:rPr>
              <w:t>variation.</w:t>
            </w:r>
          </w:p>
          <w:p w:rsidR="00D7293F" w:rsidRDefault="005A671F">
            <w:pPr>
              <w:rPr>
                <w:rFonts w:ascii="Century Gothic" w:hAnsi="Century Gothic"/>
                <w:sz w:val="20"/>
                <w:szCs w:val="20"/>
                <w:lang w:val="en-AU"/>
              </w:rPr>
            </w:pPr>
            <w:r>
              <w:rPr>
                <w:rFonts w:ascii="Century Gothic" w:hAnsi="Century Gothic"/>
                <w:sz w:val="20"/>
                <w:szCs w:val="20"/>
                <w:lang w:val="en-AU"/>
              </w:rPr>
              <w:t>If the internal length and width may increase by up to x and y metres respectively during construction, write a binomial expression to show the possible maximum area of the internal pit base. Then expand and simplify it to form a polynomial.</w:t>
            </w:r>
          </w:p>
        </w:tc>
      </w:tr>
      <w:tr w:rsidR="00D7293F">
        <w:trPr>
          <w:trHeight w:val="9904"/>
        </w:trPr>
        <w:tc>
          <w:tcPr>
            <w:tcW w:w="9060" w:type="dxa"/>
          </w:tcPr>
          <w:p w:rsidR="00D7293F" w:rsidRDefault="005A671F">
            <w:pPr>
              <w:spacing w:before="100" w:beforeAutospacing="1" w:after="100" w:afterAutospacing="1" w:line="240" w:lineRule="auto"/>
              <w:rPr>
                <w:rFonts w:ascii="Times New Roman" w:hAnsi="Times New Roman" w:cs="Times New Roman"/>
                <w:lang w:val="en-IN"/>
              </w:rPr>
            </w:pPr>
            <w:r>
              <w:rPr>
                <w:rFonts w:ascii="Times New Roman" w:hAnsi="Times New Roman" w:cs="Times New Roman"/>
                <w:lang w:val="en-IN"/>
              </w:rPr>
              <w:t>Le</w:t>
            </w:r>
            <w:r>
              <w:rPr>
                <w:rFonts w:ascii="Times New Roman" w:hAnsi="Times New Roman" w:cs="Times New Roman"/>
                <w:lang w:val="en-IN"/>
              </w:rPr>
              <w:t xml:space="preserve">t the original internal length = </w:t>
            </w:r>
            <w:r>
              <w:rPr>
                <w:rFonts w:ascii="Times New Roman" w:hAnsi="Times New Roman" w:cs="Times New Roman"/>
                <w:b/>
                <w:bCs/>
                <w:lang w:val="en-IN"/>
              </w:rPr>
              <w:t>0.9 m</w:t>
            </w:r>
            <w:r>
              <w:rPr>
                <w:rFonts w:ascii="Times New Roman" w:hAnsi="Times New Roman" w:cs="Times New Roman"/>
                <w:lang w:val="en-IN"/>
              </w:rPr>
              <w:t xml:space="preserve"> and width = </w:t>
            </w:r>
            <w:r>
              <w:rPr>
                <w:rFonts w:ascii="Times New Roman" w:hAnsi="Times New Roman" w:cs="Times New Roman"/>
                <w:b/>
                <w:bCs/>
                <w:lang w:val="en-IN"/>
              </w:rPr>
              <w:t>0.9 m</w:t>
            </w:r>
            <w:r>
              <w:rPr>
                <w:rFonts w:ascii="Times New Roman" w:hAnsi="Times New Roman" w:cs="Times New Roman"/>
                <w:lang w:val="en-IN"/>
              </w:rPr>
              <w:t xml:space="preserve">. If they can increase by up to </w:t>
            </w:r>
            <w:proofErr w:type="spellStart"/>
            <m:oMath>
              <m:r>
                <m:rPr>
                  <m:nor/>
                </m:rPr>
                <w:rPr>
                  <w:rFonts w:ascii="Cambria Math" w:hAnsi="Cambria Math" w:cs="Times New Roman"/>
                  <w:i/>
                  <w:lang w:val="en-IN"/>
                </w:rPr>
                <m:t>x</m:t>
              </m:r>
            </m:oMath>
            <w:r>
              <w:rPr>
                <w:rFonts w:ascii="Times New Roman" w:hAnsi="Times New Roman" w:cs="Times New Roman"/>
                <w:lang w:val="en-IN"/>
              </w:rPr>
              <w:t>and</w:t>
            </w:r>
            <w:proofErr w:type="spellEnd"/>
            <w:r>
              <w:rPr>
                <w:rFonts w:ascii="Times New Roman" w:hAnsi="Times New Roman" w:cs="Times New Roman"/>
                <w:lang w:val="en-IN"/>
              </w:rPr>
              <w:t xml:space="preserve"> </w:t>
            </w:r>
            <w:proofErr w:type="spellStart"/>
            <m:oMath>
              <m:r>
                <m:rPr>
                  <m:nor/>
                </m:rPr>
                <w:rPr>
                  <w:rFonts w:ascii="Cambria Math" w:hAnsi="Cambria Math" w:cs="Times New Roman"/>
                  <w:i/>
                  <w:lang w:val="en-IN"/>
                </w:rPr>
                <m:t>y</m:t>
              </m:r>
            </m:oMath>
            <w:r>
              <w:rPr>
                <w:rFonts w:ascii="Times New Roman" w:hAnsi="Times New Roman" w:cs="Times New Roman"/>
                <w:lang w:val="en-IN"/>
              </w:rPr>
              <w:t>metres</w:t>
            </w:r>
            <w:proofErr w:type="spellEnd"/>
            <w:r>
              <w:rPr>
                <w:rFonts w:ascii="Times New Roman" w:hAnsi="Times New Roman" w:cs="Times New Roman"/>
                <w:lang w:val="en-IN"/>
              </w:rPr>
              <w:t xml:space="preserve"> respectively, the maximum base area is the product of the (increased) length and width:</w:t>
            </w:r>
          </w:p>
          <w:p w:rsidR="00D7293F" w:rsidRDefault="005A671F">
            <w:pPr>
              <w:spacing w:before="100" w:beforeAutospacing="1" w:after="100" w:afterAutospacing="1" w:line="240" w:lineRule="auto"/>
              <w:rPr>
                <w:rFonts w:ascii="Times New Roman" w:hAnsi="Times New Roman" w:cs="Times New Roman"/>
                <w:lang w:val="en-IN"/>
              </w:rPr>
            </w:pPr>
            <m:oMathPara>
              <m:oMath>
                <m:borderBox>
                  <m:borderBoxPr>
                    <m:ctrlPr>
                      <w:rPr>
                        <w:rFonts w:ascii="Cambria Math" w:hAnsi="Cambria Math" w:cs="Times New Roman"/>
                        <w:lang w:val="en-IN"/>
                      </w:rPr>
                    </m:ctrlPr>
                  </m:borderBoxPr>
                  <m:e>
                    <m:r>
                      <m:rPr>
                        <m:nor/>
                      </m:rPr>
                      <w:rPr>
                        <w:rFonts w:ascii="Cambria Math" w:hAnsi="Cambria Math" w:cs="Times New Roman"/>
                        <w:lang w:val="en-IN"/>
                      </w:rPr>
                      <m:t>(0.9+</m:t>
                    </m:r>
                    <m:r>
                      <m:rPr>
                        <m:nor/>
                      </m:rPr>
                      <w:rPr>
                        <w:rFonts w:ascii="Cambria Math" w:hAnsi="Cambria Math" w:cs="Times New Roman"/>
                        <w:i/>
                        <w:lang w:val="en-IN"/>
                      </w:rPr>
                      <m:t>x</m:t>
                    </m:r>
                    <m:r>
                      <m:rPr>
                        <m:nor/>
                      </m:rPr>
                      <w:rPr>
                        <w:rFonts w:ascii="Cambria Math" w:hAnsi="Cambria Math" w:cs="Times New Roman"/>
                        <w:lang w:val="en-IN"/>
                      </w:rPr>
                      <m:t>) (0.9+</m:t>
                    </m:r>
                    <m:r>
                      <m:rPr>
                        <m:nor/>
                      </m:rPr>
                      <w:rPr>
                        <w:rFonts w:ascii="Cambria Math" w:hAnsi="Cambria Math" w:cs="Times New Roman"/>
                        <w:i/>
                        <w:lang w:val="en-IN"/>
                      </w:rPr>
                      <m:t>y</m:t>
                    </m:r>
                    <m:r>
                      <m:rPr>
                        <m:nor/>
                      </m:rPr>
                      <w:rPr>
                        <w:rFonts w:ascii="Cambria Math" w:hAnsi="Cambria Math" w:cs="Times New Roman"/>
                        <w:lang w:val="en-IN"/>
                      </w:rPr>
                      <m:t>)</m:t>
                    </m:r>
                  </m:e>
                </m:borderBox>
                <m:r>
                  <m:rPr>
                    <m:nor/>
                  </m:rPr>
                  <w:rPr>
                    <w:rFonts w:ascii="Cambria Math" w:hAnsi="Cambria Math" w:cs="Times New Roman"/>
                    <w:lang w:val="en-IN"/>
                  </w:rPr>
                  <w:br/>
                </m:r>
              </m:oMath>
            </m:oMathPara>
          </w:p>
          <w:p w:rsidR="00D7293F" w:rsidRDefault="005A671F">
            <w:pPr>
              <w:spacing w:before="100" w:beforeAutospacing="1" w:after="100" w:afterAutospacing="1" w:line="240" w:lineRule="auto"/>
              <w:rPr>
                <w:rFonts w:ascii="Times New Roman" w:hAnsi="Times New Roman" w:cs="Times New Roman"/>
                <w:lang w:val="en-IN"/>
              </w:rPr>
            </w:pPr>
            <w:r>
              <w:rPr>
                <w:rFonts w:ascii="Times New Roman" w:hAnsi="Times New Roman" w:cs="Times New Roman"/>
                <w:b/>
                <w:bCs/>
                <w:lang w:val="en-IN"/>
              </w:rPr>
              <w:t>Expand to a polynomial (showing steps).</w:t>
            </w:r>
          </w:p>
          <w:p w:rsidR="00D7293F" w:rsidRDefault="005A671F">
            <w:pPr>
              <w:spacing w:before="100" w:beforeAutospacing="1" w:after="100" w:afterAutospacing="1" w:line="240" w:lineRule="auto"/>
              <w:rPr>
                <w:rFonts w:ascii="Times New Roman" w:hAnsi="Times New Roman" w:cs="Times New Roman"/>
                <w:lang w:val="en-IN"/>
              </w:rPr>
            </w:pPr>
            <m:oMathPara>
              <m:oMath>
                <m:r>
                  <m:rPr>
                    <m:nor/>
                  </m:rPr>
                  <w:rPr>
                    <w:rFonts w:ascii="Cambria Math" w:hAnsi="Cambria Math" w:cs="Times New Roman"/>
                    <w:lang w:val="en-IN"/>
                  </w:rPr>
                  <m:t>(0.9+</m:t>
                </m:r>
                <m:r>
                  <m:rPr>
                    <m:nor/>
                  </m:rPr>
                  <w:rPr>
                    <w:rFonts w:ascii="Cambria Math" w:hAnsi="Cambria Math" w:cs="Times New Roman"/>
                    <w:i/>
                    <w:lang w:val="en-IN"/>
                  </w:rPr>
                  <m:t>x</m:t>
                </m:r>
                <m:r>
                  <m:rPr>
                    <m:nor/>
                  </m:rPr>
                  <w:rPr>
                    <w:rFonts w:ascii="Cambria Math" w:hAnsi="Cambria Math" w:cs="Times New Roman"/>
                    <w:lang w:val="en-IN"/>
                  </w:rPr>
                  <m:t>)(0.9+</m:t>
                </m:r>
                <m:r>
                  <m:rPr>
                    <m:nor/>
                  </m:rPr>
                  <w:rPr>
                    <w:rFonts w:ascii="Cambria Math" w:hAnsi="Cambria Math" w:cs="Times New Roman"/>
                    <w:i/>
                    <w:lang w:val="en-IN"/>
                  </w:rPr>
                  <m:t>y</m:t>
                </m:r>
                <m:r>
                  <m:rPr>
                    <m:nor/>
                  </m:rPr>
                  <w:rPr>
                    <w:rFonts w:ascii="Cambria Math" w:hAnsi="Cambria Math" w:cs="Times New Roman"/>
                    <w:lang w:val="en-IN"/>
                  </w:rPr>
                  <m:t>)=0.9×0.9  +</m:t>
                </m:r>
                <m:r>
                  <m:rPr>
                    <m:nor/>
                  </m:rPr>
                  <w:rPr>
                    <w:rFonts w:ascii="Cambria Math" w:hAnsi="Cambria Math" w:cs="Times New Roman"/>
                    <w:lang w:val="en-IN"/>
                  </w:rPr>
                  <m:t>  </m:t>
                </m:r>
                <m:r>
                  <m:rPr>
                    <m:nor/>
                  </m:rPr>
                  <w:rPr>
                    <w:rFonts w:ascii="Cambria Math" w:hAnsi="Cambria Math" w:cs="Times New Roman"/>
                    <w:lang w:val="en-IN"/>
                  </w:rPr>
                  <m:t>0.9</m:t>
                </m:r>
                <m:r>
                  <m:rPr>
                    <m:nor/>
                  </m:rPr>
                  <w:rPr>
                    <w:rFonts w:ascii="Cambria Math" w:hAnsi="Cambria Math" w:cs="Times New Roman"/>
                    <w:i/>
                    <w:lang w:val="en-IN"/>
                  </w:rPr>
                  <m:t>y</m:t>
                </m:r>
                <m:r>
                  <m:rPr>
                    <m:nor/>
                  </m:rPr>
                  <w:rPr>
                    <w:rFonts w:ascii="Cambria Math" w:hAnsi="Cambria Math" w:cs="Times New Roman"/>
                    <w:lang w:val="en-IN"/>
                  </w:rPr>
                  <m:t>  </m:t>
                </m:r>
                <m:r>
                  <m:rPr>
                    <m:nor/>
                  </m:rPr>
                  <w:rPr>
                    <w:rFonts w:ascii="Cambria Math" w:hAnsi="Cambria Math" w:cs="Times New Roman"/>
                    <w:lang w:val="en-IN"/>
                  </w:rPr>
                  <m:t>+</m:t>
                </m:r>
                <m:r>
                  <m:rPr>
                    <m:nor/>
                  </m:rPr>
                  <w:rPr>
                    <w:rFonts w:ascii="Cambria Math" w:hAnsi="Cambria Math" w:cs="Times New Roman"/>
                    <w:lang w:val="en-IN"/>
                  </w:rPr>
                  <m:t>  </m:t>
                </m:r>
                <m:r>
                  <m:rPr>
                    <m:nor/>
                  </m:rPr>
                  <w:rPr>
                    <w:rFonts w:ascii="Cambria Math" w:hAnsi="Cambria Math" w:cs="Times New Roman"/>
                    <w:lang w:val="en-IN"/>
                  </w:rPr>
                  <m:t>0.9</m:t>
                </m:r>
                <m:r>
                  <m:rPr>
                    <m:nor/>
                  </m:rPr>
                  <w:rPr>
                    <w:rFonts w:ascii="Cambria Math" w:hAnsi="Cambria Math" w:cs="Times New Roman"/>
                    <w:i/>
                    <w:lang w:val="en-IN"/>
                  </w:rPr>
                  <m:t>x</m:t>
                </m:r>
                <m:r>
                  <m:rPr>
                    <m:nor/>
                  </m:rPr>
                  <w:rPr>
                    <w:rFonts w:ascii="Cambria Math" w:hAnsi="Cambria Math" w:cs="Times New Roman"/>
                    <w:lang w:val="en-IN"/>
                  </w:rPr>
                  <m:t>  </m:t>
                </m:r>
                <m:r>
                  <m:rPr>
                    <m:nor/>
                  </m:rPr>
                  <w:rPr>
                    <w:rFonts w:ascii="Cambria Math" w:hAnsi="Cambria Math" w:cs="Times New Roman"/>
                    <w:lang w:val="en-IN"/>
                  </w:rPr>
                  <m:t>+</m:t>
                </m:r>
                <m:r>
                  <m:rPr>
                    <m:nor/>
                  </m:rPr>
                  <w:rPr>
                    <w:rFonts w:ascii="Cambria Math" w:hAnsi="Cambria Math" w:cs="Times New Roman"/>
                    <w:lang w:val="en-IN"/>
                  </w:rPr>
                  <m:t>  </m:t>
                </m:r>
                <w:proofErr w:type="spellStart"/>
                <m:r>
                  <m:rPr>
                    <m:nor/>
                  </m:rPr>
                  <w:rPr>
                    <w:rFonts w:ascii="Cambria Math" w:hAnsi="Cambria Math" w:cs="Times New Roman"/>
                    <w:i/>
                    <w:lang w:val="en-IN"/>
                  </w:rPr>
                  <m:t>xy</m:t>
                </m:r>
                <w:proofErr w:type="spellEnd"/>
                <m:r>
                  <m:rPr>
                    <m:nor/>
                  </m:rPr>
                  <w:rPr>
                    <w:rFonts w:ascii="Cambria Math" w:hAnsi="Cambria Math" w:cs="Times New Roman"/>
                    <w:lang w:val="en-IN"/>
                  </w:rPr>
                  <w:br/>
                </m:r>
              </m:oMath>
              <m:oMath>
                <m:r>
                  <m:rPr>
                    <m:nor/>
                  </m:rPr>
                  <w:rPr>
                    <w:rFonts w:ascii="Cambria Math" w:hAnsi="Cambria Math" w:cs="Times New Roman"/>
                    <w:lang w:val="en-IN"/>
                  </w:rPr>
                  <m:t>=0.81  +</m:t>
                </m:r>
                <m:r>
                  <m:rPr>
                    <m:nor/>
                  </m:rPr>
                  <w:rPr>
                    <w:rFonts w:ascii="Cambria Math" w:hAnsi="Cambria Math" w:cs="Times New Roman"/>
                    <w:lang w:val="en-IN"/>
                  </w:rPr>
                  <m:t>  </m:t>
                </m:r>
                <m:r>
                  <m:rPr>
                    <m:nor/>
                  </m:rPr>
                  <w:rPr>
                    <w:rFonts w:ascii="Cambria Math" w:hAnsi="Cambria Math" w:cs="Times New Roman"/>
                    <w:lang w:val="en-IN"/>
                  </w:rPr>
                  <m:t>0.9</m:t>
                </m:r>
                <m:r>
                  <m:rPr>
                    <m:nor/>
                  </m:rPr>
                  <w:rPr>
                    <w:rFonts w:ascii="Cambria Math" w:hAnsi="Cambria Math" w:cs="Times New Roman"/>
                    <w:i/>
                    <w:lang w:val="en-IN"/>
                  </w:rPr>
                  <m:t>x</m:t>
                </m:r>
                <m:r>
                  <m:rPr>
                    <m:nor/>
                  </m:rPr>
                  <w:rPr>
                    <w:rFonts w:ascii="Cambria Math" w:hAnsi="Cambria Math" w:cs="Times New Roman"/>
                    <w:lang w:val="en-IN"/>
                  </w:rPr>
                  <m:t>  </m:t>
                </m:r>
                <m:r>
                  <m:rPr>
                    <m:nor/>
                  </m:rPr>
                  <w:rPr>
                    <w:rFonts w:ascii="Cambria Math" w:hAnsi="Cambria Math" w:cs="Times New Roman"/>
                    <w:lang w:val="en-IN"/>
                  </w:rPr>
                  <m:t>+</m:t>
                </m:r>
                <m:r>
                  <m:rPr>
                    <m:nor/>
                  </m:rPr>
                  <w:rPr>
                    <w:rFonts w:ascii="Cambria Math" w:hAnsi="Cambria Math" w:cs="Times New Roman"/>
                    <w:lang w:val="en-IN"/>
                  </w:rPr>
                  <m:t>  </m:t>
                </m:r>
                <m:r>
                  <m:rPr>
                    <m:nor/>
                  </m:rPr>
                  <w:rPr>
                    <w:rFonts w:ascii="Cambria Math" w:hAnsi="Cambria Math" w:cs="Times New Roman"/>
                    <w:lang w:val="en-IN"/>
                  </w:rPr>
                  <m:t>0.9</m:t>
                </m:r>
                <m:r>
                  <m:rPr>
                    <m:nor/>
                  </m:rPr>
                  <w:rPr>
                    <w:rFonts w:ascii="Cambria Math" w:hAnsi="Cambria Math" w:cs="Times New Roman"/>
                    <w:i/>
                    <w:lang w:val="en-IN"/>
                  </w:rPr>
                  <m:t>y</m:t>
                </m:r>
                <m:r>
                  <m:rPr>
                    <m:nor/>
                  </m:rPr>
                  <w:rPr>
                    <w:rFonts w:ascii="Cambria Math" w:hAnsi="Cambria Math" w:cs="Times New Roman"/>
                    <w:lang w:val="en-IN"/>
                  </w:rPr>
                  <m:t>  </m:t>
                </m:r>
                <m:r>
                  <m:rPr>
                    <m:nor/>
                  </m:rPr>
                  <w:rPr>
                    <w:rFonts w:ascii="Cambria Math" w:hAnsi="Cambria Math" w:cs="Times New Roman"/>
                    <w:lang w:val="en-IN"/>
                  </w:rPr>
                  <m:t>+</m:t>
                </m:r>
                <m:r>
                  <m:rPr>
                    <m:nor/>
                  </m:rPr>
                  <w:rPr>
                    <w:rFonts w:ascii="Cambria Math" w:hAnsi="Cambria Math" w:cs="Times New Roman"/>
                    <w:lang w:val="en-IN"/>
                  </w:rPr>
                  <m:t>  </m:t>
                </m:r>
                <w:proofErr w:type="spellStart"/>
                <m:r>
                  <m:rPr>
                    <m:nor/>
                  </m:rPr>
                  <w:rPr>
                    <w:rFonts w:ascii="Cambria Math" w:hAnsi="Cambria Math" w:cs="Times New Roman"/>
                    <w:i/>
                    <w:lang w:val="en-IN"/>
                  </w:rPr>
                  <m:t>xy</m:t>
                </m:r>
                <w:proofErr w:type="spellEnd"/>
                <m:r>
                  <m:rPr>
                    <m:nor/>
                  </m:rPr>
                  <w:rPr>
                    <w:rFonts w:ascii="Cambria Math" w:hAnsi="Cambria Math" w:cs="Times New Roman"/>
                    <w:lang w:val="en-IN"/>
                  </w:rPr>
                  <w:br/>
                </m:r>
              </m:oMath>
            </m:oMathPara>
          </w:p>
          <w:p w:rsidR="00D7293F" w:rsidRDefault="005A671F">
            <w:pPr>
              <w:spacing w:before="100" w:beforeAutospacing="1" w:after="100" w:afterAutospacing="1" w:line="240" w:lineRule="auto"/>
              <w:rPr>
                <w:rFonts w:ascii="Times New Roman" w:hAnsi="Times New Roman" w:cs="Times New Roman"/>
                <w:lang w:val="en-IN"/>
              </w:rPr>
            </w:pPr>
            <w:r>
              <w:rPr>
                <w:rFonts w:ascii="Times New Roman" w:hAnsi="Times New Roman" w:cs="Times New Roman"/>
                <w:b/>
                <w:bCs/>
                <w:lang w:val="en-IN"/>
              </w:rPr>
              <w:t>Final polynomial (square metres):</w:t>
            </w:r>
          </w:p>
          <w:p w:rsidR="00D7293F" w:rsidRDefault="005A671F">
            <w:pPr>
              <w:spacing w:before="100" w:beforeAutospacing="1" w:after="100" w:afterAutospacing="1" w:line="240" w:lineRule="auto"/>
              <w:rPr>
                <w:rFonts w:ascii="Times New Roman" w:hAnsi="Times New Roman" w:cs="Times New Roman"/>
                <w:lang w:val="en-IN"/>
              </w:rPr>
            </w:pPr>
            <m:oMathPara>
              <m:oMath>
                <m:borderBox>
                  <m:borderBoxPr>
                    <m:ctrlPr>
                      <w:rPr>
                        <w:rFonts w:ascii="Cambria Math" w:hAnsi="Cambria Math" w:cs="Times New Roman"/>
                        <w:lang w:val="en-IN"/>
                      </w:rPr>
                    </m:ctrlPr>
                  </m:borderBoxPr>
                  <m:e>
                    <m:sSub>
                      <m:sSubPr>
                        <m:ctrlPr>
                          <w:rPr>
                            <w:rFonts w:ascii="Cambria Math" w:hAnsi="Cambria Math" w:cs="Times New Roman"/>
                            <w:lang w:val="en-IN"/>
                          </w:rPr>
                        </m:ctrlPr>
                      </m:sSubPr>
                      <m:e>
                        <m:r>
                          <m:rPr>
                            <m:nor/>
                          </m:rPr>
                          <w:rPr>
                            <w:rFonts w:ascii="Cambria Math" w:hAnsi="Cambria Math" w:cs="Times New Roman"/>
                            <w:i/>
                            <w:lang w:val="en-IN"/>
                          </w:rPr>
                          <m:t>A</m:t>
                        </m:r>
                      </m:e>
                      <m:sub>
                        <m:r>
                          <m:rPr>
                            <m:nor/>
                          </m:rPr>
                          <w:rPr>
                            <w:rFonts w:ascii="Cambria Math" w:hAnsi="Cambria Math" w:cs="Times New Roman"/>
                            <w:lang w:val="en-IN"/>
                          </w:rPr>
                          <m:t>max</m:t>
                        </m:r>
                      </m:sub>
                    </m:sSub>
                    <m:r>
                      <m:rPr>
                        <m:nor/>
                      </m:rPr>
                      <w:rPr>
                        <w:rFonts w:ascii="Cambria Math" w:hAnsi="Cambria Math" w:cs="Times New Roman"/>
                        <w:lang w:val="en-IN"/>
                      </w:rPr>
                      <m:t>=0.81+0.9</m:t>
                    </m:r>
                    <m:r>
                      <m:rPr>
                        <m:nor/>
                      </m:rPr>
                      <w:rPr>
                        <w:rFonts w:ascii="Cambria Math" w:hAnsi="Cambria Math" w:cs="Times New Roman"/>
                        <w:i/>
                        <w:lang w:val="en-IN"/>
                      </w:rPr>
                      <m:t>x</m:t>
                    </m:r>
                    <m:r>
                      <m:rPr>
                        <m:nor/>
                      </m:rPr>
                      <w:rPr>
                        <w:rFonts w:ascii="Cambria Math" w:hAnsi="Cambria Math" w:cs="Times New Roman"/>
                        <w:lang w:val="en-IN"/>
                      </w:rPr>
                      <m:t>+0.9</m:t>
                    </m:r>
                    <m:r>
                      <m:rPr>
                        <m:nor/>
                      </m:rPr>
                      <w:rPr>
                        <w:rFonts w:ascii="Cambria Math" w:hAnsi="Cambria Math" w:cs="Times New Roman"/>
                        <w:i/>
                        <w:lang w:val="en-IN"/>
                      </w:rPr>
                      <m:t>y</m:t>
                    </m:r>
                    <m:r>
                      <m:rPr>
                        <m:nor/>
                      </m:rPr>
                      <w:rPr>
                        <w:rFonts w:ascii="Cambria Math" w:hAnsi="Cambria Math" w:cs="Times New Roman"/>
                        <w:lang w:val="en-IN"/>
                      </w:rPr>
                      <m:t>+</m:t>
                    </m:r>
                    <m:r>
                      <m:rPr>
                        <m:nor/>
                      </m:rPr>
                      <w:rPr>
                        <w:rFonts w:ascii="Cambria Math" w:hAnsi="Cambria Math" w:cs="Times New Roman"/>
                        <w:i/>
                        <w:lang w:val="en-IN"/>
                      </w:rPr>
                      <m:t>xy</m:t>
                    </m:r>
                    <m:sSup>
                      <m:sSupPr>
                        <m:ctrlPr>
                          <w:rPr>
                            <w:rFonts w:ascii="Cambria Math" w:hAnsi="Cambria Math" w:cs="Times New Roman"/>
                            <w:lang w:val="en-IN"/>
                          </w:rPr>
                        </m:ctrlPr>
                      </m:sSupPr>
                      <m:e>
                        <m:r>
                          <m:rPr>
                            <m:nor/>
                          </m:rPr>
                          <w:rPr>
                            <w:rFonts w:ascii="Cambria Math" w:hAnsi="Cambria Math" w:cs="Times New Roman"/>
                            <w:lang w:val="en-IN"/>
                          </w:rPr>
                          <m:t>(</m:t>
                        </m:r>
                        <m:r>
                          <m:rPr>
                            <m:nor/>
                          </m:rPr>
                          <w:rPr>
                            <w:rFonts w:ascii="Cambria Math" w:hAnsi="Cambria Math" w:cs="Times New Roman"/>
                            <w:lang w:val="en-IN"/>
                          </w:rPr>
                          <m:t>m</m:t>
                        </m:r>
                      </m:e>
                      <m:sup>
                        <m:r>
                          <m:rPr>
                            <m:nor/>
                          </m:rPr>
                          <w:rPr>
                            <w:rFonts w:ascii="Cambria Math" w:hAnsi="Cambria Math" w:cs="Times New Roman"/>
                            <w:lang w:val="en-IN"/>
                          </w:rPr>
                          <m:t>2</m:t>
                        </m:r>
                      </m:sup>
                    </m:sSup>
                    <m:r>
                      <m:rPr>
                        <m:nor/>
                      </m:rPr>
                      <w:rPr>
                        <w:rFonts w:ascii="Cambria Math" w:hAnsi="Cambria Math" w:cs="Times New Roman"/>
                        <w:lang w:val="en-IN"/>
                      </w:rPr>
                      <m:t xml:space="preserve">), </m:t>
                    </m:r>
                    <m:r>
                      <m:rPr>
                        <m:nor/>
                      </m:rPr>
                      <w:rPr>
                        <w:rFonts w:ascii="Cambria Math" w:hAnsi="Cambria Math" w:cs="Times New Roman"/>
                        <w:lang w:val="en-IN"/>
                      </w:rPr>
                      <m:t>where</m:t>
                    </m:r>
                    <m:r>
                      <m:rPr>
                        <m:nor/>
                      </m:rPr>
                      <w:rPr>
                        <w:rFonts w:ascii="Cambria Math" w:hAnsi="Cambria Math" w:cs="Times New Roman"/>
                        <w:lang w:val="en-IN"/>
                      </w:rPr>
                      <m:t xml:space="preserve"> </m:t>
                    </m:r>
                    <w:proofErr w:type="spellStart"/>
                    <m:r>
                      <m:rPr>
                        <m:nor/>
                      </m:rPr>
                      <w:rPr>
                        <w:rFonts w:ascii="Cambria Math" w:hAnsi="Cambria Math" w:cs="Times New Roman"/>
                        <w:i/>
                        <w:lang w:val="en-IN"/>
                      </w:rPr>
                      <m:t>x</m:t>
                    </m:r>
                    <m:r>
                      <m:rPr>
                        <m:nor/>
                      </m:rPr>
                      <w:rPr>
                        <w:rFonts w:ascii="Cambria Math" w:hAnsi="Cambria Math" w:cs="Times New Roman"/>
                        <w:lang w:val="en-IN"/>
                      </w:rPr>
                      <m:t>,</m:t>
                    </m:r>
                    <m:r>
                      <m:rPr>
                        <m:nor/>
                      </m:rPr>
                      <w:rPr>
                        <w:rFonts w:ascii="Cambria Math" w:hAnsi="Cambria Math" w:cs="Times New Roman"/>
                        <w:i/>
                        <w:lang w:val="en-IN"/>
                      </w:rPr>
                      <m:t>y</m:t>
                    </m:r>
                    <w:proofErr w:type="spellEnd"/>
                    <m:r>
                      <m:rPr>
                        <m:nor/>
                      </m:rPr>
                      <w:rPr>
                        <w:rFonts w:ascii="Cambria Math" w:hAnsi="Cambria Math" w:cs="Times New Roman"/>
                        <w:lang w:val="en-IN"/>
                      </w:rPr>
                      <m:t xml:space="preserve"> in metres</m:t>
                    </m:r>
                  </m:e>
                </m:borderBox>
                <m:r>
                  <m:rPr>
                    <m:nor/>
                  </m:rPr>
                  <w:rPr>
                    <w:rFonts w:ascii="Cambria Math" w:hAnsi="Cambria Math" w:cs="Times New Roman"/>
                    <w:lang w:val="en-IN"/>
                  </w:rPr>
                  <w:br/>
                </m:r>
              </m:oMath>
            </m:oMathPara>
          </w:p>
          <w:p w:rsidR="00D7293F" w:rsidRDefault="005A671F">
            <w:pPr>
              <w:spacing w:before="100" w:beforeAutospacing="1" w:after="100" w:afterAutospacing="1" w:line="240" w:lineRule="auto"/>
              <w:rPr>
                <w:rFonts w:ascii="Times New Roman" w:hAnsi="Times New Roman" w:cs="Times New Roman"/>
                <w:lang w:val="en-IN"/>
              </w:rPr>
            </w:pPr>
            <w:r>
              <w:rPr>
                <w:rFonts w:ascii="Times New Roman" w:hAnsi="Times New Roman" w:cs="Times New Roman"/>
                <w:b/>
                <w:bCs/>
                <w:lang w:val="en-IN"/>
              </w:rPr>
              <w:t>Interpretation:</w:t>
            </w:r>
          </w:p>
          <w:p w:rsidR="00D7293F" w:rsidRDefault="005A671F">
            <w:pPr>
              <w:numPr>
                <w:ilvl w:val="0"/>
                <w:numId w:val="11"/>
              </w:numPr>
              <w:spacing w:before="100" w:beforeAutospacing="1" w:after="100" w:afterAutospacing="1" w:line="240" w:lineRule="auto"/>
              <w:rPr>
                <w:rFonts w:ascii="Times New Roman" w:hAnsi="Times New Roman" w:cs="Times New Roman"/>
                <w:lang w:val="en-IN"/>
              </w:rPr>
            </w:pPr>
            <m:oMath>
              <m:r>
                <m:rPr>
                  <m:nor/>
                </m:rPr>
                <w:rPr>
                  <w:rFonts w:ascii="Cambria Math" w:hAnsi="Cambria Math" w:cs="Times New Roman"/>
                  <w:lang w:val="en-IN"/>
                </w:rPr>
                <m:t>0.81</m:t>
              </m:r>
            </m:oMath>
            <w:proofErr w:type="gramStart"/>
            <w:r>
              <w:rPr>
                <w:rFonts w:ascii="Times New Roman" w:hAnsi="Times New Roman" w:cs="Times New Roman"/>
                <w:lang w:val="en-IN"/>
              </w:rPr>
              <w:t>is</w:t>
            </w:r>
            <w:proofErr w:type="gramEnd"/>
            <w:r>
              <w:rPr>
                <w:rFonts w:ascii="Times New Roman" w:hAnsi="Times New Roman" w:cs="Times New Roman"/>
                <w:lang w:val="en-IN"/>
              </w:rPr>
              <w:t xml:space="preserve"> the original base area (0.9 m × 0.9 m).</w:t>
            </w:r>
          </w:p>
          <w:p w:rsidR="00D7293F" w:rsidRDefault="005A671F">
            <w:pPr>
              <w:numPr>
                <w:ilvl w:val="0"/>
                <w:numId w:val="11"/>
              </w:numPr>
              <w:spacing w:before="100" w:beforeAutospacing="1" w:after="100" w:afterAutospacing="1" w:line="240" w:lineRule="auto"/>
              <w:rPr>
                <w:rFonts w:ascii="Times New Roman" w:hAnsi="Times New Roman" w:cs="Times New Roman"/>
                <w:lang w:val="en-IN"/>
              </w:rPr>
            </w:pPr>
            <m:oMath>
              <m:r>
                <m:rPr>
                  <m:nor/>
                </m:rPr>
                <w:rPr>
                  <w:rFonts w:ascii="Cambria Math" w:hAnsi="Cambria Math" w:cs="Times New Roman"/>
                  <w:lang w:val="en-IN"/>
                </w:rPr>
                <m:t>0.9</m:t>
              </m:r>
              <m:r>
                <m:rPr>
                  <m:nor/>
                </m:rPr>
                <w:rPr>
                  <w:rFonts w:ascii="Cambria Math" w:hAnsi="Cambria Math" w:cs="Times New Roman"/>
                  <w:i/>
                  <w:lang w:val="en-IN"/>
                </w:rPr>
                <m:t>x</m:t>
              </m:r>
            </m:oMath>
            <w:proofErr w:type="gramStart"/>
            <w:r>
              <w:rPr>
                <w:rFonts w:ascii="Times New Roman" w:hAnsi="Times New Roman" w:cs="Times New Roman"/>
                <w:lang w:val="en-IN"/>
              </w:rPr>
              <w:t>and</w:t>
            </w:r>
            <w:proofErr w:type="gramEnd"/>
            <w:r>
              <w:rPr>
                <w:rFonts w:ascii="Times New Roman" w:hAnsi="Times New Roman" w:cs="Times New Roman"/>
                <w:lang w:val="en-IN"/>
              </w:rPr>
              <w:t xml:space="preserve"> </w:t>
            </w:r>
            <m:oMath>
              <m:r>
                <m:rPr>
                  <m:nor/>
                </m:rPr>
                <w:rPr>
                  <w:rFonts w:ascii="Cambria Math" w:hAnsi="Cambria Math" w:cs="Times New Roman"/>
                  <w:lang w:val="en-IN"/>
                </w:rPr>
                <m:t>0.9</m:t>
              </m:r>
              <m:r>
                <m:rPr>
                  <m:nor/>
                </m:rPr>
                <w:rPr>
                  <w:rFonts w:ascii="Cambria Math" w:hAnsi="Cambria Math" w:cs="Times New Roman"/>
                  <w:i/>
                  <w:lang w:val="en-IN"/>
                </w:rPr>
                <m:t>y</m:t>
              </m:r>
            </m:oMath>
            <w:r>
              <w:rPr>
                <w:rFonts w:ascii="Times New Roman" w:hAnsi="Times New Roman" w:cs="Times New Roman"/>
                <w:lang w:val="en-IN"/>
              </w:rPr>
              <w:t xml:space="preserve">are the additional area </w:t>
            </w:r>
            <w:r>
              <w:rPr>
                <w:rFonts w:ascii="Times New Roman" w:hAnsi="Times New Roman" w:cs="Times New Roman"/>
                <w:lang w:val="en-IN"/>
              </w:rPr>
              <w:t>contributed when one side increases while the other stays at 0.9 m.</w:t>
            </w:r>
          </w:p>
          <w:p w:rsidR="00D7293F" w:rsidRDefault="005A671F">
            <w:pPr>
              <w:numPr>
                <w:ilvl w:val="0"/>
                <w:numId w:val="11"/>
              </w:numPr>
              <w:spacing w:before="100" w:beforeAutospacing="1" w:after="100" w:afterAutospacing="1" w:line="240" w:lineRule="auto"/>
              <w:rPr>
                <w:rFonts w:ascii="Times New Roman" w:hAnsi="Times New Roman" w:cs="Times New Roman"/>
                <w:lang w:val="en-IN"/>
              </w:rPr>
            </w:pPr>
            <w:proofErr w:type="spellStart"/>
            <m:oMath>
              <m:r>
                <m:rPr>
                  <m:nor/>
                </m:rPr>
                <w:rPr>
                  <w:rFonts w:ascii="Cambria Math" w:hAnsi="Cambria Math" w:cs="Times New Roman"/>
                  <w:i/>
                  <w:lang w:val="en-IN"/>
                </w:rPr>
                <m:t>xy</m:t>
              </m:r>
            </m:oMath>
            <w:proofErr w:type="gramStart"/>
            <w:r>
              <w:rPr>
                <w:rFonts w:ascii="Times New Roman" w:hAnsi="Times New Roman" w:cs="Times New Roman"/>
                <w:lang w:val="en-IN"/>
              </w:rPr>
              <w:t>is</w:t>
            </w:r>
            <w:proofErr w:type="spellEnd"/>
            <w:proofErr w:type="gramEnd"/>
            <w:r>
              <w:rPr>
                <w:rFonts w:ascii="Times New Roman" w:hAnsi="Times New Roman" w:cs="Times New Roman"/>
                <w:lang w:val="en-IN"/>
              </w:rPr>
              <w:t xml:space="preserve"> the extra area created when both dimensions increase together (the interaction term).</w:t>
            </w:r>
          </w:p>
          <w:p w:rsidR="00D7293F" w:rsidRDefault="00D7293F">
            <w:pPr>
              <w:spacing w:before="100" w:beforeAutospacing="1" w:after="100" w:afterAutospacing="1" w:line="240" w:lineRule="auto"/>
              <w:rPr>
                <w:lang w:val="en-AU"/>
              </w:rPr>
            </w:pPr>
          </w:p>
        </w:tc>
      </w:tr>
    </w:tbl>
    <w:p w:rsidR="00D7293F" w:rsidRDefault="00D7293F"/>
    <w:tbl>
      <w:tblPr>
        <w:tblStyle w:val="TableGrid"/>
        <w:tblW w:w="0" w:type="auto"/>
        <w:tblLook w:val="04A0" w:firstRow="1" w:lastRow="0" w:firstColumn="1" w:lastColumn="0" w:noHBand="0" w:noVBand="1"/>
      </w:tblPr>
      <w:tblGrid>
        <w:gridCol w:w="9060"/>
      </w:tblGrid>
      <w:tr w:rsidR="00D7293F">
        <w:tc>
          <w:tcPr>
            <w:tcW w:w="9060" w:type="dxa"/>
          </w:tcPr>
          <w:p w:rsidR="00D7293F" w:rsidRDefault="005A671F">
            <w:pPr>
              <w:pStyle w:val="ListParagraph"/>
              <w:numPr>
                <w:ilvl w:val="0"/>
                <w:numId w:val="9"/>
              </w:numPr>
              <w:spacing w:after="0" w:line="240" w:lineRule="auto"/>
              <w:rPr>
                <w:rFonts w:ascii="Century Gothic" w:hAnsi="Century Gothic"/>
                <w:b/>
                <w:bCs/>
                <w:sz w:val="20"/>
                <w:szCs w:val="20"/>
              </w:rPr>
            </w:pPr>
            <w:r>
              <w:rPr>
                <w:rFonts w:ascii="Century Gothic" w:hAnsi="Century Gothic"/>
                <w:b/>
                <w:bCs/>
                <w:sz w:val="20"/>
                <w:szCs w:val="20"/>
              </w:rPr>
              <w:t>Calculate the volume of concrete required for the walls and base slab</w:t>
            </w:r>
          </w:p>
        </w:tc>
      </w:tr>
      <w:tr w:rsidR="00D7293F">
        <w:tc>
          <w:tcPr>
            <w:tcW w:w="9060" w:type="dxa"/>
          </w:tcPr>
          <w:p w:rsidR="00D7293F" w:rsidRDefault="005A671F">
            <w:pPr>
              <w:rPr>
                <w:rFonts w:ascii="Century Gothic" w:hAnsi="Century Gothic"/>
                <w:sz w:val="20"/>
                <w:szCs w:val="20"/>
                <w:lang w:val="en-AU"/>
              </w:rPr>
            </w:pPr>
            <w:r>
              <w:rPr>
                <w:rFonts w:ascii="Century Gothic" w:hAnsi="Century Gothic"/>
                <w:sz w:val="20"/>
                <w:szCs w:val="20"/>
                <w:lang w:val="en-AU"/>
              </w:rPr>
              <w:t>Assume the pit is hollo</w:t>
            </w:r>
            <w:r>
              <w:rPr>
                <w:rFonts w:ascii="Century Gothic" w:hAnsi="Century Gothic"/>
                <w:sz w:val="20"/>
                <w:szCs w:val="20"/>
                <w:lang w:val="en-AU"/>
              </w:rPr>
              <w:t>w inside (open volume) and you are calculating just the material volume for the structure.</w:t>
            </w:r>
          </w:p>
          <w:p w:rsidR="00D7293F" w:rsidRDefault="005A671F">
            <w:pPr>
              <w:rPr>
                <w:rFonts w:ascii="Century Gothic" w:hAnsi="Century Gothic"/>
                <w:sz w:val="20"/>
                <w:szCs w:val="20"/>
                <w:lang w:val="en-AU"/>
              </w:rPr>
            </w:pPr>
            <w:r>
              <w:rPr>
                <w:rFonts w:ascii="Century Gothic" w:hAnsi="Century Gothic"/>
                <w:sz w:val="20"/>
                <w:szCs w:val="20"/>
                <w:lang w:val="en-AU"/>
              </w:rPr>
              <w:lastRenderedPageBreak/>
              <w:t>Calculate the total volume of reinforced concrete (in cubic metres) needed to construct the walls and base slab of the pit.</w:t>
            </w:r>
          </w:p>
        </w:tc>
      </w:tr>
      <w:tr w:rsidR="00D7293F">
        <w:trPr>
          <w:trHeight w:val="9904"/>
        </w:trPr>
        <w:tc>
          <w:tcPr>
            <w:tcW w:w="9060" w:type="dxa"/>
          </w:tcPr>
          <w:p w:rsidR="00D7293F" w:rsidRDefault="005A671F">
            <w:pPr>
              <w:pStyle w:val="NormalWeb"/>
              <w:rPr>
                <w:sz w:val="22"/>
                <w:szCs w:val="22"/>
                <w:lang w:val="en-AU"/>
              </w:rPr>
            </w:pPr>
            <w:r>
              <w:rPr>
                <w:sz w:val="22"/>
                <w:szCs w:val="22"/>
                <w:lang w:val="en-AU"/>
              </w:rPr>
              <w:lastRenderedPageBreak/>
              <w:t xml:space="preserve">We assume the pit is a hollow rectangular prism. The volume of concrete needed = </w:t>
            </w:r>
            <w:r>
              <w:rPr>
                <w:rStyle w:val="Strong"/>
                <w:sz w:val="22"/>
                <w:szCs w:val="22"/>
                <w:lang w:val="en-AU"/>
              </w:rPr>
              <w:t>external volume</w:t>
            </w:r>
            <w:r>
              <w:rPr>
                <w:sz w:val="22"/>
                <w:szCs w:val="22"/>
                <w:lang w:val="en-AU"/>
              </w:rPr>
              <w:t xml:space="preserve"> (outer prism) − </w:t>
            </w:r>
            <w:r>
              <w:rPr>
                <w:rStyle w:val="Strong"/>
                <w:sz w:val="22"/>
                <w:szCs w:val="22"/>
                <w:lang w:val="en-AU"/>
              </w:rPr>
              <w:t>internal void volume</w:t>
            </w:r>
            <w:r>
              <w:rPr>
                <w:sz w:val="22"/>
                <w:szCs w:val="22"/>
                <w:lang w:val="en-AU"/>
              </w:rPr>
              <w:t xml:space="preserve"> (inner prism).</w:t>
            </w:r>
          </w:p>
          <w:p w:rsidR="00D7293F" w:rsidRDefault="005A671F">
            <w:pPr>
              <w:pStyle w:val="NormalWeb"/>
              <w:rPr>
                <w:sz w:val="22"/>
                <w:szCs w:val="22"/>
                <w:lang w:val="en-AU"/>
              </w:rPr>
            </w:pPr>
            <w:r>
              <w:rPr>
                <w:sz w:val="22"/>
                <w:szCs w:val="22"/>
                <w:lang w:val="en-AU"/>
              </w:rPr>
              <w:t>Work in millimetres then convert to cubic metres.</w:t>
            </w:r>
          </w:p>
          <w:p w:rsidR="00D7293F" w:rsidRDefault="005A671F">
            <w:pPr>
              <w:pStyle w:val="NormalWeb"/>
              <w:rPr>
                <w:sz w:val="22"/>
                <w:szCs w:val="22"/>
                <w:lang w:val="en-AU"/>
              </w:rPr>
            </w:pPr>
            <w:r>
              <w:rPr>
                <w:rStyle w:val="Strong"/>
                <w:sz w:val="22"/>
                <w:szCs w:val="22"/>
                <w:lang w:val="en-AU"/>
              </w:rPr>
              <w:t>External volume (mm³)</w:t>
            </w:r>
            <w:r>
              <w:rPr>
                <w:sz w:val="22"/>
                <w:szCs w:val="22"/>
                <w:lang w:val="en-AU"/>
              </w:rPr>
              <w:t xml:space="preserve"> = external length × external width </w:t>
            </w:r>
            <w:r>
              <w:rPr>
                <w:sz w:val="22"/>
                <w:szCs w:val="22"/>
                <w:lang w:val="en-AU"/>
              </w:rPr>
              <w:t>× external depth</w:t>
            </w:r>
            <w:r>
              <w:rPr>
                <w:sz w:val="22"/>
                <w:szCs w:val="22"/>
                <w:lang w:val="en-AU"/>
              </w:rPr>
              <w:br/>
              <w:t>= 1,200 mm × 1,200 mm × 1,350 mm</w:t>
            </w:r>
          </w:p>
          <w:p w:rsidR="00D7293F" w:rsidRDefault="005A671F">
            <w:pPr>
              <w:pStyle w:val="NormalWeb"/>
              <w:rPr>
                <w:sz w:val="22"/>
                <w:szCs w:val="22"/>
                <w:lang w:val="en-AU"/>
              </w:rPr>
            </w:pPr>
            <w:r>
              <w:rPr>
                <w:sz w:val="22"/>
                <w:szCs w:val="22"/>
                <w:lang w:val="en-AU"/>
              </w:rPr>
              <w:t>Step-by-step multiplication:</w:t>
            </w:r>
          </w:p>
          <w:p w:rsidR="00D7293F" w:rsidRDefault="005A671F">
            <w:pPr>
              <w:pStyle w:val="NormalWeb"/>
              <w:numPr>
                <w:ilvl w:val="0"/>
                <w:numId w:val="12"/>
              </w:numPr>
              <w:rPr>
                <w:sz w:val="22"/>
                <w:szCs w:val="22"/>
                <w:lang w:val="en-AU"/>
              </w:rPr>
            </w:pPr>
            <w:r>
              <w:rPr>
                <w:sz w:val="22"/>
                <w:szCs w:val="22"/>
                <w:lang w:val="en-AU"/>
              </w:rPr>
              <w:t>1,200 × 1,200 = 1,440,000</w:t>
            </w:r>
          </w:p>
          <w:p w:rsidR="00D7293F" w:rsidRDefault="005A671F">
            <w:pPr>
              <w:pStyle w:val="NormalWeb"/>
              <w:numPr>
                <w:ilvl w:val="0"/>
                <w:numId w:val="12"/>
              </w:numPr>
              <w:rPr>
                <w:sz w:val="22"/>
                <w:szCs w:val="22"/>
                <w:lang w:val="en-AU"/>
              </w:rPr>
            </w:pPr>
            <w:r>
              <w:rPr>
                <w:sz w:val="22"/>
                <w:szCs w:val="22"/>
                <w:lang w:val="en-AU"/>
              </w:rPr>
              <w:t>1,440,000 × 1,350 = 1,440,000 × (1000 + 300 + 50)</w:t>
            </w:r>
            <w:r>
              <w:rPr>
                <w:sz w:val="22"/>
                <w:szCs w:val="22"/>
                <w:lang w:val="en-AU"/>
              </w:rPr>
              <w:br/>
              <w:t>= 1,440,000,000 + 432,000,000 + 72,000,000</w:t>
            </w:r>
            <w:r>
              <w:rPr>
                <w:sz w:val="22"/>
                <w:szCs w:val="22"/>
                <w:lang w:val="en-AU"/>
              </w:rPr>
              <w:br/>
              <w:t xml:space="preserve">= </w:t>
            </w:r>
            <w:r>
              <w:rPr>
                <w:rStyle w:val="Strong"/>
                <w:sz w:val="22"/>
                <w:szCs w:val="22"/>
                <w:lang w:val="en-AU"/>
              </w:rPr>
              <w:t>1,944,000,000 mm³</w:t>
            </w:r>
          </w:p>
          <w:p w:rsidR="00D7293F" w:rsidRDefault="005A671F">
            <w:pPr>
              <w:pStyle w:val="NormalWeb"/>
              <w:rPr>
                <w:sz w:val="22"/>
                <w:szCs w:val="22"/>
                <w:lang w:val="en-AU"/>
              </w:rPr>
            </w:pPr>
            <w:r>
              <w:rPr>
                <w:rStyle w:val="Strong"/>
                <w:sz w:val="22"/>
                <w:szCs w:val="22"/>
                <w:lang w:val="en-AU"/>
              </w:rPr>
              <w:t>Internal (void) volume (mm³)</w:t>
            </w:r>
            <w:r>
              <w:rPr>
                <w:sz w:val="22"/>
                <w:szCs w:val="22"/>
                <w:lang w:val="en-AU"/>
              </w:rPr>
              <w:t xml:space="preserve"> = interna</w:t>
            </w:r>
            <w:r>
              <w:rPr>
                <w:sz w:val="22"/>
                <w:szCs w:val="22"/>
                <w:lang w:val="en-AU"/>
              </w:rPr>
              <w:t>l length × internal width × internal depth</w:t>
            </w:r>
            <w:r>
              <w:rPr>
                <w:sz w:val="22"/>
                <w:szCs w:val="22"/>
                <w:lang w:val="en-AU"/>
              </w:rPr>
              <w:br/>
              <w:t>= 900 mm × 900 mm × 1,200 mm</w:t>
            </w:r>
          </w:p>
          <w:p w:rsidR="00D7293F" w:rsidRDefault="005A671F">
            <w:pPr>
              <w:pStyle w:val="NormalWeb"/>
              <w:rPr>
                <w:sz w:val="22"/>
                <w:szCs w:val="22"/>
                <w:lang w:val="en-AU"/>
              </w:rPr>
            </w:pPr>
            <w:r>
              <w:rPr>
                <w:sz w:val="22"/>
                <w:szCs w:val="22"/>
                <w:lang w:val="en-AU"/>
              </w:rPr>
              <w:t>Step-by-step:</w:t>
            </w:r>
          </w:p>
          <w:p w:rsidR="00D7293F" w:rsidRDefault="005A671F">
            <w:pPr>
              <w:pStyle w:val="NormalWeb"/>
              <w:numPr>
                <w:ilvl w:val="0"/>
                <w:numId w:val="13"/>
              </w:numPr>
              <w:rPr>
                <w:sz w:val="22"/>
                <w:szCs w:val="22"/>
                <w:lang w:val="en-AU"/>
              </w:rPr>
            </w:pPr>
            <w:r>
              <w:rPr>
                <w:sz w:val="22"/>
                <w:szCs w:val="22"/>
                <w:lang w:val="en-AU"/>
              </w:rPr>
              <w:t>900 × 900 = 810,000</w:t>
            </w:r>
          </w:p>
          <w:p w:rsidR="00D7293F" w:rsidRDefault="005A671F">
            <w:pPr>
              <w:pStyle w:val="NormalWeb"/>
              <w:numPr>
                <w:ilvl w:val="0"/>
                <w:numId w:val="13"/>
              </w:numPr>
              <w:rPr>
                <w:sz w:val="22"/>
                <w:szCs w:val="22"/>
                <w:lang w:val="en-AU"/>
              </w:rPr>
            </w:pPr>
            <w:r>
              <w:rPr>
                <w:sz w:val="22"/>
                <w:szCs w:val="22"/>
                <w:lang w:val="en-AU"/>
              </w:rPr>
              <w:t>810,000 × 1,200 = 810,000 × (1000 + 200)</w:t>
            </w:r>
            <w:r>
              <w:rPr>
                <w:sz w:val="22"/>
                <w:szCs w:val="22"/>
                <w:lang w:val="en-AU"/>
              </w:rPr>
              <w:br/>
              <w:t>= 810,000,000 + 162,000,000</w:t>
            </w:r>
            <w:r>
              <w:rPr>
                <w:sz w:val="22"/>
                <w:szCs w:val="22"/>
                <w:lang w:val="en-AU"/>
              </w:rPr>
              <w:br/>
              <w:t xml:space="preserve">= </w:t>
            </w:r>
            <w:r>
              <w:rPr>
                <w:rStyle w:val="Strong"/>
                <w:sz w:val="22"/>
                <w:szCs w:val="22"/>
                <w:lang w:val="en-AU"/>
              </w:rPr>
              <w:t>972,000,000 mm³</w:t>
            </w:r>
          </w:p>
          <w:p w:rsidR="00D7293F" w:rsidRDefault="005A671F">
            <w:pPr>
              <w:pStyle w:val="NormalWeb"/>
              <w:rPr>
                <w:sz w:val="22"/>
                <w:szCs w:val="22"/>
                <w:lang w:val="en-AU"/>
              </w:rPr>
            </w:pPr>
            <w:r>
              <w:rPr>
                <w:rStyle w:val="Strong"/>
                <w:sz w:val="22"/>
                <w:szCs w:val="22"/>
                <w:lang w:val="en-AU"/>
              </w:rPr>
              <w:t>Concrete volume (mm³)</w:t>
            </w:r>
            <w:r>
              <w:rPr>
                <w:sz w:val="22"/>
                <w:szCs w:val="22"/>
                <w:lang w:val="en-AU"/>
              </w:rPr>
              <w:t xml:space="preserve"> = external volume − internal volume</w:t>
            </w:r>
            <w:r>
              <w:rPr>
                <w:sz w:val="22"/>
                <w:szCs w:val="22"/>
                <w:lang w:val="en-AU"/>
              </w:rPr>
              <w:br/>
              <w:t xml:space="preserve">= </w:t>
            </w:r>
            <w:r>
              <w:rPr>
                <w:sz w:val="22"/>
                <w:szCs w:val="22"/>
                <w:lang w:val="en-AU"/>
              </w:rPr>
              <w:t>1,944,000,000 − 972,000,000</w:t>
            </w:r>
            <w:r>
              <w:rPr>
                <w:sz w:val="22"/>
                <w:szCs w:val="22"/>
                <w:lang w:val="en-AU"/>
              </w:rPr>
              <w:br/>
              <w:t xml:space="preserve">= </w:t>
            </w:r>
            <w:r>
              <w:rPr>
                <w:rStyle w:val="Strong"/>
                <w:sz w:val="22"/>
                <w:szCs w:val="22"/>
                <w:lang w:val="en-AU"/>
              </w:rPr>
              <w:t>972,000,000 mm³</w:t>
            </w:r>
          </w:p>
          <w:p w:rsidR="00D7293F" w:rsidRDefault="005A671F">
            <w:pPr>
              <w:pStyle w:val="NormalWeb"/>
              <w:rPr>
                <w:sz w:val="22"/>
                <w:szCs w:val="22"/>
                <w:lang w:val="en-AU"/>
              </w:rPr>
            </w:pPr>
            <w:r>
              <w:rPr>
                <w:sz w:val="22"/>
                <w:szCs w:val="22"/>
                <w:lang w:val="en-AU"/>
              </w:rPr>
              <w:t xml:space="preserve">Convert to cubic metres. </w:t>
            </w:r>
            <w:r>
              <w:rPr>
                <w:rStyle w:val="katex-mathml"/>
                <w:sz w:val="22"/>
                <w:szCs w:val="22"/>
                <w:lang w:val="en-AU"/>
              </w:rPr>
              <w:t>1 m3=1000</w:t>
            </w:r>
            <w:r>
              <w:rPr>
                <w:rStyle w:val="katex-mathml"/>
                <w:sz w:val="22"/>
                <w:szCs w:val="22"/>
              </w:rPr>
              <w:t>^</w:t>
            </w:r>
            <w:r>
              <w:rPr>
                <w:rStyle w:val="katex-mathml"/>
                <w:sz w:val="22"/>
                <w:szCs w:val="22"/>
                <w:lang w:val="en-AU"/>
              </w:rPr>
              <w:t>3=1,000,000,000 mm3</w:t>
            </w:r>
          </w:p>
          <w:p w:rsidR="00D7293F" w:rsidRDefault="005A671F">
            <w:pPr>
              <w:pStyle w:val="NormalWeb"/>
              <w:rPr>
                <w:sz w:val="22"/>
                <w:szCs w:val="22"/>
                <w:lang w:val="en-AU"/>
              </w:rPr>
            </w:pPr>
            <w:r>
              <w:rPr>
                <w:sz w:val="22"/>
                <w:szCs w:val="22"/>
                <w:lang w:val="en-AU"/>
              </w:rPr>
              <w:t xml:space="preserve">So volume in m³ = </w:t>
            </w:r>
            <w:r>
              <w:rPr>
                <w:rStyle w:val="katex-mathml"/>
                <w:sz w:val="22"/>
                <w:szCs w:val="22"/>
                <w:lang w:val="en-AU"/>
              </w:rPr>
              <w:t>972,000,000÷1,000,000,000=0.972 m3</w:t>
            </w:r>
          </w:p>
          <w:p w:rsidR="00D7293F" w:rsidRDefault="005A671F">
            <w:pPr>
              <w:pStyle w:val="NormalWeb"/>
              <w:rPr>
                <w:sz w:val="22"/>
                <w:szCs w:val="22"/>
                <w:lang w:val="en-AU"/>
              </w:rPr>
            </w:pPr>
            <w:r>
              <w:rPr>
                <w:rStyle w:val="Strong"/>
                <w:sz w:val="22"/>
                <w:szCs w:val="22"/>
                <w:lang w:val="en-AU"/>
              </w:rPr>
              <w:t>Answer (material volume):</w:t>
            </w:r>
            <w:r>
              <w:rPr>
                <w:sz w:val="22"/>
                <w:szCs w:val="22"/>
                <w:lang w:val="en-AU"/>
              </w:rPr>
              <w:t xml:space="preserve"> </w:t>
            </w:r>
            <w:r>
              <w:rPr>
                <w:rStyle w:val="Strong"/>
                <w:sz w:val="22"/>
                <w:szCs w:val="22"/>
                <w:lang w:val="en-AU"/>
              </w:rPr>
              <w:t>0.972 m³ of reinforced concrete.</w:t>
            </w:r>
          </w:p>
          <w:p w:rsidR="00D7293F" w:rsidRDefault="00D7293F">
            <w:pPr>
              <w:rPr>
                <w:lang w:val="en-AU"/>
              </w:rPr>
            </w:pPr>
          </w:p>
        </w:tc>
      </w:tr>
    </w:tbl>
    <w:p w:rsidR="00D7293F" w:rsidRDefault="00D7293F"/>
    <w:tbl>
      <w:tblPr>
        <w:tblStyle w:val="TableGrid"/>
        <w:tblW w:w="0" w:type="auto"/>
        <w:tblLook w:val="04A0" w:firstRow="1" w:lastRow="0" w:firstColumn="1" w:lastColumn="0" w:noHBand="0" w:noVBand="1"/>
      </w:tblPr>
      <w:tblGrid>
        <w:gridCol w:w="9060"/>
      </w:tblGrid>
      <w:tr w:rsidR="00D7293F">
        <w:tc>
          <w:tcPr>
            <w:tcW w:w="9060" w:type="dxa"/>
          </w:tcPr>
          <w:p w:rsidR="00D7293F" w:rsidRDefault="005A671F">
            <w:pPr>
              <w:pStyle w:val="ListParagraph"/>
              <w:numPr>
                <w:ilvl w:val="0"/>
                <w:numId w:val="9"/>
              </w:numPr>
              <w:spacing w:after="0" w:line="240" w:lineRule="auto"/>
              <w:rPr>
                <w:rFonts w:ascii="Century Gothic" w:hAnsi="Century Gothic"/>
                <w:b/>
                <w:bCs/>
                <w:sz w:val="20"/>
                <w:szCs w:val="20"/>
              </w:rPr>
            </w:pPr>
            <w:r>
              <w:rPr>
                <w:rFonts w:ascii="Century Gothic" w:hAnsi="Century Gothic"/>
                <w:b/>
                <w:bCs/>
                <w:sz w:val="20"/>
                <w:szCs w:val="20"/>
              </w:rPr>
              <w:t>Calculate the mass of the pit</w:t>
            </w:r>
          </w:p>
        </w:tc>
      </w:tr>
      <w:tr w:rsidR="00D7293F">
        <w:tc>
          <w:tcPr>
            <w:tcW w:w="9060" w:type="dxa"/>
          </w:tcPr>
          <w:p w:rsidR="00D7293F" w:rsidRDefault="005A671F">
            <w:pPr>
              <w:rPr>
                <w:rFonts w:ascii="Century Gothic" w:hAnsi="Century Gothic"/>
                <w:sz w:val="20"/>
                <w:szCs w:val="20"/>
                <w:lang w:val="en-AU"/>
              </w:rPr>
            </w:pPr>
            <w:r>
              <w:rPr>
                <w:rFonts w:ascii="Century Gothic" w:hAnsi="Century Gothic"/>
                <w:sz w:val="20"/>
                <w:szCs w:val="20"/>
                <w:lang w:val="en-AU"/>
              </w:rPr>
              <w:t xml:space="preserve">Use a </w:t>
            </w:r>
            <w:r>
              <w:rPr>
                <w:rFonts w:ascii="Century Gothic" w:hAnsi="Century Gothic"/>
                <w:sz w:val="20"/>
                <w:szCs w:val="20"/>
                <w:lang w:val="en-AU"/>
              </w:rPr>
              <w:t>standard density of reinforced concrete = 2400 kg/m³.</w:t>
            </w:r>
          </w:p>
          <w:p w:rsidR="00D7293F" w:rsidRDefault="005A671F">
            <w:pPr>
              <w:rPr>
                <w:rFonts w:ascii="Century Gothic" w:hAnsi="Century Gothic"/>
                <w:sz w:val="20"/>
                <w:szCs w:val="20"/>
                <w:lang w:val="en-AU"/>
              </w:rPr>
            </w:pPr>
            <w:r>
              <w:rPr>
                <w:rFonts w:ascii="Century Gothic" w:hAnsi="Century Gothic"/>
                <w:sz w:val="20"/>
                <w:szCs w:val="20"/>
                <w:lang w:val="en-AU"/>
              </w:rPr>
              <w:t>Calculate the mass (in kilograms) of the stormwater drainage pit based on your calculated volume.</w:t>
            </w:r>
          </w:p>
        </w:tc>
      </w:tr>
      <w:tr w:rsidR="00D7293F">
        <w:trPr>
          <w:trHeight w:val="9904"/>
        </w:trPr>
        <w:tc>
          <w:tcPr>
            <w:tcW w:w="9060" w:type="dxa"/>
          </w:tcPr>
          <w:p w:rsidR="00D7293F" w:rsidRDefault="005A671F">
            <w:pPr>
              <w:pStyle w:val="NormalWeb"/>
              <w:rPr>
                <w:sz w:val="22"/>
                <w:szCs w:val="22"/>
                <w:lang w:val="en-AU"/>
              </w:rPr>
            </w:pPr>
            <w:r>
              <w:rPr>
                <w:sz w:val="22"/>
                <w:szCs w:val="22"/>
                <w:lang w:val="en-AU"/>
              </w:rPr>
              <w:lastRenderedPageBreak/>
              <w:t xml:space="preserve">Mass </w:t>
            </w:r>
            <w:r>
              <w:rPr>
                <w:rStyle w:val="katex-mathml"/>
                <w:rFonts w:eastAsiaTheme="majorEastAsia"/>
                <w:sz w:val="22"/>
                <w:szCs w:val="22"/>
                <w:lang w:val="en-AU"/>
              </w:rPr>
              <w:t>=</w:t>
            </w:r>
            <w:proofErr w:type="spellStart"/>
            <w:r>
              <w:rPr>
                <w:rStyle w:val="katex-mathml"/>
                <w:rFonts w:eastAsiaTheme="majorEastAsia"/>
                <w:sz w:val="22"/>
                <w:szCs w:val="22"/>
                <w:lang w:val="en-AU"/>
              </w:rPr>
              <w:t>volume×density</w:t>
            </w:r>
            <w:proofErr w:type="spellEnd"/>
          </w:p>
          <w:p w:rsidR="00D7293F" w:rsidRDefault="005A671F">
            <w:pPr>
              <w:pStyle w:val="NormalWeb"/>
              <w:numPr>
                <w:ilvl w:val="0"/>
                <w:numId w:val="14"/>
              </w:numPr>
              <w:rPr>
                <w:sz w:val="22"/>
                <w:szCs w:val="22"/>
                <w:lang w:val="en-AU"/>
              </w:rPr>
            </w:pPr>
            <w:r>
              <w:rPr>
                <w:sz w:val="22"/>
                <w:szCs w:val="22"/>
                <w:lang w:val="en-AU"/>
              </w:rPr>
              <w:t>Volume = 0.972 m³</w:t>
            </w:r>
          </w:p>
          <w:p w:rsidR="00D7293F" w:rsidRDefault="005A671F">
            <w:pPr>
              <w:pStyle w:val="NormalWeb"/>
              <w:numPr>
                <w:ilvl w:val="0"/>
                <w:numId w:val="14"/>
              </w:numPr>
              <w:rPr>
                <w:sz w:val="22"/>
                <w:szCs w:val="22"/>
                <w:lang w:val="en-AU"/>
              </w:rPr>
            </w:pPr>
            <w:r>
              <w:rPr>
                <w:sz w:val="22"/>
                <w:szCs w:val="22"/>
                <w:lang w:val="en-AU"/>
              </w:rPr>
              <w:t>Density = 2,400 kg/m³</w:t>
            </w:r>
          </w:p>
          <w:p w:rsidR="00D7293F" w:rsidRDefault="005A671F">
            <w:pPr>
              <w:pStyle w:val="NormalWeb"/>
              <w:rPr>
                <w:sz w:val="22"/>
                <w:szCs w:val="22"/>
                <w:lang w:val="en-AU"/>
              </w:rPr>
            </w:pPr>
            <w:r>
              <w:rPr>
                <w:sz w:val="22"/>
                <w:szCs w:val="22"/>
                <w:lang w:val="en-AU"/>
              </w:rPr>
              <w:t xml:space="preserve">Mass </w:t>
            </w:r>
            <w:r>
              <w:rPr>
                <w:rStyle w:val="katex-mathml"/>
                <w:rFonts w:eastAsiaTheme="majorEastAsia"/>
                <w:sz w:val="22"/>
                <w:szCs w:val="22"/>
                <w:lang w:val="en-AU"/>
              </w:rPr>
              <w:t>=0.972×2400 kg</w:t>
            </w:r>
          </w:p>
          <w:p w:rsidR="00D7293F" w:rsidRDefault="005A671F">
            <w:pPr>
              <w:pStyle w:val="NormalWeb"/>
              <w:rPr>
                <w:sz w:val="22"/>
                <w:szCs w:val="22"/>
                <w:lang w:val="en-AU"/>
              </w:rPr>
            </w:pPr>
            <w:r>
              <w:rPr>
                <w:sz w:val="22"/>
                <w:szCs w:val="22"/>
                <w:lang w:val="en-AU"/>
              </w:rPr>
              <w:t>Compute step-by-step:</w:t>
            </w:r>
          </w:p>
          <w:p w:rsidR="00D7293F" w:rsidRDefault="005A671F">
            <w:pPr>
              <w:pStyle w:val="NormalWeb"/>
              <w:numPr>
                <w:ilvl w:val="0"/>
                <w:numId w:val="15"/>
              </w:numPr>
              <w:rPr>
                <w:sz w:val="22"/>
                <w:szCs w:val="22"/>
                <w:lang w:val="en-AU"/>
              </w:rPr>
            </w:pPr>
            <w:r>
              <w:rPr>
                <w:sz w:val="22"/>
                <w:szCs w:val="22"/>
                <w:lang w:val="en-AU"/>
              </w:rPr>
              <w:t>0.972 × 2400 = 0.972 × (2000 + 400)</w:t>
            </w:r>
            <w:r>
              <w:rPr>
                <w:sz w:val="22"/>
                <w:szCs w:val="22"/>
                <w:lang w:val="en-AU"/>
              </w:rPr>
              <w:br/>
              <w:t>= 0.972×2000 + 0.972×400</w:t>
            </w:r>
            <w:r>
              <w:rPr>
                <w:sz w:val="22"/>
                <w:szCs w:val="22"/>
                <w:lang w:val="en-AU"/>
              </w:rPr>
              <w:br/>
              <w:t>= 1,944 + 388.8</w:t>
            </w:r>
            <w:r>
              <w:rPr>
                <w:sz w:val="22"/>
                <w:szCs w:val="22"/>
                <w:lang w:val="en-AU"/>
              </w:rPr>
              <w:br/>
              <w:t xml:space="preserve">= </w:t>
            </w:r>
            <w:r>
              <w:rPr>
                <w:rStyle w:val="Strong"/>
                <w:sz w:val="22"/>
                <w:szCs w:val="22"/>
                <w:lang w:val="en-AU"/>
              </w:rPr>
              <w:t>2,332.8 kg</w:t>
            </w:r>
          </w:p>
          <w:p w:rsidR="00D7293F" w:rsidRDefault="005A671F">
            <w:pPr>
              <w:pStyle w:val="NormalWeb"/>
              <w:rPr>
                <w:sz w:val="22"/>
                <w:szCs w:val="22"/>
                <w:lang w:val="en-AU"/>
              </w:rPr>
            </w:pPr>
            <w:r>
              <w:rPr>
                <w:sz w:val="22"/>
                <w:szCs w:val="22"/>
                <w:lang w:val="en-AU"/>
              </w:rPr>
              <w:t>Round as appropriate (e.g., to 2,333 kg if required).</w:t>
            </w:r>
          </w:p>
          <w:p w:rsidR="00D7293F" w:rsidRDefault="005A671F">
            <w:pPr>
              <w:pStyle w:val="NormalWeb"/>
              <w:rPr>
                <w:sz w:val="22"/>
                <w:szCs w:val="22"/>
                <w:lang w:val="en-AU"/>
              </w:rPr>
            </w:pPr>
            <w:r>
              <w:rPr>
                <w:rStyle w:val="Strong"/>
                <w:sz w:val="22"/>
                <w:szCs w:val="22"/>
                <w:lang w:val="en-AU"/>
              </w:rPr>
              <w:t>Answer (mass):</w:t>
            </w:r>
            <w:r>
              <w:rPr>
                <w:sz w:val="22"/>
                <w:szCs w:val="22"/>
                <w:lang w:val="en-AU"/>
              </w:rPr>
              <w:t xml:space="preserve"> </w:t>
            </w:r>
            <w:r>
              <w:rPr>
                <w:rStyle w:val="Strong"/>
                <w:sz w:val="22"/>
                <w:szCs w:val="22"/>
                <w:lang w:val="en-AU"/>
              </w:rPr>
              <w:t>2,332.8 kg</w:t>
            </w:r>
            <w:r>
              <w:rPr>
                <w:sz w:val="22"/>
                <w:szCs w:val="22"/>
                <w:lang w:val="en-AU"/>
              </w:rPr>
              <w:t xml:space="preserve"> (</w:t>
            </w:r>
            <w:r>
              <w:rPr>
                <w:sz w:val="22"/>
                <w:szCs w:val="22"/>
              </w:rPr>
              <w:t xml:space="preserve">approx. </w:t>
            </w:r>
            <w:r>
              <w:rPr>
                <w:sz w:val="22"/>
                <w:szCs w:val="22"/>
                <w:lang w:val="en-AU"/>
              </w:rPr>
              <w:t xml:space="preserve"> </w:t>
            </w:r>
            <w:r>
              <w:rPr>
                <w:rStyle w:val="Strong"/>
                <w:sz w:val="22"/>
                <w:szCs w:val="22"/>
                <w:lang w:val="en-AU"/>
              </w:rPr>
              <w:t>2,333 kg</w:t>
            </w:r>
            <w:r>
              <w:rPr>
                <w:sz w:val="22"/>
                <w:szCs w:val="22"/>
                <w:lang w:val="en-AU"/>
              </w:rPr>
              <w:t>).</w:t>
            </w:r>
          </w:p>
          <w:p w:rsidR="00D7293F" w:rsidRDefault="00D7293F">
            <w:pPr>
              <w:rPr>
                <w:lang w:val="en-AU"/>
              </w:rPr>
            </w:pPr>
          </w:p>
        </w:tc>
      </w:tr>
    </w:tbl>
    <w:p w:rsidR="00D7293F" w:rsidRDefault="00D7293F"/>
    <w:tbl>
      <w:tblPr>
        <w:tblStyle w:val="TableGrid"/>
        <w:tblW w:w="0" w:type="auto"/>
        <w:tblLook w:val="04A0" w:firstRow="1" w:lastRow="0" w:firstColumn="1" w:lastColumn="0" w:noHBand="0" w:noVBand="1"/>
      </w:tblPr>
      <w:tblGrid>
        <w:gridCol w:w="9060"/>
      </w:tblGrid>
      <w:tr w:rsidR="00D7293F">
        <w:tc>
          <w:tcPr>
            <w:tcW w:w="9060" w:type="dxa"/>
          </w:tcPr>
          <w:p w:rsidR="00D7293F" w:rsidRDefault="005A671F">
            <w:pPr>
              <w:pStyle w:val="ListParagraph"/>
              <w:numPr>
                <w:ilvl w:val="0"/>
                <w:numId w:val="9"/>
              </w:numPr>
              <w:spacing w:after="0" w:line="240" w:lineRule="auto"/>
              <w:rPr>
                <w:rFonts w:ascii="Century Gothic" w:hAnsi="Century Gothic"/>
                <w:b/>
                <w:bCs/>
                <w:sz w:val="20"/>
                <w:szCs w:val="20"/>
              </w:rPr>
            </w:pPr>
            <w:r>
              <w:rPr>
                <w:rFonts w:ascii="Century Gothic" w:hAnsi="Century Gothic"/>
                <w:b/>
                <w:bCs/>
                <w:sz w:val="20"/>
                <w:szCs w:val="20"/>
              </w:rPr>
              <w:t>Calculate the surface area of the external faces</w:t>
            </w:r>
          </w:p>
        </w:tc>
      </w:tr>
      <w:tr w:rsidR="00D7293F">
        <w:tc>
          <w:tcPr>
            <w:tcW w:w="9060" w:type="dxa"/>
          </w:tcPr>
          <w:p w:rsidR="00D7293F" w:rsidRDefault="005A671F">
            <w:pPr>
              <w:rPr>
                <w:rFonts w:ascii="Century Gothic" w:hAnsi="Century Gothic"/>
                <w:sz w:val="20"/>
                <w:szCs w:val="20"/>
                <w:lang w:val="en-AU"/>
              </w:rPr>
            </w:pPr>
            <w:r>
              <w:rPr>
                <w:rFonts w:ascii="Century Gothic" w:hAnsi="Century Gothic"/>
                <w:sz w:val="20"/>
                <w:szCs w:val="20"/>
                <w:lang w:val="en-AU"/>
              </w:rPr>
              <w:t xml:space="preserve">Ignore the </w:t>
            </w:r>
            <w:r>
              <w:rPr>
                <w:rFonts w:ascii="Century Gothic" w:hAnsi="Century Gothic"/>
                <w:sz w:val="20"/>
                <w:szCs w:val="20"/>
                <w:lang w:val="en-AU"/>
              </w:rPr>
              <w:t>bottom base. Calculate the total surface area of the four walls and the top cover slab only.</w:t>
            </w:r>
          </w:p>
          <w:p w:rsidR="00D7293F" w:rsidRDefault="005A671F">
            <w:pPr>
              <w:rPr>
                <w:rFonts w:ascii="Century Gothic" w:hAnsi="Century Gothic"/>
                <w:sz w:val="20"/>
                <w:szCs w:val="20"/>
                <w:lang w:val="en-AU"/>
              </w:rPr>
            </w:pPr>
            <w:r>
              <w:rPr>
                <w:rFonts w:ascii="Century Gothic" w:hAnsi="Century Gothic"/>
                <w:sz w:val="20"/>
                <w:szCs w:val="20"/>
                <w:lang w:val="en-AU"/>
              </w:rPr>
              <w:t>What is the total external surface area (in square metres) of the walls and cover slab?</w:t>
            </w:r>
          </w:p>
        </w:tc>
      </w:tr>
      <w:tr w:rsidR="00D7293F">
        <w:trPr>
          <w:trHeight w:val="9904"/>
        </w:trPr>
        <w:tc>
          <w:tcPr>
            <w:tcW w:w="9060" w:type="dxa"/>
          </w:tcPr>
          <w:p w:rsidR="00D7293F" w:rsidRDefault="005A671F">
            <w:pPr>
              <w:pStyle w:val="NormalWeb"/>
              <w:rPr>
                <w:sz w:val="22"/>
                <w:szCs w:val="22"/>
                <w:lang w:val="en-AU"/>
              </w:rPr>
            </w:pPr>
            <w:r>
              <w:rPr>
                <w:sz w:val="22"/>
                <w:szCs w:val="22"/>
                <w:lang w:val="en-AU"/>
              </w:rPr>
              <w:lastRenderedPageBreak/>
              <w:t>We will calculate areas in mm² and convert to m².</w:t>
            </w:r>
          </w:p>
          <w:p w:rsidR="00D7293F" w:rsidRDefault="005A671F">
            <w:pPr>
              <w:pStyle w:val="Heading3"/>
              <w:outlineLvl w:val="2"/>
              <w:rPr>
                <w:rFonts w:ascii="Times New Roman" w:hAnsi="Times New Roman" w:cs="Times New Roman"/>
                <w:i w:val="0"/>
                <w:sz w:val="22"/>
                <w:szCs w:val="22"/>
              </w:rPr>
            </w:pPr>
            <w:r>
              <w:rPr>
                <w:rFonts w:ascii="Times New Roman" w:hAnsi="Times New Roman" w:cs="Times New Roman"/>
                <w:i w:val="0"/>
                <w:color w:val="000000" w:themeColor="text1"/>
                <w:sz w:val="22"/>
                <w:szCs w:val="22"/>
              </w:rPr>
              <w:t>Four external walls</w:t>
            </w:r>
          </w:p>
          <w:p w:rsidR="00D7293F" w:rsidRDefault="005A671F">
            <w:pPr>
              <w:pStyle w:val="NormalWeb"/>
              <w:rPr>
                <w:sz w:val="22"/>
                <w:szCs w:val="22"/>
                <w:lang w:val="en-AU"/>
              </w:rPr>
            </w:pPr>
            <w:r>
              <w:rPr>
                <w:sz w:val="22"/>
                <w:szCs w:val="22"/>
                <w:lang w:val="en-AU"/>
              </w:rPr>
              <w:t>Each</w:t>
            </w:r>
            <w:r>
              <w:rPr>
                <w:sz w:val="22"/>
                <w:szCs w:val="22"/>
                <w:lang w:val="en-AU"/>
              </w:rPr>
              <w:t xml:space="preserve"> wall has height = external depth = </w:t>
            </w:r>
            <w:r>
              <w:rPr>
                <w:rStyle w:val="Strong"/>
                <w:rFonts w:eastAsiaTheme="majorEastAsia"/>
                <w:sz w:val="22"/>
                <w:szCs w:val="22"/>
                <w:lang w:val="en-AU"/>
              </w:rPr>
              <w:t>1,350 mm</w:t>
            </w:r>
            <w:r>
              <w:rPr>
                <w:sz w:val="22"/>
                <w:szCs w:val="22"/>
                <w:lang w:val="en-AU"/>
              </w:rPr>
              <w:t>.</w:t>
            </w:r>
          </w:p>
          <w:p w:rsidR="00D7293F" w:rsidRDefault="005A671F">
            <w:pPr>
              <w:pStyle w:val="NormalWeb"/>
              <w:rPr>
                <w:sz w:val="22"/>
                <w:szCs w:val="22"/>
                <w:lang w:val="en-AU"/>
              </w:rPr>
            </w:pPr>
            <w:r>
              <w:rPr>
                <w:sz w:val="22"/>
                <w:szCs w:val="22"/>
                <w:lang w:val="en-AU"/>
              </w:rPr>
              <w:t>There are two walls of dimension (external length × external depth) and two walls of (external width × external depth). Since external length = external width = 1,200 mm, each wall area is the same.</w:t>
            </w:r>
          </w:p>
          <w:p w:rsidR="00D7293F" w:rsidRDefault="005A671F">
            <w:pPr>
              <w:pStyle w:val="NormalWeb"/>
              <w:rPr>
                <w:sz w:val="22"/>
                <w:szCs w:val="22"/>
                <w:lang w:val="en-AU"/>
              </w:rPr>
            </w:pPr>
            <w:r>
              <w:rPr>
                <w:sz w:val="22"/>
                <w:szCs w:val="22"/>
                <w:lang w:val="en-AU"/>
              </w:rPr>
              <w:t>Area of one</w:t>
            </w:r>
            <w:r>
              <w:rPr>
                <w:sz w:val="22"/>
                <w:szCs w:val="22"/>
                <w:lang w:val="en-AU"/>
              </w:rPr>
              <w:t xml:space="preserve"> wall = 1,200 mm × 1,350 mm = 1,620,000 mm².</w:t>
            </w:r>
          </w:p>
          <w:p w:rsidR="00D7293F" w:rsidRDefault="005A671F">
            <w:pPr>
              <w:pStyle w:val="NormalWeb"/>
              <w:rPr>
                <w:sz w:val="22"/>
                <w:szCs w:val="22"/>
                <w:lang w:val="en-AU"/>
              </w:rPr>
            </w:pPr>
            <w:r>
              <w:rPr>
                <w:sz w:val="22"/>
                <w:szCs w:val="22"/>
                <w:lang w:val="en-AU"/>
              </w:rPr>
              <w:t xml:space="preserve">Total for four walls = 4 × 1,620,000 = </w:t>
            </w:r>
            <w:r>
              <w:rPr>
                <w:rStyle w:val="Strong"/>
                <w:rFonts w:eastAsiaTheme="majorEastAsia"/>
                <w:sz w:val="22"/>
                <w:szCs w:val="22"/>
                <w:lang w:val="en-AU"/>
              </w:rPr>
              <w:t>6,480,000 mm²</w:t>
            </w:r>
            <w:r>
              <w:rPr>
                <w:sz w:val="22"/>
                <w:szCs w:val="22"/>
                <w:lang w:val="en-AU"/>
              </w:rPr>
              <w:t>.</w:t>
            </w:r>
          </w:p>
          <w:p w:rsidR="00D7293F" w:rsidRDefault="005A671F">
            <w:pPr>
              <w:pStyle w:val="Heading3"/>
              <w:outlineLvl w:val="2"/>
              <w:rPr>
                <w:rFonts w:ascii="Times New Roman" w:hAnsi="Times New Roman" w:cs="Times New Roman"/>
                <w:i w:val="0"/>
                <w:color w:val="000000" w:themeColor="text1"/>
                <w:sz w:val="22"/>
                <w:szCs w:val="22"/>
              </w:rPr>
            </w:pPr>
            <w:r>
              <w:rPr>
                <w:rFonts w:ascii="Times New Roman" w:hAnsi="Times New Roman" w:cs="Times New Roman"/>
                <w:i w:val="0"/>
                <w:color w:val="000000" w:themeColor="text1"/>
                <w:sz w:val="22"/>
                <w:szCs w:val="22"/>
              </w:rPr>
              <w:t>Top cover slab area</w:t>
            </w:r>
          </w:p>
          <w:p w:rsidR="00D7293F" w:rsidRDefault="005A671F">
            <w:pPr>
              <w:pStyle w:val="NormalWeb"/>
              <w:rPr>
                <w:sz w:val="22"/>
                <w:szCs w:val="22"/>
                <w:lang w:val="en-AU"/>
              </w:rPr>
            </w:pPr>
            <w:r>
              <w:rPr>
                <w:sz w:val="22"/>
                <w:szCs w:val="22"/>
                <w:lang w:val="en-AU"/>
              </w:rPr>
              <w:t xml:space="preserve">Top slab area = external length × external width = 1,200 mm × 1,200 mm = </w:t>
            </w:r>
            <w:r>
              <w:rPr>
                <w:rStyle w:val="Strong"/>
                <w:rFonts w:eastAsiaTheme="majorEastAsia"/>
                <w:sz w:val="22"/>
                <w:szCs w:val="22"/>
                <w:lang w:val="en-AU"/>
              </w:rPr>
              <w:t>1,440,000 mm²</w:t>
            </w:r>
            <w:r>
              <w:rPr>
                <w:sz w:val="22"/>
                <w:szCs w:val="22"/>
                <w:lang w:val="en-AU"/>
              </w:rPr>
              <w:t>.</w:t>
            </w:r>
          </w:p>
          <w:p w:rsidR="00D7293F" w:rsidRDefault="005A671F">
            <w:pPr>
              <w:pStyle w:val="Heading3"/>
              <w:outlineLvl w:val="2"/>
              <w:rPr>
                <w:rFonts w:ascii="Times New Roman" w:hAnsi="Times New Roman" w:cs="Times New Roman"/>
                <w:i w:val="0"/>
                <w:color w:val="000000" w:themeColor="text1"/>
                <w:sz w:val="22"/>
                <w:szCs w:val="22"/>
              </w:rPr>
            </w:pPr>
            <w:r>
              <w:rPr>
                <w:rFonts w:ascii="Times New Roman" w:hAnsi="Times New Roman" w:cs="Times New Roman"/>
                <w:i w:val="0"/>
                <w:color w:val="000000" w:themeColor="text1"/>
                <w:sz w:val="22"/>
                <w:szCs w:val="22"/>
              </w:rPr>
              <w:t>Total area (walls + top)</w:t>
            </w:r>
          </w:p>
          <w:p w:rsidR="00D7293F" w:rsidRDefault="005A671F">
            <w:pPr>
              <w:pStyle w:val="NormalWeb"/>
              <w:rPr>
                <w:sz w:val="22"/>
                <w:szCs w:val="22"/>
                <w:lang w:val="en-AU"/>
              </w:rPr>
            </w:pPr>
            <w:r>
              <w:rPr>
                <w:sz w:val="22"/>
                <w:szCs w:val="22"/>
                <w:lang w:val="en-AU"/>
              </w:rPr>
              <w:t xml:space="preserve">Total mm² = 6,480,000 + 1,440,000 = </w:t>
            </w:r>
            <w:r>
              <w:rPr>
                <w:rStyle w:val="Strong"/>
                <w:rFonts w:eastAsiaTheme="majorEastAsia"/>
                <w:sz w:val="22"/>
                <w:szCs w:val="22"/>
                <w:lang w:val="en-AU"/>
              </w:rPr>
              <w:t>7,920,000 mm²</w:t>
            </w:r>
          </w:p>
          <w:p w:rsidR="00D7293F" w:rsidRDefault="005A671F">
            <w:pPr>
              <w:pStyle w:val="NormalWeb"/>
              <w:rPr>
                <w:sz w:val="22"/>
                <w:szCs w:val="22"/>
                <w:lang w:val="en-AU"/>
              </w:rPr>
            </w:pPr>
            <w:r>
              <w:rPr>
                <w:sz w:val="22"/>
                <w:szCs w:val="22"/>
                <w:lang w:val="en-AU"/>
              </w:rPr>
              <w:t>Convert to m²: divide by 1,000,000 (since 1 m² = 1,000 mm × 1,000 mm = 1,000,000 mm²):</w:t>
            </w:r>
          </w:p>
          <w:p w:rsidR="00D7293F" w:rsidRDefault="005A671F">
            <w:pPr>
              <w:pStyle w:val="NormalWeb"/>
              <w:rPr>
                <w:sz w:val="22"/>
                <w:szCs w:val="22"/>
                <w:lang w:val="en-AU"/>
              </w:rPr>
            </w:pPr>
            <w:r>
              <w:rPr>
                <w:sz w:val="22"/>
                <w:szCs w:val="22"/>
                <w:lang w:val="en-AU"/>
              </w:rPr>
              <w:t xml:space="preserve">Total area = 7,920,000 ÷ 1,000,000 = </w:t>
            </w:r>
            <w:r>
              <w:rPr>
                <w:rStyle w:val="Strong"/>
                <w:rFonts w:eastAsiaTheme="majorEastAsia"/>
                <w:sz w:val="22"/>
                <w:szCs w:val="22"/>
                <w:lang w:val="en-AU"/>
              </w:rPr>
              <w:t>7.92 m²</w:t>
            </w:r>
          </w:p>
          <w:p w:rsidR="00D7293F" w:rsidRDefault="005A671F">
            <w:pPr>
              <w:pStyle w:val="NormalWeb"/>
              <w:rPr>
                <w:sz w:val="22"/>
                <w:szCs w:val="22"/>
                <w:lang w:val="en-AU"/>
              </w:rPr>
            </w:pPr>
            <w:r>
              <w:rPr>
                <w:rStyle w:val="Strong"/>
                <w:rFonts w:eastAsiaTheme="majorEastAsia"/>
                <w:sz w:val="22"/>
                <w:szCs w:val="22"/>
                <w:lang w:val="en-AU"/>
              </w:rPr>
              <w:t>Answer (total external surface area of the four walls + top slab):</w:t>
            </w:r>
            <w:r>
              <w:rPr>
                <w:sz w:val="22"/>
                <w:szCs w:val="22"/>
                <w:lang w:val="en-AU"/>
              </w:rPr>
              <w:t xml:space="preserve"> </w:t>
            </w:r>
            <w:r>
              <w:rPr>
                <w:rStyle w:val="Strong"/>
                <w:rFonts w:eastAsiaTheme="majorEastAsia"/>
                <w:sz w:val="22"/>
                <w:szCs w:val="22"/>
                <w:lang w:val="en-AU"/>
              </w:rPr>
              <w:t>7.92 m²</w:t>
            </w:r>
          </w:p>
          <w:p w:rsidR="00D7293F" w:rsidRDefault="00D7293F">
            <w:pPr>
              <w:rPr>
                <w:lang w:val="en-AU"/>
              </w:rPr>
            </w:pPr>
          </w:p>
        </w:tc>
      </w:tr>
    </w:tbl>
    <w:p w:rsidR="00D7293F" w:rsidRDefault="00D7293F"/>
    <w:p w:rsidR="00D7293F" w:rsidRDefault="005A671F">
      <w:pPr>
        <w:pStyle w:val="Heading3"/>
        <w:rPr>
          <w:rFonts w:ascii="Century Gothic" w:hAnsi="Century Gothic"/>
          <w:color w:val="auto"/>
        </w:rPr>
      </w:pPr>
      <w:bookmarkStart w:id="2" w:name="_Toc163547382"/>
      <w:bookmarkEnd w:id="0"/>
      <w:r>
        <w:rPr>
          <w:rFonts w:ascii="Century Gothic" w:hAnsi="Century Gothic"/>
          <w:color w:val="auto"/>
        </w:rPr>
        <w:t xml:space="preserve">Section 2 - </w:t>
      </w:r>
      <w:bookmarkEnd w:id="2"/>
      <w:r>
        <w:rPr>
          <w:rFonts w:ascii="Century Gothic" w:hAnsi="Century Gothic"/>
          <w:color w:val="auto"/>
        </w:rPr>
        <w:t>Calculations based on modified design</w:t>
      </w:r>
    </w:p>
    <w:tbl>
      <w:tblPr>
        <w:tblStyle w:val="TableGrid"/>
        <w:tblW w:w="0" w:type="auto"/>
        <w:tblLook w:val="04A0" w:firstRow="1" w:lastRow="0" w:firstColumn="1" w:lastColumn="0" w:noHBand="0" w:noVBand="1"/>
      </w:tblPr>
      <w:tblGrid>
        <w:gridCol w:w="9060"/>
      </w:tblGrid>
      <w:tr w:rsidR="00D7293F">
        <w:tc>
          <w:tcPr>
            <w:tcW w:w="9060" w:type="dxa"/>
          </w:tcPr>
          <w:p w:rsidR="00D7293F" w:rsidRDefault="005A671F">
            <w:pPr>
              <w:pStyle w:val="ListParagraph"/>
              <w:numPr>
                <w:ilvl w:val="0"/>
                <w:numId w:val="16"/>
              </w:numPr>
              <w:spacing w:after="0" w:line="240" w:lineRule="auto"/>
              <w:rPr>
                <w:rFonts w:ascii="Century Gothic" w:hAnsi="Century Gothic"/>
                <w:b/>
                <w:bCs/>
                <w:sz w:val="20"/>
              </w:rPr>
            </w:pPr>
            <w:r>
              <w:rPr>
                <w:rFonts w:ascii="Century Gothic" w:hAnsi="Century Gothic"/>
                <w:b/>
                <w:bCs/>
                <w:sz w:val="20"/>
              </w:rPr>
              <w:t>Calculate the change in cover slab surface area</w:t>
            </w:r>
          </w:p>
        </w:tc>
      </w:tr>
      <w:tr w:rsidR="00D7293F">
        <w:tc>
          <w:tcPr>
            <w:tcW w:w="9060" w:type="dxa"/>
          </w:tcPr>
          <w:p w:rsidR="00D7293F" w:rsidRDefault="005A671F">
            <w:pPr>
              <w:rPr>
                <w:rFonts w:ascii="Century Gothic" w:hAnsi="Century Gothic"/>
                <w:sz w:val="20"/>
                <w:lang w:val="en-AU"/>
              </w:rPr>
            </w:pPr>
            <w:r>
              <w:rPr>
                <w:rFonts w:ascii="Century Gothic" w:hAnsi="Century Gothic"/>
                <w:sz w:val="20"/>
                <w:lang w:val="en-AU"/>
              </w:rPr>
              <w:t>The original opening was 600 mm × 300 mm. The new opening is 700 mm × 400 mm.</w:t>
            </w:r>
          </w:p>
        </w:tc>
      </w:tr>
      <w:tr w:rsidR="00D7293F">
        <w:tc>
          <w:tcPr>
            <w:tcW w:w="9060" w:type="dxa"/>
          </w:tcPr>
          <w:p w:rsidR="00D7293F" w:rsidRDefault="005A671F">
            <w:pPr>
              <w:numPr>
                <w:ilvl w:val="0"/>
                <w:numId w:val="1"/>
              </w:numPr>
              <w:rPr>
                <w:rFonts w:ascii="Century Gothic" w:hAnsi="Century Gothic"/>
                <w:sz w:val="20"/>
                <w:lang w:val="en-AU"/>
              </w:rPr>
            </w:pPr>
            <w:r>
              <w:rPr>
                <w:rFonts w:ascii="Century Gothic" w:hAnsi="Century Gothic"/>
                <w:sz w:val="20"/>
                <w:lang w:val="en-AU"/>
              </w:rPr>
              <w:t>How much has the open area increased (in mm² and m²)?</w:t>
            </w:r>
          </w:p>
          <w:p w:rsidR="00D7293F" w:rsidRDefault="005A671F">
            <w:pPr>
              <w:numPr>
                <w:ilvl w:val="0"/>
                <w:numId w:val="1"/>
              </w:numPr>
              <w:rPr>
                <w:rFonts w:ascii="Century Gothic" w:hAnsi="Century Gothic"/>
                <w:sz w:val="20"/>
                <w:lang w:val="en-AU"/>
              </w:rPr>
            </w:pPr>
            <w:r>
              <w:rPr>
                <w:rFonts w:ascii="Century Gothic" w:hAnsi="Century Gothic"/>
                <w:sz w:val="20"/>
                <w:lang w:val="en-AU"/>
              </w:rPr>
              <w:t xml:space="preserve">What is the new net </w:t>
            </w:r>
            <w:r>
              <w:rPr>
                <w:rFonts w:ascii="Century Gothic" w:hAnsi="Century Gothic"/>
                <w:sz w:val="20"/>
                <w:lang w:val="en-AU"/>
              </w:rPr>
              <w:t>surface area of the cover slab (original slab area minus new opening)?</w:t>
            </w:r>
          </w:p>
        </w:tc>
      </w:tr>
      <w:tr w:rsidR="00D7293F">
        <w:trPr>
          <w:trHeight w:val="8901"/>
        </w:trPr>
        <w:tc>
          <w:tcPr>
            <w:tcW w:w="9060" w:type="dxa"/>
          </w:tcPr>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b/>
                <w:bCs/>
                <w:lang w:val="en-AU"/>
              </w:rPr>
              <w:lastRenderedPageBreak/>
              <w:t>Step 1- Original opening area</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Original opening = 600 mm × 300 mm</w:t>
            </w:r>
            <w:r>
              <w:rPr>
                <w:rFonts w:ascii="Times New Roman" w:eastAsia="Times New Roman" w:hAnsi="Times New Roman" w:cs="Times New Roman"/>
                <w:lang w:val="en-AU"/>
              </w:rPr>
              <w:br/>
              <w:t>= 180,000 mm².</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 xml:space="preserve">In m²: 180,000 ÷ 1,000,000 = </w:t>
            </w:r>
            <w:r>
              <w:rPr>
                <w:rFonts w:ascii="Times New Roman" w:eastAsia="Times New Roman" w:hAnsi="Times New Roman" w:cs="Times New Roman"/>
                <w:b/>
                <w:bCs/>
                <w:lang w:val="en-AU"/>
              </w:rPr>
              <w:t>0.18 m²</w:t>
            </w:r>
            <w:r>
              <w:rPr>
                <w:rFonts w:ascii="Times New Roman" w:eastAsia="Times New Roman" w:hAnsi="Times New Roman" w:cs="Times New Roman"/>
                <w:lang w:val="en-AU"/>
              </w:rPr>
              <w:t>.</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b/>
                <w:bCs/>
                <w:lang w:val="en-AU"/>
              </w:rPr>
              <w:t>Step 2- New opening area</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New opening = 700 mm × 400 mm</w:t>
            </w:r>
            <w:r>
              <w:rPr>
                <w:rFonts w:ascii="Times New Roman" w:eastAsia="Times New Roman" w:hAnsi="Times New Roman" w:cs="Times New Roman"/>
                <w:lang w:val="en-AU"/>
              </w:rPr>
              <w:br/>
              <w:t>= 280,000 m</w:t>
            </w:r>
            <w:r>
              <w:rPr>
                <w:rFonts w:ascii="Times New Roman" w:eastAsia="Times New Roman" w:hAnsi="Times New Roman" w:cs="Times New Roman"/>
                <w:lang w:val="en-AU"/>
              </w:rPr>
              <w:t>m².</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 xml:space="preserve">In m²: 280,000 ÷ 1,000,000 = </w:t>
            </w:r>
            <w:r>
              <w:rPr>
                <w:rFonts w:ascii="Times New Roman" w:eastAsia="Times New Roman" w:hAnsi="Times New Roman" w:cs="Times New Roman"/>
                <w:b/>
                <w:bCs/>
                <w:lang w:val="en-AU"/>
              </w:rPr>
              <w:t>0.28 m²</w:t>
            </w:r>
            <w:r>
              <w:rPr>
                <w:rFonts w:ascii="Times New Roman" w:eastAsia="Times New Roman" w:hAnsi="Times New Roman" w:cs="Times New Roman"/>
                <w:lang w:val="en-AU"/>
              </w:rPr>
              <w:t>.</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b/>
                <w:bCs/>
                <w:lang w:val="en-AU"/>
              </w:rPr>
              <w:t>Step 3 - Increase in open area</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Increase = new opening − original opening</w:t>
            </w:r>
            <w:r>
              <w:rPr>
                <w:rFonts w:ascii="Times New Roman" w:eastAsia="Times New Roman" w:hAnsi="Times New Roman" w:cs="Times New Roman"/>
                <w:lang w:val="en-AU"/>
              </w:rPr>
              <w:br/>
              <w:t xml:space="preserve">= 280,000 mm² − 180,000 mm² = </w:t>
            </w:r>
            <w:r>
              <w:rPr>
                <w:rFonts w:ascii="Times New Roman" w:eastAsia="Times New Roman" w:hAnsi="Times New Roman" w:cs="Times New Roman"/>
                <w:b/>
                <w:bCs/>
                <w:lang w:val="en-AU"/>
              </w:rPr>
              <w:t>100,000 mm²</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 xml:space="preserve">In m²: 0.28 − 0.18 = </w:t>
            </w:r>
            <w:r>
              <w:rPr>
                <w:rFonts w:ascii="Times New Roman" w:eastAsia="Times New Roman" w:hAnsi="Times New Roman" w:cs="Times New Roman"/>
                <w:b/>
                <w:bCs/>
                <w:lang w:val="en-AU"/>
              </w:rPr>
              <w:t>0.10 m²</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b/>
                <w:bCs/>
                <w:lang w:val="en-AU"/>
              </w:rPr>
              <w:t>Answer (increase in open area):</w:t>
            </w:r>
            <w:r>
              <w:rPr>
                <w:rFonts w:ascii="Times New Roman" w:eastAsia="Times New Roman" w:hAnsi="Times New Roman" w:cs="Times New Roman"/>
                <w:lang w:val="en-AU"/>
              </w:rPr>
              <w:t xml:space="preserve"> </w:t>
            </w:r>
            <w:r>
              <w:rPr>
                <w:rFonts w:ascii="Times New Roman" w:eastAsia="Times New Roman" w:hAnsi="Times New Roman" w:cs="Times New Roman"/>
                <w:b/>
                <w:bCs/>
                <w:lang w:val="en-AU"/>
              </w:rPr>
              <w:t>100,000 mm² = 0.10 m²</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b/>
                <w:bCs/>
                <w:lang w:val="en-AU"/>
              </w:rPr>
              <w:t xml:space="preserve">Step 4- New net </w:t>
            </w:r>
            <w:r>
              <w:rPr>
                <w:rFonts w:ascii="Times New Roman" w:eastAsia="Times New Roman" w:hAnsi="Times New Roman" w:cs="Times New Roman"/>
                <w:b/>
                <w:bCs/>
                <w:lang w:val="en-AU"/>
              </w:rPr>
              <w:t>surface area of the cover slab (original slab area minus new opening)</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Original slab area = 1,440,000 mm² (1.44 m²)</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Net area = original slab area − new opening area</w:t>
            </w:r>
            <w:r>
              <w:rPr>
                <w:rFonts w:ascii="Times New Roman" w:eastAsia="Times New Roman" w:hAnsi="Times New Roman" w:cs="Times New Roman"/>
                <w:lang w:val="en-AU"/>
              </w:rPr>
              <w:br/>
              <w:t xml:space="preserve">= 1,440,000 mm² − 280,000 mm² = </w:t>
            </w:r>
            <w:r>
              <w:rPr>
                <w:rFonts w:ascii="Times New Roman" w:eastAsia="Times New Roman" w:hAnsi="Times New Roman" w:cs="Times New Roman"/>
                <w:b/>
                <w:bCs/>
                <w:lang w:val="en-AU"/>
              </w:rPr>
              <w:t>1,160,000 mm²</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lang w:val="en-AU"/>
              </w:rPr>
              <w:t xml:space="preserve">In m²: 1.44 − 0.28 = </w:t>
            </w:r>
            <w:r>
              <w:rPr>
                <w:rFonts w:ascii="Times New Roman" w:eastAsia="Times New Roman" w:hAnsi="Times New Roman" w:cs="Times New Roman"/>
                <w:b/>
                <w:bCs/>
                <w:lang w:val="en-AU"/>
              </w:rPr>
              <w:t>1.16 m²</w:t>
            </w:r>
          </w:p>
          <w:p w:rsidR="00D7293F" w:rsidRDefault="005A671F">
            <w:pPr>
              <w:spacing w:before="100" w:beforeAutospacing="1" w:after="100" w:afterAutospacing="1" w:line="240" w:lineRule="auto"/>
              <w:rPr>
                <w:rFonts w:ascii="Times New Roman" w:eastAsia="Times New Roman" w:hAnsi="Times New Roman" w:cs="Times New Roman"/>
                <w:lang w:val="en-AU"/>
              </w:rPr>
            </w:pPr>
            <w:r>
              <w:rPr>
                <w:rFonts w:ascii="Times New Roman" w:eastAsia="Times New Roman" w:hAnsi="Times New Roman" w:cs="Times New Roman"/>
                <w:b/>
                <w:bCs/>
                <w:lang w:val="en-AU"/>
              </w:rPr>
              <w:t>Answer (new net c</w:t>
            </w:r>
            <w:r>
              <w:rPr>
                <w:rFonts w:ascii="Times New Roman" w:eastAsia="Times New Roman" w:hAnsi="Times New Roman" w:cs="Times New Roman"/>
                <w:b/>
                <w:bCs/>
                <w:lang w:val="en-AU"/>
              </w:rPr>
              <w:t>over slab area):</w:t>
            </w:r>
            <w:r>
              <w:rPr>
                <w:rFonts w:ascii="Times New Roman" w:eastAsia="Times New Roman" w:hAnsi="Times New Roman" w:cs="Times New Roman"/>
                <w:lang w:val="en-AU"/>
              </w:rPr>
              <w:t xml:space="preserve"> </w:t>
            </w:r>
            <w:r>
              <w:rPr>
                <w:rFonts w:ascii="Times New Roman" w:eastAsia="Times New Roman" w:hAnsi="Times New Roman" w:cs="Times New Roman"/>
                <w:b/>
                <w:bCs/>
                <w:lang w:val="en-AU"/>
              </w:rPr>
              <w:t>1,160,000 mm² = 1.16 m²</w:t>
            </w:r>
          </w:p>
          <w:p w:rsidR="00D7293F" w:rsidRDefault="00D7293F">
            <w:pPr>
              <w:rPr>
                <w:rFonts w:ascii="Century Gothic" w:hAnsi="Century Gothic"/>
                <w:sz w:val="20"/>
                <w:lang w:val="en-AU"/>
              </w:rPr>
            </w:pPr>
          </w:p>
        </w:tc>
      </w:tr>
      <w:tr w:rsidR="00D7293F">
        <w:tc>
          <w:tcPr>
            <w:tcW w:w="9060" w:type="dxa"/>
          </w:tcPr>
          <w:p w:rsidR="00D7293F" w:rsidRDefault="005A671F">
            <w:pPr>
              <w:pStyle w:val="ListParagraph"/>
              <w:numPr>
                <w:ilvl w:val="0"/>
                <w:numId w:val="16"/>
              </w:numPr>
              <w:spacing w:after="0" w:line="240" w:lineRule="auto"/>
              <w:rPr>
                <w:rFonts w:ascii="Century Gothic" w:hAnsi="Century Gothic"/>
                <w:b/>
                <w:bCs/>
                <w:sz w:val="20"/>
              </w:rPr>
            </w:pPr>
            <w:r>
              <w:rPr>
                <w:rFonts w:ascii="Century Gothic" w:hAnsi="Century Gothic"/>
                <w:b/>
                <w:bCs/>
                <w:sz w:val="20"/>
              </w:rPr>
              <w:t>Calculate the adjusted mass of the cover slab</w:t>
            </w:r>
          </w:p>
        </w:tc>
      </w:tr>
      <w:tr w:rsidR="00D7293F">
        <w:tc>
          <w:tcPr>
            <w:tcW w:w="9060" w:type="dxa"/>
          </w:tcPr>
          <w:p w:rsidR="00D7293F" w:rsidRDefault="005A671F">
            <w:pPr>
              <w:rPr>
                <w:rFonts w:ascii="Century Gothic" w:hAnsi="Century Gothic"/>
                <w:sz w:val="20"/>
                <w:lang w:val="en-AU"/>
              </w:rPr>
            </w:pPr>
            <w:r>
              <w:rPr>
                <w:rFonts w:ascii="Century Gothic" w:hAnsi="Century Gothic"/>
                <w:sz w:val="20"/>
                <w:lang w:val="en-AU"/>
              </w:rPr>
              <w:t>Assume the cover slab is a solid 150 mm thick concrete slab with an opening.</w:t>
            </w:r>
          </w:p>
          <w:p w:rsidR="00D7293F" w:rsidRDefault="005A671F">
            <w:pPr>
              <w:rPr>
                <w:rFonts w:ascii="Century Gothic" w:hAnsi="Century Gothic"/>
                <w:sz w:val="20"/>
                <w:lang w:val="en-AU"/>
              </w:rPr>
            </w:pPr>
            <w:r>
              <w:rPr>
                <w:rFonts w:ascii="Century Gothic" w:hAnsi="Century Gothic"/>
                <w:sz w:val="20"/>
                <w:lang w:val="en-AU"/>
              </w:rPr>
              <w:t xml:space="preserve">Based on the new opening size, calculate the revised mass of the cover slab (in </w:t>
            </w:r>
            <w:r>
              <w:rPr>
                <w:rFonts w:ascii="Century Gothic" w:hAnsi="Century Gothic"/>
                <w:sz w:val="20"/>
                <w:lang w:val="en-AU"/>
              </w:rPr>
              <w:t>kilograms).</w:t>
            </w:r>
          </w:p>
        </w:tc>
      </w:tr>
      <w:tr w:rsidR="00D7293F">
        <w:trPr>
          <w:trHeight w:val="9904"/>
        </w:trPr>
        <w:tc>
          <w:tcPr>
            <w:tcW w:w="9060" w:type="dxa"/>
          </w:tcPr>
          <w:p w:rsidR="00D7293F" w:rsidRDefault="005A671F">
            <w:pPr>
              <w:rPr>
                <w:rFonts w:ascii="Times New Roman" w:hAnsi="Times New Roman" w:cs="Times New Roman"/>
                <w:lang w:val="en-IN"/>
              </w:rPr>
            </w:pPr>
            <w:r>
              <w:rPr>
                <w:rFonts w:ascii="Times New Roman" w:hAnsi="Times New Roman" w:cs="Times New Roman"/>
                <w:b/>
                <w:bCs/>
                <w:lang w:val="en-IN"/>
              </w:rPr>
              <w:lastRenderedPageBreak/>
              <w:t>Step 1-  Convert thickness to metres</w:t>
            </w:r>
          </w:p>
          <w:p w:rsidR="00D7293F" w:rsidRDefault="005A671F">
            <w:pPr>
              <w:rPr>
                <w:rFonts w:ascii="Times New Roman" w:hAnsi="Times New Roman" w:cs="Times New Roman"/>
                <w:lang w:val="en-IN"/>
              </w:rPr>
            </w:pPr>
            <w:r>
              <w:rPr>
                <w:rFonts w:ascii="Times New Roman" w:hAnsi="Times New Roman" w:cs="Times New Roman"/>
                <w:lang w:val="en-IN"/>
              </w:rPr>
              <w:t>Thickness = 150 mm = 0.150 m</w:t>
            </w:r>
          </w:p>
          <w:p w:rsidR="00D7293F" w:rsidRDefault="005A671F">
            <w:pPr>
              <w:rPr>
                <w:rFonts w:ascii="Times New Roman" w:hAnsi="Times New Roman" w:cs="Times New Roman"/>
                <w:lang w:val="en-IN"/>
              </w:rPr>
            </w:pPr>
            <w:r>
              <w:rPr>
                <w:rFonts w:ascii="Times New Roman" w:hAnsi="Times New Roman" w:cs="Times New Roman"/>
                <w:b/>
                <w:bCs/>
                <w:lang w:val="en-IN"/>
              </w:rPr>
              <w:t>Step 2 - Net slab area in m² (from 2a)</w:t>
            </w:r>
          </w:p>
          <w:p w:rsidR="00D7293F" w:rsidRDefault="005A671F">
            <w:pPr>
              <w:rPr>
                <w:rFonts w:ascii="Times New Roman" w:hAnsi="Times New Roman" w:cs="Times New Roman"/>
                <w:lang w:val="en-IN"/>
              </w:rPr>
            </w:pPr>
            <w:r>
              <w:rPr>
                <w:rFonts w:ascii="Times New Roman" w:hAnsi="Times New Roman" w:cs="Times New Roman"/>
                <w:lang w:val="en-IN"/>
              </w:rPr>
              <w:t xml:space="preserve">Net area = </w:t>
            </w:r>
            <w:r>
              <w:rPr>
                <w:rFonts w:ascii="Times New Roman" w:hAnsi="Times New Roman" w:cs="Times New Roman"/>
                <w:b/>
                <w:bCs/>
                <w:lang w:val="en-IN"/>
              </w:rPr>
              <w:t>1.16 m²</w:t>
            </w:r>
          </w:p>
          <w:p w:rsidR="00D7293F" w:rsidRDefault="005A671F">
            <w:pPr>
              <w:rPr>
                <w:rFonts w:ascii="Times New Roman" w:hAnsi="Times New Roman" w:cs="Times New Roman"/>
                <w:lang w:val="en-IN"/>
              </w:rPr>
            </w:pPr>
            <w:r>
              <w:rPr>
                <w:rFonts w:ascii="Times New Roman" w:hAnsi="Times New Roman" w:cs="Times New Roman"/>
                <w:b/>
                <w:bCs/>
                <w:lang w:val="en-IN"/>
              </w:rPr>
              <w:t>Step 3 - Volume of slab concrete</w:t>
            </w:r>
          </w:p>
          <w:p w:rsidR="00D7293F" w:rsidRDefault="005A671F">
            <w:pPr>
              <w:rPr>
                <w:rFonts w:ascii="Times New Roman" w:hAnsi="Times New Roman" w:cs="Times New Roman"/>
                <w:lang w:val="en-IN"/>
              </w:rPr>
            </w:pPr>
            <w:r>
              <w:rPr>
                <w:rFonts w:ascii="Times New Roman" w:hAnsi="Times New Roman" w:cs="Times New Roman"/>
                <w:lang w:val="en-IN"/>
              </w:rPr>
              <w:t>Volume = area × thickness</w:t>
            </w:r>
            <w:r>
              <w:rPr>
                <w:rFonts w:ascii="Times New Roman" w:hAnsi="Times New Roman" w:cs="Times New Roman"/>
                <w:lang w:val="en-IN"/>
              </w:rPr>
              <w:br/>
              <w:t>= 1.16 m² × 0.150 m</w:t>
            </w:r>
            <w:r>
              <w:rPr>
                <w:rFonts w:ascii="Times New Roman" w:hAnsi="Times New Roman" w:cs="Times New Roman"/>
                <w:lang w:val="en-IN"/>
              </w:rPr>
              <w:br/>
              <w:t>= 0.174 m³</w:t>
            </w:r>
          </w:p>
          <w:p w:rsidR="00D7293F" w:rsidRDefault="005A671F">
            <w:pPr>
              <w:rPr>
                <w:rFonts w:ascii="Times New Roman" w:hAnsi="Times New Roman" w:cs="Times New Roman"/>
                <w:lang w:val="en-IN"/>
              </w:rPr>
            </w:pPr>
            <w:r>
              <w:rPr>
                <w:rFonts w:ascii="Times New Roman" w:hAnsi="Times New Roman" w:cs="Times New Roman"/>
                <w:b/>
                <w:bCs/>
                <w:lang w:val="en-IN"/>
              </w:rPr>
              <w:t xml:space="preserve">Step 4 - Mass using density </w:t>
            </w:r>
            <w:r>
              <w:rPr>
                <w:rFonts w:ascii="Times New Roman" w:hAnsi="Times New Roman" w:cs="Times New Roman"/>
                <w:b/>
                <w:bCs/>
                <w:lang w:val="en-IN"/>
              </w:rPr>
              <w:t>(ρ = 2,400 kg/m³)</w:t>
            </w:r>
          </w:p>
          <w:p w:rsidR="00D7293F" w:rsidRDefault="005A671F">
            <w:pPr>
              <w:rPr>
                <w:rFonts w:ascii="Times New Roman" w:hAnsi="Times New Roman" w:cs="Times New Roman"/>
                <w:lang w:val="en-IN"/>
              </w:rPr>
            </w:pPr>
            <w:r>
              <w:rPr>
                <w:rFonts w:ascii="Times New Roman" w:hAnsi="Times New Roman" w:cs="Times New Roman"/>
                <w:lang w:val="en-IN"/>
              </w:rPr>
              <w:t>Mass = volume × density</w:t>
            </w:r>
            <w:r>
              <w:rPr>
                <w:rFonts w:ascii="Times New Roman" w:hAnsi="Times New Roman" w:cs="Times New Roman"/>
                <w:lang w:val="en-IN"/>
              </w:rPr>
              <w:br/>
              <w:t>= 0.174 m³ × 2,400 kg/m³</w:t>
            </w:r>
            <w:r>
              <w:rPr>
                <w:rFonts w:ascii="Times New Roman" w:hAnsi="Times New Roman" w:cs="Times New Roman"/>
                <w:lang w:val="en-IN"/>
              </w:rPr>
              <w:br/>
              <w:t>= 417.6 kg</w:t>
            </w:r>
          </w:p>
          <w:p w:rsidR="00D7293F" w:rsidRDefault="005A671F">
            <w:pPr>
              <w:rPr>
                <w:rFonts w:ascii="Times New Roman" w:hAnsi="Times New Roman" w:cs="Times New Roman"/>
                <w:lang w:val="en-IN"/>
              </w:rPr>
            </w:pPr>
            <w:r>
              <w:rPr>
                <w:rFonts w:ascii="Times New Roman" w:hAnsi="Times New Roman" w:cs="Times New Roman"/>
                <w:lang w:val="en-IN"/>
              </w:rPr>
              <w:t xml:space="preserve">Round as required (to nearest whole kg): </w:t>
            </w:r>
            <w:r>
              <w:rPr>
                <w:rFonts w:ascii="Times New Roman" w:hAnsi="Times New Roman" w:cs="Times New Roman"/>
                <w:b/>
                <w:bCs/>
                <w:lang w:val="en-IN"/>
              </w:rPr>
              <w:t>418 kg</w:t>
            </w:r>
          </w:p>
          <w:p w:rsidR="00D7293F" w:rsidRDefault="005A671F">
            <w:pPr>
              <w:rPr>
                <w:rFonts w:ascii="Times New Roman" w:hAnsi="Times New Roman" w:cs="Times New Roman"/>
                <w:lang w:val="en-IN"/>
              </w:rPr>
            </w:pPr>
            <w:r>
              <w:rPr>
                <w:rFonts w:ascii="Times New Roman" w:hAnsi="Times New Roman" w:cs="Times New Roman"/>
                <w:b/>
                <w:bCs/>
                <w:lang w:val="en-IN"/>
              </w:rPr>
              <w:t>Answer (adjusted mass of cover slab):</w:t>
            </w:r>
            <w:r>
              <w:rPr>
                <w:rFonts w:ascii="Times New Roman" w:hAnsi="Times New Roman" w:cs="Times New Roman"/>
                <w:lang w:val="en-IN"/>
              </w:rPr>
              <w:t xml:space="preserve"> </w:t>
            </w:r>
            <w:r>
              <w:rPr>
                <w:rFonts w:ascii="Times New Roman" w:hAnsi="Times New Roman" w:cs="Times New Roman"/>
                <w:b/>
                <w:bCs/>
                <w:lang w:val="en-IN"/>
              </w:rPr>
              <w:t>417.6 kg (≈ 418 kg)</w:t>
            </w:r>
          </w:p>
          <w:p w:rsidR="00D7293F" w:rsidRDefault="00D7293F">
            <w:pPr>
              <w:rPr>
                <w:lang w:val="en-AU"/>
              </w:rPr>
            </w:pPr>
          </w:p>
        </w:tc>
      </w:tr>
    </w:tbl>
    <w:p w:rsidR="00D7293F" w:rsidRDefault="00D7293F"/>
    <w:p w:rsidR="00D7293F" w:rsidRDefault="005A671F">
      <w:pPr>
        <w:pStyle w:val="Heading3"/>
        <w:rPr>
          <w:rFonts w:ascii="Century Gothic" w:hAnsi="Century Gothic"/>
          <w:color w:val="auto"/>
        </w:rPr>
      </w:pPr>
      <w:r>
        <w:rPr>
          <w:rFonts w:ascii="Century Gothic" w:hAnsi="Century Gothic"/>
          <w:color w:val="auto"/>
        </w:rPr>
        <w:t>Section 3 - Interpret technical data</w:t>
      </w:r>
    </w:p>
    <w:tbl>
      <w:tblPr>
        <w:tblStyle w:val="TableGrid"/>
        <w:tblW w:w="0" w:type="auto"/>
        <w:tblLook w:val="04A0" w:firstRow="1" w:lastRow="0" w:firstColumn="1" w:lastColumn="0" w:noHBand="0" w:noVBand="1"/>
      </w:tblPr>
      <w:tblGrid>
        <w:gridCol w:w="9060"/>
      </w:tblGrid>
      <w:tr w:rsidR="00D7293F">
        <w:tc>
          <w:tcPr>
            <w:tcW w:w="9060" w:type="dxa"/>
          </w:tcPr>
          <w:p w:rsidR="00D7293F" w:rsidRDefault="005A671F">
            <w:pPr>
              <w:pStyle w:val="ListParagraph"/>
              <w:numPr>
                <w:ilvl w:val="0"/>
                <w:numId w:val="17"/>
              </w:numPr>
              <w:spacing w:after="0" w:line="240" w:lineRule="auto"/>
              <w:rPr>
                <w:rFonts w:ascii="Century Gothic" w:hAnsi="Century Gothic"/>
                <w:b/>
                <w:bCs/>
                <w:sz w:val="20"/>
              </w:rPr>
            </w:pPr>
            <w:r>
              <w:rPr>
                <w:rFonts w:ascii="Century Gothic" w:hAnsi="Century Gothic"/>
                <w:b/>
                <w:bCs/>
                <w:sz w:val="20"/>
              </w:rPr>
              <w:t>Unit conversions</w:t>
            </w:r>
          </w:p>
        </w:tc>
      </w:tr>
      <w:tr w:rsidR="00D7293F">
        <w:tc>
          <w:tcPr>
            <w:tcW w:w="9060" w:type="dxa"/>
          </w:tcPr>
          <w:p w:rsidR="00D7293F" w:rsidRDefault="005A671F">
            <w:pPr>
              <w:rPr>
                <w:rFonts w:ascii="Century Gothic" w:hAnsi="Century Gothic"/>
                <w:sz w:val="20"/>
                <w:lang w:val="en-AU"/>
              </w:rPr>
            </w:pPr>
            <w:r>
              <w:rPr>
                <w:rFonts w:ascii="Century Gothic" w:hAnsi="Century Gothic"/>
                <w:sz w:val="20"/>
                <w:lang w:val="en-AU"/>
              </w:rPr>
              <w:t xml:space="preserve">Your manager </w:t>
            </w:r>
            <w:r>
              <w:rPr>
                <w:rFonts w:ascii="Century Gothic" w:hAnsi="Century Gothic"/>
                <w:sz w:val="20"/>
                <w:lang w:val="en-AU"/>
              </w:rPr>
              <w:t>needs all measurements recorded in metres (m) and cubic metres (m³).</w:t>
            </w:r>
          </w:p>
          <w:p w:rsidR="00D7293F" w:rsidRDefault="005A671F">
            <w:pPr>
              <w:rPr>
                <w:rFonts w:ascii="Century Gothic" w:hAnsi="Century Gothic"/>
                <w:sz w:val="20"/>
                <w:lang w:val="en-AU"/>
              </w:rPr>
            </w:pPr>
            <w:r>
              <w:rPr>
                <w:rFonts w:ascii="Century Gothic" w:hAnsi="Century Gothic"/>
                <w:sz w:val="20"/>
                <w:lang w:val="en-AU"/>
              </w:rPr>
              <w:t>Convert the following dimensions from millimetres to metres:</w:t>
            </w:r>
          </w:p>
          <w:p w:rsidR="00D7293F" w:rsidRDefault="005A671F">
            <w:pPr>
              <w:numPr>
                <w:ilvl w:val="0"/>
                <w:numId w:val="1"/>
              </w:numPr>
              <w:rPr>
                <w:rFonts w:ascii="Century Gothic" w:hAnsi="Century Gothic"/>
                <w:sz w:val="20"/>
                <w:lang w:val="en-AU"/>
              </w:rPr>
            </w:pPr>
            <w:r>
              <w:rPr>
                <w:rFonts w:ascii="Century Gothic" w:hAnsi="Century Gothic"/>
                <w:sz w:val="20"/>
                <w:lang w:val="en-AU"/>
              </w:rPr>
              <w:t>900 mm</w:t>
            </w:r>
          </w:p>
          <w:p w:rsidR="00D7293F" w:rsidRDefault="005A671F">
            <w:pPr>
              <w:numPr>
                <w:ilvl w:val="0"/>
                <w:numId w:val="1"/>
              </w:numPr>
              <w:rPr>
                <w:rFonts w:ascii="Century Gothic" w:hAnsi="Century Gothic"/>
                <w:sz w:val="20"/>
                <w:lang w:val="en-AU"/>
              </w:rPr>
            </w:pPr>
            <w:r>
              <w:rPr>
                <w:rFonts w:ascii="Century Gothic" w:hAnsi="Century Gothic"/>
                <w:sz w:val="20"/>
                <w:lang w:val="en-AU"/>
              </w:rPr>
              <w:t>1200 mm</w:t>
            </w:r>
          </w:p>
          <w:p w:rsidR="00D7293F" w:rsidRDefault="005A671F">
            <w:pPr>
              <w:numPr>
                <w:ilvl w:val="0"/>
                <w:numId w:val="1"/>
              </w:numPr>
              <w:rPr>
                <w:rFonts w:ascii="Century Gothic" w:hAnsi="Century Gothic"/>
                <w:sz w:val="20"/>
                <w:lang w:val="en-AU"/>
              </w:rPr>
            </w:pPr>
            <w:r>
              <w:rPr>
                <w:rFonts w:ascii="Century Gothic" w:hAnsi="Century Gothic"/>
                <w:sz w:val="20"/>
                <w:lang w:val="en-AU"/>
              </w:rPr>
              <w:lastRenderedPageBreak/>
              <w:t>375 mm</w:t>
            </w:r>
          </w:p>
        </w:tc>
      </w:tr>
      <w:tr w:rsidR="00D7293F">
        <w:trPr>
          <w:trHeight w:val="4459"/>
        </w:trPr>
        <w:tc>
          <w:tcPr>
            <w:tcW w:w="9060" w:type="dxa"/>
          </w:tcPr>
          <w:p w:rsidR="00D7293F" w:rsidRDefault="00D7293F">
            <w:pPr>
              <w:rPr>
                <w:lang w:val="en-AU"/>
              </w:rPr>
            </w:pPr>
          </w:p>
          <w:p w:rsidR="00D7293F" w:rsidRDefault="005A671F">
            <w:pPr>
              <w:numPr>
                <w:ilvl w:val="0"/>
                <w:numId w:val="18"/>
              </w:numPr>
              <w:rPr>
                <w:rFonts w:ascii="Times New Roman" w:hAnsi="Times New Roman" w:cs="Times New Roman"/>
                <w:lang w:val="en-IN"/>
              </w:rPr>
            </w:pPr>
            <w:r>
              <w:rPr>
                <w:rFonts w:ascii="Times New Roman" w:hAnsi="Times New Roman" w:cs="Times New Roman"/>
                <w:lang w:val="en-IN"/>
              </w:rPr>
              <w:t xml:space="preserve">900 mm = </w:t>
            </w:r>
            <w:r>
              <w:rPr>
                <w:rFonts w:ascii="Times New Roman" w:hAnsi="Times New Roman" w:cs="Times New Roman"/>
                <w:b/>
                <w:bCs/>
                <w:lang w:val="en-IN"/>
              </w:rPr>
              <w:t>0.900 m</w:t>
            </w:r>
          </w:p>
          <w:p w:rsidR="00D7293F" w:rsidRDefault="005A671F">
            <w:pPr>
              <w:numPr>
                <w:ilvl w:val="0"/>
                <w:numId w:val="18"/>
              </w:numPr>
              <w:rPr>
                <w:rFonts w:ascii="Times New Roman" w:hAnsi="Times New Roman" w:cs="Times New Roman"/>
                <w:lang w:val="en-IN"/>
              </w:rPr>
            </w:pPr>
            <w:r>
              <w:rPr>
                <w:rFonts w:ascii="Times New Roman" w:hAnsi="Times New Roman" w:cs="Times New Roman"/>
                <w:lang w:val="en-IN"/>
              </w:rPr>
              <w:t xml:space="preserve">1,200 mm = </w:t>
            </w:r>
            <w:r>
              <w:rPr>
                <w:rFonts w:ascii="Times New Roman" w:hAnsi="Times New Roman" w:cs="Times New Roman"/>
                <w:b/>
                <w:bCs/>
                <w:lang w:val="en-IN"/>
              </w:rPr>
              <w:t>1.200 m</w:t>
            </w:r>
          </w:p>
          <w:p w:rsidR="00D7293F" w:rsidRDefault="005A671F">
            <w:pPr>
              <w:numPr>
                <w:ilvl w:val="0"/>
                <w:numId w:val="18"/>
              </w:numPr>
              <w:rPr>
                <w:rFonts w:ascii="Times New Roman" w:hAnsi="Times New Roman" w:cs="Times New Roman"/>
                <w:lang w:val="en-IN"/>
              </w:rPr>
            </w:pPr>
            <w:r>
              <w:rPr>
                <w:rFonts w:ascii="Times New Roman" w:hAnsi="Times New Roman" w:cs="Times New Roman"/>
                <w:lang w:val="en-IN"/>
              </w:rPr>
              <w:t xml:space="preserve">375 mm = </w:t>
            </w:r>
            <w:r>
              <w:rPr>
                <w:rFonts w:ascii="Times New Roman" w:hAnsi="Times New Roman" w:cs="Times New Roman"/>
                <w:b/>
                <w:bCs/>
                <w:lang w:val="en-IN"/>
              </w:rPr>
              <w:t>0.375 m</w:t>
            </w:r>
          </w:p>
          <w:p w:rsidR="00D7293F" w:rsidRDefault="005A671F">
            <w:pPr>
              <w:rPr>
                <w:rFonts w:ascii="Times New Roman" w:hAnsi="Times New Roman" w:cs="Times New Roman"/>
                <w:lang w:val="en-IN"/>
              </w:rPr>
            </w:pPr>
            <w:r>
              <w:rPr>
                <w:rFonts w:ascii="Times New Roman" w:hAnsi="Times New Roman" w:cs="Times New Roman"/>
                <w:lang w:val="en-IN"/>
              </w:rPr>
              <w:t>(Conversion: divide mm by 1000.)</w:t>
            </w:r>
          </w:p>
          <w:p w:rsidR="00D7293F" w:rsidRDefault="00D7293F">
            <w:pPr>
              <w:rPr>
                <w:lang w:val="en-AU"/>
              </w:rPr>
            </w:pPr>
          </w:p>
        </w:tc>
      </w:tr>
      <w:tr w:rsidR="00D7293F">
        <w:tc>
          <w:tcPr>
            <w:tcW w:w="9060" w:type="dxa"/>
          </w:tcPr>
          <w:p w:rsidR="00D7293F" w:rsidRDefault="005A671F">
            <w:pPr>
              <w:pStyle w:val="ListParagraph"/>
              <w:numPr>
                <w:ilvl w:val="0"/>
                <w:numId w:val="17"/>
              </w:numPr>
              <w:spacing w:after="0" w:line="240" w:lineRule="auto"/>
              <w:rPr>
                <w:rFonts w:ascii="Century Gothic" w:hAnsi="Century Gothic"/>
                <w:b/>
                <w:bCs/>
                <w:sz w:val="20"/>
              </w:rPr>
            </w:pPr>
            <w:r>
              <w:rPr>
                <w:rFonts w:ascii="Century Gothic" w:hAnsi="Century Gothic"/>
                <w:b/>
                <w:bCs/>
                <w:sz w:val="20"/>
              </w:rPr>
              <w:t xml:space="preserve">Material </w:t>
            </w:r>
            <w:r>
              <w:rPr>
                <w:rFonts w:ascii="Century Gothic" w:hAnsi="Century Gothic"/>
                <w:b/>
                <w:bCs/>
                <w:sz w:val="20"/>
              </w:rPr>
              <w:t>quantities for ordering</w:t>
            </w:r>
          </w:p>
        </w:tc>
      </w:tr>
      <w:tr w:rsidR="00D7293F">
        <w:tc>
          <w:tcPr>
            <w:tcW w:w="9060" w:type="dxa"/>
          </w:tcPr>
          <w:p w:rsidR="00D7293F" w:rsidRDefault="005A671F">
            <w:pPr>
              <w:rPr>
                <w:rFonts w:ascii="Century Gothic" w:hAnsi="Century Gothic"/>
                <w:sz w:val="20"/>
                <w:lang w:val="en-AU"/>
              </w:rPr>
            </w:pPr>
            <w:r>
              <w:rPr>
                <w:rFonts w:ascii="Century Gothic" w:hAnsi="Century Gothic"/>
                <w:sz w:val="20"/>
                <w:lang w:val="en-AU"/>
              </w:rPr>
              <w:t>Concrete is delivered in batches of 0.5 m³.</w:t>
            </w:r>
          </w:p>
          <w:p w:rsidR="00D7293F" w:rsidRDefault="005A671F">
            <w:pPr>
              <w:rPr>
                <w:rFonts w:ascii="Century Gothic" w:hAnsi="Century Gothic"/>
                <w:sz w:val="20"/>
                <w:lang w:val="en-AU"/>
              </w:rPr>
            </w:pPr>
            <w:r>
              <w:rPr>
                <w:rFonts w:ascii="Century Gothic" w:hAnsi="Century Gothic"/>
                <w:sz w:val="20"/>
                <w:lang w:val="en-AU"/>
              </w:rPr>
              <w:t>How many batches of concrete would be required to pour one drainage pit (based on your earlier volume calculation)?</w:t>
            </w:r>
          </w:p>
          <w:p w:rsidR="00D7293F" w:rsidRDefault="005A671F">
            <w:pPr>
              <w:rPr>
                <w:rFonts w:ascii="Century Gothic" w:hAnsi="Century Gothic"/>
                <w:sz w:val="20"/>
                <w:lang w:val="en-AU"/>
              </w:rPr>
            </w:pPr>
            <w:r>
              <w:rPr>
                <w:rFonts w:ascii="Century Gothic" w:hAnsi="Century Gothic"/>
                <w:sz w:val="20"/>
                <w:lang w:val="en-AU"/>
              </w:rPr>
              <w:t>(Always round up to the nearest whole batch.)</w:t>
            </w:r>
          </w:p>
        </w:tc>
      </w:tr>
      <w:tr w:rsidR="00D7293F">
        <w:trPr>
          <w:trHeight w:val="90"/>
        </w:trPr>
        <w:tc>
          <w:tcPr>
            <w:tcW w:w="9060" w:type="dxa"/>
          </w:tcPr>
          <w:p w:rsidR="00D7293F" w:rsidRDefault="005A671F">
            <w:pPr>
              <w:rPr>
                <w:rFonts w:ascii="Times New Roman" w:hAnsi="Times New Roman" w:cs="Times New Roman"/>
                <w:lang w:val="en-IN"/>
              </w:rPr>
            </w:pPr>
            <w:r>
              <w:rPr>
                <w:rFonts w:ascii="Times New Roman" w:hAnsi="Times New Roman" w:cs="Times New Roman"/>
                <w:b/>
                <w:bCs/>
                <w:lang w:val="en-IN"/>
              </w:rPr>
              <w:t>Given:</w:t>
            </w:r>
            <w:r>
              <w:rPr>
                <w:rFonts w:ascii="Times New Roman" w:hAnsi="Times New Roman" w:cs="Times New Roman"/>
                <w:lang w:val="en-IN"/>
              </w:rPr>
              <w:t xml:space="preserve"> concrete delivere</w:t>
            </w:r>
            <w:r>
              <w:rPr>
                <w:rFonts w:ascii="Times New Roman" w:hAnsi="Times New Roman" w:cs="Times New Roman"/>
                <w:lang w:val="en-IN"/>
              </w:rPr>
              <w:t xml:space="preserve">d in batches of </w:t>
            </w:r>
            <w:r>
              <w:rPr>
                <w:rFonts w:ascii="Times New Roman" w:hAnsi="Times New Roman" w:cs="Times New Roman"/>
                <w:b/>
                <w:bCs/>
                <w:lang w:val="en-IN"/>
              </w:rPr>
              <w:t>0.5 m³</w:t>
            </w:r>
            <w:r>
              <w:rPr>
                <w:rFonts w:ascii="Times New Roman" w:hAnsi="Times New Roman" w:cs="Times New Roman"/>
                <w:lang w:val="en-IN"/>
              </w:rPr>
              <w:t>.</w:t>
            </w:r>
            <w:r>
              <w:rPr>
                <w:rFonts w:ascii="Times New Roman" w:hAnsi="Times New Roman" w:cs="Times New Roman"/>
                <w:lang w:val="en-IN"/>
              </w:rPr>
              <w:br/>
              <w:t xml:space="preserve">From Section 1c we calculated the concrete volume required for walls + base = </w:t>
            </w:r>
            <w:r>
              <w:rPr>
                <w:rFonts w:ascii="Times New Roman" w:hAnsi="Times New Roman" w:cs="Times New Roman"/>
                <w:b/>
                <w:bCs/>
                <w:lang w:val="en-IN"/>
              </w:rPr>
              <w:t>0.972 m³</w:t>
            </w:r>
            <w:r>
              <w:rPr>
                <w:rFonts w:ascii="Times New Roman" w:hAnsi="Times New Roman" w:cs="Times New Roman"/>
                <w:lang w:val="en-IN"/>
              </w:rPr>
              <w:t>.</w:t>
            </w:r>
          </w:p>
          <w:p w:rsidR="00D7293F" w:rsidRDefault="005A671F">
            <w:pPr>
              <w:rPr>
                <w:rFonts w:ascii="Times New Roman" w:hAnsi="Times New Roman" w:cs="Times New Roman"/>
                <w:lang w:val="en-IN"/>
              </w:rPr>
            </w:pPr>
            <w:r>
              <w:rPr>
                <w:rFonts w:ascii="Times New Roman" w:hAnsi="Times New Roman" w:cs="Times New Roman"/>
                <w:b/>
                <w:bCs/>
                <w:lang w:val="en-IN"/>
              </w:rPr>
              <w:t>Number of 0.5 m³ batches required</w:t>
            </w:r>
            <w:r>
              <w:rPr>
                <w:rFonts w:ascii="Times New Roman" w:hAnsi="Times New Roman" w:cs="Times New Roman"/>
                <w:lang w:val="en-IN"/>
              </w:rPr>
              <w:t xml:space="preserve"> = required volume ÷ batch size</w:t>
            </w:r>
            <w:r>
              <w:rPr>
                <w:rFonts w:ascii="Times New Roman" w:hAnsi="Times New Roman" w:cs="Times New Roman"/>
                <w:lang w:val="en-IN"/>
              </w:rPr>
              <w:br/>
              <w:t xml:space="preserve">= 0.972 m³ ÷ 0.5 m³ = </w:t>
            </w:r>
            <w:r>
              <w:rPr>
                <w:rFonts w:ascii="Times New Roman" w:hAnsi="Times New Roman" w:cs="Times New Roman"/>
                <w:b/>
                <w:bCs/>
                <w:lang w:val="en-IN"/>
              </w:rPr>
              <w:t>1.944</w:t>
            </w:r>
          </w:p>
          <w:p w:rsidR="00D7293F" w:rsidRDefault="005A671F">
            <w:pPr>
              <w:rPr>
                <w:rFonts w:ascii="Times New Roman" w:hAnsi="Times New Roman" w:cs="Times New Roman"/>
                <w:lang w:val="en-IN"/>
              </w:rPr>
            </w:pPr>
            <w:r>
              <w:rPr>
                <w:rFonts w:ascii="Times New Roman" w:hAnsi="Times New Roman" w:cs="Times New Roman"/>
                <w:lang w:val="en-IN"/>
              </w:rPr>
              <w:t xml:space="preserve">Always round up to nearest whole batch -&gt; </w:t>
            </w:r>
            <w:r>
              <w:rPr>
                <w:rFonts w:ascii="Times New Roman" w:hAnsi="Times New Roman" w:cs="Times New Roman"/>
                <w:b/>
                <w:bCs/>
                <w:lang w:val="en-IN"/>
              </w:rPr>
              <w:t>2 batches</w:t>
            </w:r>
            <w:r>
              <w:rPr>
                <w:rFonts w:ascii="Times New Roman" w:hAnsi="Times New Roman" w:cs="Times New Roman"/>
                <w:lang w:val="en-IN"/>
              </w:rPr>
              <w:t xml:space="preserve"> required.</w:t>
            </w:r>
          </w:p>
          <w:p w:rsidR="00D7293F" w:rsidRDefault="005A671F">
            <w:pPr>
              <w:rPr>
                <w:rFonts w:ascii="Times New Roman" w:hAnsi="Times New Roman" w:cs="Times New Roman"/>
                <w:lang w:val="en-IN"/>
              </w:rPr>
            </w:pPr>
            <w:r>
              <w:rPr>
                <w:rFonts w:ascii="Times New Roman" w:hAnsi="Times New Roman" w:cs="Times New Roman"/>
                <w:b/>
                <w:bCs/>
                <w:lang w:val="en-IN"/>
              </w:rPr>
              <w:t>Answer:</w:t>
            </w:r>
            <w:r>
              <w:rPr>
                <w:rFonts w:ascii="Times New Roman" w:hAnsi="Times New Roman" w:cs="Times New Roman"/>
                <w:lang w:val="en-IN"/>
              </w:rPr>
              <w:t xml:space="preserve"> </w:t>
            </w:r>
            <w:r>
              <w:rPr>
                <w:rFonts w:ascii="Times New Roman" w:hAnsi="Times New Roman" w:cs="Times New Roman"/>
                <w:b/>
                <w:bCs/>
                <w:lang w:val="en-IN"/>
              </w:rPr>
              <w:t>2 batches (0.5 m³ each)</w:t>
            </w:r>
            <w:proofErr w:type="gramStart"/>
            <w:r>
              <w:rPr>
                <w:rFonts w:ascii="Times New Roman" w:hAnsi="Times New Roman" w:cs="Times New Roman"/>
                <w:b/>
                <w:bCs/>
                <w:lang w:val="en-IN"/>
              </w:rPr>
              <w:t xml:space="preserve">, </w:t>
            </w:r>
            <w:r>
              <w:rPr>
                <w:rFonts w:ascii="Times New Roman" w:hAnsi="Times New Roman" w:cs="Times New Roman"/>
                <w:lang w:val="en-IN"/>
              </w:rPr>
              <w:t xml:space="preserve"> total</w:t>
            </w:r>
            <w:proofErr w:type="gramEnd"/>
            <w:r>
              <w:rPr>
                <w:rFonts w:ascii="Times New Roman" w:hAnsi="Times New Roman" w:cs="Times New Roman"/>
                <w:lang w:val="en-IN"/>
              </w:rPr>
              <w:t xml:space="preserve"> ordered volume = 2 × 0.5 = </w:t>
            </w:r>
            <w:r>
              <w:rPr>
                <w:rFonts w:ascii="Times New Roman" w:hAnsi="Times New Roman" w:cs="Times New Roman"/>
                <w:b/>
                <w:bCs/>
                <w:lang w:val="en-IN"/>
              </w:rPr>
              <w:t>1.0 m³</w:t>
            </w:r>
            <w:r>
              <w:rPr>
                <w:rFonts w:ascii="Times New Roman" w:hAnsi="Times New Roman" w:cs="Times New Roman"/>
                <w:lang w:val="en-IN"/>
              </w:rPr>
              <w:t xml:space="preserve"> (this includes a small allowance above the 0.972 m³ needed).</w:t>
            </w:r>
          </w:p>
          <w:p w:rsidR="00D7293F" w:rsidRDefault="00D7293F">
            <w:pPr>
              <w:rPr>
                <w:lang w:val="en-AU"/>
              </w:rPr>
            </w:pPr>
          </w:p>
        </w:tc>
      </w:tr>
    </w:tbl>
    <w:p w:rsidR="00D7293F" w:rsidRDefault="00D7293F"/>
    <w:p w:rsidR="00D7293F" w:rsidRDefault="005A671F">
      <w:pPr>
        <w:pStyle w:val="Heading3"/>
        <w:rPr>
          <w:rFonts w:ascii="Century Gothic" w:hAnsi="Century Gothic"/>
          <w:color w:val="auto"/>
        </w:rPr>
      </w:pPr>
      <w:bookmarkStart w:id="3" w:name="_Toc163547383"/>
      <w:r>
        <w:rPr>
          <w:rFonts w:ascii="Century Gothic" w:hAnsi="Century Gothic"/>
          <w:color w:val="auto"/>
        </w:rPr>
        <w:t>Section 4 –Additional problems</w:t>
      </w:r>
    </w:p>
    <w:tbl>
      <w:tblPr>
        <w:tblStyle w:val="TableGrid"/>
        <w:tblW w:w="0" w:type="auto"/>
        <w:tblLook w:val="04A0" w:firstRow="1" w:lastRow="0" w:firstColumn="1" w:lastColumn="0" w:noHBand="0" w:noVBand="1"/>
      </w:tblPr>
      <w:tblGrid>
        <w:gridCol w:w="9036"/>
      </w:tblGrid>
      <w:tr w:rsidR="00D7293F">
        <w:tc>
          <w:tcPr>
            <w:tcW w:w="9016" w:type="dxa"/>
          </w:tcPr>
          <w:p w:rsidR="00D7293F" w:rsidRDefault="005A671F">
            <w:pPr>
              <w:pStyle w:val="ListParagraph"/>
              <w:numPr>
                <w:ilvl w:val="0"/>
                <w:numId w:val="19"/>
              </w:numPr>
              <w:spacing w:after="0" w:line="240" w:lineRule="auto"/>
              <w:rPr>
                <w:rFonts w:ascii="Century Gothic" w:hAnsi="Century Gothic"/>
                <w:b/>
                <w:bCs/>
                <w:sz w:val="20"/>
              </w:rPr>
            </w:pPr>
            <w:r>
              <w:rPr>
                <w:rFonts w:ascii="Century Gothic" w:hAnsi="Century Gothic"/>
                <w:b/>
                <w:bCs/>
                <w:sz w:val="20"/>
              </w:rPr>
              <w:t>Trigonometry – Pipe slope calculation</w:t>
            </w:r>
          </w:p>
        </w:tc>
      </w:tr>
      <w:tr w:rsidR="00D7293F">
        <w:tc>
          <w:tcPr>
            <w:tcW w:w="9016" w:type="dxa"/>
          </w:tcPr>
          <w:p w:rsidR="00D7293F" w:rsidRDefault="005A671F">
            <w:pPr>
              <w:rPr>
                <w:rFonts w:ascii="Century Gothic" w:hAnsi="Century Gothic"/>
                <w:sz w:val="20"/>
                <w:lang w:val="en-AU"/>
              </w:rPr>
            </w:pPr>
            <w:r>
              <w:rPr>
                <w:rFonts w:ascii="Century Gothic" w:hAnsi="Century Gothic"/>
                <w:sz w:val="20"/>
                <w:lang w:val="en-AU"/>
              </w:rPr>
              <w:t xml:space="preserve">A new stormwater pipe must be </w:t>
            </w:r>
            <w:r>
              <w:rPr>
                <w:rFonts w:ascii="Century Gothic" w:hAnsi="Century Gothic"/>
                <w:sz w:val="20"/>
                <w:lang w:val="en-AU"/>
              </w:rPr>
              <w:t>installed at a 1 in 20 grade (slope).</w:t>
            </w:r>
          </w:p>
          <w:p w:rsidR="00D7293F" w:rsidRDefault="005A671F">
            <w:pPr>
              <w:rPr>
                <w:rFonts w:ascii="Century Gothic" w:hAnsi="Century Gothic"/>
                <w:sz w:val="20"/>
                <w:lang w:val="en-AU"/>
              </w:rPr>
            </w:pPr>
            <w:r>
              <w:rPr>
                <w:rFonts w:ascii="Century Gothic" w:hAnsi="Century Gothic"/>
                <w:sz w:val="20"/>
                <w:lang w:val="en-AU"/>
              </w:rPr>
              <w:t>If the horizontal run is 12 m, what is the vertical drop (height)? Use trigonometry to solve.</w:t>
            </w:r>
          </w:p>
        </w:tc>
      </w:tr>
      <w:tr w:rsidR="00D7293F">
        <w:trPr>
          <w:trHeight w:val="90"/>
        </w:trPr>
        <w:tc>
          <w:tcPr>
            <w:tcW w:w="9016" w:type="dxa"/>
          </w:tcPr>
          <w:p w:rsidR="00D7293F" w:rsidRDefault="005A671F">
            <w:pPr>
              <w:rPr>
                <w:rFonts w:ascii="Times New Roman" w:hAnsi="Times New Roman" w:cs="Times New Roman"/>
                <w:b/>
                <w:bCs/>
                <w:lang w:val="en-IN"/>
              </w:rPr>
            </w:pPr>
            <w:r>
              <w:rPr>
                <w:rFonts w:ascii="Times New Roman" w:hAnsi="Times New Roman" w:cs="Times New Roman"/>
                <w:b/>
                <w:bCs/>
                <w:lang w:val="en-IN"/>
              </w:rPr>
              <w:t>a) Trigonometry - Pipe slope (1 in 20)</w:t>
            </w:r>
          </w:p>
          <w:p w:rsidR="00D7293F" w:rsidRDefault="005A671F">
            <w:pPr>
              <w:rPr>
                <w:rFonts w:ascii="Times New Roman" w:hAnsi="Times New Roman" w:cs="Times New Roman"/>
                <w:lang w:val="en-IN"/>
              </w:rPr>
            </w:pPr>
            <w:r>
              <w:rPr>
                <w:rFonts w:ascii="Times New Roman" w:hAnsi="Times New Roman" w:cs="Times New Roman"/>
                <w:b/>
                <w:bCs/>
                <w:lang w:val="en-IN"/>
              </w:rPr>
              <w:t>Given:</w:t>
            </w:r>
            <w:r>
              <w:rPr>
                <w:rFonts w:ascii="Times New Roman" w:hAnsi="Times New Roman" w:cs="Times New Roman"/>
                <w:lang w:val="en-IN"/>
              </w:rPr>
              <w:t xml:space="preserve"> slope = 1 in 20 (i.e. </w:t>
            </w:r>
            <w:proofErr w:type="gramStart"/>
            <w:r>
              <w:rPr>
                <w:rFonts w:ascii="Times New Roman" w:hAnsi="Times New Roman" w:cs="Times New Roman"/>
                <w:lang w:val="en-IN"/>
              </w:rPr>
              <w:t>vertical :</w:t>
            </w:r>
            <w:proofErr w:type="gramEnd"/>
            <w:r>
              <w:rPr>
                <w:rFonts w:ascii="Times New Roman" w:hAnsi="Times New Roman" w:cs="Times New Roman"/>
                <w:lang w:val="en-IN"/>
              </w:rPr>
              <w:t xml:space="preserve"> horizontal = 1 : 20)</w:t>
            </w:r>
            <w:r>
              <w:rPr>
                <w:rFonts w:ascii="Times New Roman" w:hAnsi="Times New Roman" w:cs="Times New Roman"/>
                <w:lang w:val="en-IN"/>
              </w:rPr>
              <w:br/>
              <w:t xml:space="preserve">Horizontal run = </w:t>
            </w:r>
            <w:r>
              <w:rPr>
                <w:rFonts w:ascii="Times New Roman" w:hAnsi="Times New Roman" w:cs="Times New Roman"/>
                <w:b/>
                <w:bCs/>
                <w:lang w:val="en-IN"/>
              </w:rPr>
              <w:t>12 m</w:t>
            </w:r>
            <w:r>
              <w:rPr>
                <w:rFonts w:ascii="Times New Roman" w:hAnsi="Times New Roman" w:cs="Times New Roman"/>
                <w:lang w:val="en-IN"/>
              </w:rPr>
              <w:t>.</w:t>
            </w:r>
          </w:p>
          <w:p w:rsidR="00D7293F" w:rsidRDefault="005A671F">
            <w:pPr>
              <w:rPr>
                <w:rFonts w:ascii="Times New Roman" w:hAnsi="Times New Roman" w:cs="Times New Roman"/>
                <w:lang w:val="en-IN"/>
              </w:rPr>
            </w:pPr>
            <w:r>
              <w:rPr>
                <w:rFonts w:ascii="Times New Roman" w:hAnsi="Times New Roman" w:cs="Times New Roman"/>
                <w:lang w:val="en-IN"/>
              </w:rPr>
              <w:lastRenderedPageBreak/>
              <w:t>Vertical drop (height) = horizontal run × (rise/run ratio)</w:t>
            </w:r>
          </w:p>
          <w:p w:rsidR="00D7293F" w:rsidRDefault="005A671F">
            <w:pPr>
              <w:rPr>
                <w:rFonts w:ascii="Times New Roman" w:hAnsi="Times New Roman" w:cs="Times New Roman"/>
                <w:lang w:val="en-IN"/>
              </w:rPr>
            </w:pPr>
            <m:oMathPara>
              <m:oMath>
                <m:r>
                  <m:rPr>
                    <m:nor/>
                  </m:rPr>
                  <w:rPr>
                    <w:rFonts w:ascii="Cambria Math" w:hAnsi="Cambria Math" w:cs="Times New Roman"/>
                    <w:lang w:val="en-IN"/>
                  </w:rPr>
                  <m:t>vertical</m:t>
                </m:r>
                <m:r>
                  <m:rPr>
                    <m:nor/>
                  </m:rPr>
                  <w:rPr>
                    <w:rFonts w:ascii="Cambria Math" w:hAnsi="Cambria Math" w:cs="Times New Roman"/>
                    <w:lang w:val="en-IN"/>
                  </w:rPr>
                  <m:t xml:space="preserve"> </m:t>
                </m:r>
                <m:r>
                  <m:rPr>
                    <m:nor/>
                  </m:rPr>
                  <w:rPr>
                    <w:rFonts w:ascii="Cambria Math" w:hAnsi="Cambria Math" w:cs="Times New Roman"/>
                    <w:lang w:val="en-IN"/>
                  </w:rPr>
                  <m:t>drop</m:t>
                </m:r>
                <m:r>
                  <m:rPr>
                    <m:nor/>
                  </m:rPr>
                  <w:rPr>
                    <w:rFonts w:ascii="Cambria Math" w:hAnsi="Cambria Math" w:cs="Times New Roman"/>
                    <w:lang w:val="en-IN"/>
                  </w:rPr>
                  <m:t>=12×</m:t>
                </m:r>
                <m:f>
                  <m:fPr>
                    <m:ctrlPr>
                      <w:rPr>
                        <w:rFonts w:ascii="Cambria Math" w:hAnsi="Cambria Math" w:cs="Times New Roman"/>
                        <w:lang w:val="en-IN"/>
                      </w:rPr>
                    </m:ctrlPr>
                  </m:fPr>
                  <m:num>
                    <m:r>
                      <m:rPr>
                        <m:nor/>
                      </m:rPr>
                      <w:rPr>
                        <w:rFonts w:ascii="Cambria Math" w:hAnsi="Cambria Math" w:cs="Times New Roman"/>
                        <w:lang w:val="en-IN"/>
                      </w:rPr>
                      <m:t>1</m:t>
                    </m:r>
                  </m:num>
                  <m:den>
                    <m:r>
                      <m:rPr>
                        <m:nor/>
                      </m:rPr>
                      <w:rPr>
                        <w:rFonts w:ascii="Cambria Math" w:hAnsi="Cambria Math" w:cs="Times New Roman"/>
                        <w:lang w:val="en-IN"/>
                      </w:rPr>
                      <m:t>20</m:t>
                    </m:r>
                  </m:den>
                </m:f>
                <m:r>
                  <m:rPr>
                    <m:nor/>
                  </m:rPr>
                  <w:rPr>
                    <w:rFonts w:ascii="Cambria Math" w:hAnsi="Cambria Math" w:cs="Times New Roman"/>
                    <w:lang w:val="en-IN"/>
                  </w:rPr>
                  <m:t xml:space="preserve">=12×0.05=0.6 </m:t>
                </m:r>
                <m:r>
                  <m:rPr>
                    <m:nor/>
                  </m:rPr>
                  <w:rPr>
                    <w:rFonts w:ascii="Cambria Math" w:hAnsi="Cambria Math" w:cs="Times New Roman"/>
                    <w:lang w:val="en-IN"/>
                  </w:rPr>
                  <m:t>m</m:t>
                </m:r>
                <m:r>
                  <m:rPr>
                    <m:nor/>
                  </m:rPr>
                  <w:rPr>
                    <w:rFonts w:ascii="Cambria Math" w:hAnsi="Cambria Math" w:cs="Times New Roman"/>
                    <w:lang w:val="en-IN"/>
                  </w:rPr>
                  <w:br/>
                </m:r>
              </m:oMath>
            </m:oMathPara>
          </w:p>
          <w:p w:rsidR="00D7293F" w:rsidRDefault="005A671F">
            <w:pPr>
              <w:rPr>
                <w:rFonts w:ascii="Times New Roman" w:hAnsi="Times New Roman" w:cs="Times New Roman"/>
                <w:lang w:val="en-IN"/>
              </w:rPr>
            </w:pPr>
            <w:r>
              <w:rPr>
                <w:rFonts w:ascii="Times New Roman" w:hAnsi="Times New Roman" w:cs="Times New Roman"/>
                <w:b/>
                <w:bCs/>
                <w:lang w:val="en-IN"/>
              </w:rPr>
              <w:t>Answer:</w:t>
            </w:r>
            <w:r>
              <w:rPr>
                <w:rFonts w:ascii="Times New Roman" w:hAnsi="Times New Roman" w:cs="Times New Roman"/>
                <w:lang w:val="en-IN"/>
              </w:rPr>
              <w:t xml:space="preserve"> </w:t>
            </w:r>
            <w:r>
              <w:rPr>
                <w:rFonts w:ascii="Times New Roman" w:hAnsi="Times New Roman" w:cs="Times New Roman"/>
                <w:b/>
                <w:bCs/>
                <w:lang w:val="en-IN"/>
              </w:rPr>
              <w:t>0.6 m</w:t>
            </w:r>
            <w:r>
              <w:rPr>
                <w:rFonts w:ascii="Times New Roman" w:hAnsi="Times New Roman" w:cs="Times New Roman"/>
                <w:lang w:val="en-IN"/>
              </w:rPr>
              <w:t xml:space="preserve"> (vertical drop)</w:t>
            </w:r>
          </w:p>
          <w:p w:rsidR="00D7293F" w:rsidRDefault="00D7293F">
            <w:pPr>
              <w:rPr>
                <w:lang w:val="en-AU"/>
              </w:rPr>
            </w:pP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lastRenderedPageBreak/>
              <w:t>Probability – Concrete defect risk</w:t>
            </w:r>
          </w:p>
        </w:tc>
      </w:tr>
      <w:tr w:rsidR="00D7293F">
        <w:tc>
          <w:tcPr>
            <w:tcW w:w="9016" w:type="dxa"/>
          </w:tcPr>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Past project records show that 1 in every 8 stormwater pits poured has a minor surface defect</w:t>
            </w:r>
            <w:r>
              <w:rPr>
                <w:rFonts w:ascii="Century Gothic" w:hAnsi="Century Gothic" w:cs="Arial"/>
                <w:sz w:val="20"/>
                <w:szCs w:val="20"/>
                <w:lang w:val="en-AU"/>
              </w:rPr>
              <w:t xml:space="preserve"> that requires patching.</w:t>
            </w:r>
          </w:p>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The site team is pouring 4 pits today.</w:t>
            </w:r>
          </w:p>
          <w:p w:rsidR="00D7293F" w:rsidRDefault="005A671F">
            <w:pPr>
              <w:pStyle w:val="RTOWorksBullet1"/>
              <w:rPr>
                <w:rFonts w:ascii="Century Gothic" w:hAnsi="Century Gothic"/>
                <w:sz w:val="20"/>
              </w:rPr>
            </w:pPr>
            <w:r>
              <w:rPr>
                <w:rFonts w:ascii="Century Gothic" w:hAnsi="Century Gothic"/>
                <w:sz w:val="20"/>
              </w:rPr>
              <w:t>What is the probability that none of the pits will have a defect?</w:t>
            </w:r>
          </w:p>
          <w:p w:rsidR="00D7293F" w:rsidRDefault="005A671F">
            <w:pPr>
              <w:pStyle w:val="RTOWorksBullet1"/>
              <w:rPr>
                <w:rFonts w:ascii="Century Gothic" w:hAnsi="Century Gothic"/>
                <w:sz w:val="20"/>
              </w:rPr>
            </w:pPr>
            <w:r>
              <w:rPr>
                <w:rFonts w:ascii="Century Gothic" w:hAnsi="Century Gothic"/>
                <w:sz w:val="20"/>
              </w:rPr>
              <w:t>What is the probability that at least one pit will need patching?</w:t>
            </w:r>
          </w:p>
        </w:tc>
      </w:tr>
      <w:tr w:rsidR="00D7293F">
        <w:trPr>
          <w:trHeight w:val="5933"/>
        </w:trPr>
        <w:tc>
          <w:tcPr>
            <w:tcW w:w="9016" w:type="dxa"/>
          </w:tcPr>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Given:</w:t>
            </w:r>
            <w:r>
              <w:rPr>
                <w:rFonts w:ascii="Times New Roman" w:hAnsi="Times New Roman" w:cs="Times New Roman"/>
                <w:color w:val="000000" w:themeColor="text1"/>
                <w:sz w:val="22"/>
                <w:szCs w:val="22"/>
                <w:lang w:val="en-IN"/>
              </w:rPr>
              <w:t xml:space="preserve"> probability a single pit needs patching </w:t>
            </w:r>
            <m:oMath>
              <m:r>
                <m:rPr>
                  <m:nor/>
                </m:rPr>
                <w:rPr>
                  <w:rFonts w:ascii="Cambria Math" w:hAnsi="Cambria Math" w:cs="Times New Roman"/>
                  <w:i/>
                  <w:color w:val="000000" w:themeColor="text1"/>
                  <w:sz w:val="22"/>
                  <w:szCs w:val="22"/>
                  <w:lang w:val="en-IN"/>
                </w:rPr>
                <m:t>p</m:t>
              </m:r>
              <m:r>
                <m:rPr>
                  <m:nor/>
                </m:rPr>
                <w:rPr>
                  <w:rFonts w:ascii="Cambria Math" w:hAnsi="Cambria Math" w:cs="Times New Roman"/>
                  <w:color w:val="000000" w:themeColor="text1"/>
                  <w:sz w:val="22"/>
                  <w:szCs w:val="22"/>
                  <w:lang w:val="en-IN"/>
                </w:rPr>
                <m:t>=</m:t>
              </m:r>
              <m:f>
                <m:fPr>
                  <m:ctrlPr>
                    <w:rPr>
                      <w:rFonts w:ascii="Cambria Math" w:hAnsi="Cambria Math" w:cs="Times New Roman"/>
                      <w:color w:val="000000" w:themeColor="text1"/>
                      <w:sz w:val="22"/>
                      <w:szCs w:val="22"/>
                      <w:lang w:val="en-IN"/>
                    </w:rPr>
                  </m:ctrlPr>
                </m:fPr>
                <m:num>
                  <m:r>
                    <m:rPr>
                      <m:nor/>
                    </m:rPr>
                    <w:rPr>
                      <w:rFonts w:ascii="Cambria Math" w:hAnsi="Cambria Math" w:cs="Times New Roman"/>
                      <w:color w:val="000000" w:themeColor="text1"/>
                      <w:sz w:val="22"/>
                      <w:szCs w:val="22"/>
                      <w:lang w:val="en-IN"/>
                    </w:rPr>
                    <m:t>1</m:t>
                  </m:r>
                </m:num>
                <m:den>
                  <m:r>
                    <m:rPr>
                      <m:nor/>
                    </m:rPr>
                    <w:rPr>
                      <w:rFonts w:ascii="Cambria Math" w:hAnsi="Cambria Math" w:cs="Times New Roman"/>
                      <w:color w:val="000000" w:themeColor="text1"/>
                      <w:sz w:val="22"/>
                      <w:szCs w:val="22"/>
                      <w:lang w:val="en-IN"/>
                    </w:rPr>
                    <m:t>8</m:t>
                  </m:r>
                </m:den>
              </m:f>
              <m:r>
                <m:rPr>
                  <m:nor/>
                </m:rPr>
                <w:rPr>
                  <w:rFonts w:ascii="Cambria Math" w:hAnsi="Cambria Math" w:cs="Times New Roman"/>
                  <w:color w:val="000000" w:themeColor="text1"/>
                  <w:sz w:val="22"/>
                  <w:szCs w:val="22"/>
                  <w:lang w:val="en-IN"/>
                </w:rPr>
                <m:t>=0.125</m:t>
              </m:r>
            </m:oMath>
            <w:r>
              <w:rPr>
                <w:rFonts w:ascii="Times New Roman" w:hAnsi="Times New Roman" w:cs="Times New Roman"/>
                <w:color w:val="000000" w:themeColor="text1"/>
                <w:sz w:val="22"/>
                <w:szCs w:val="22"/>
                <w:lang w:val="en-IN"/>
              </w:rPr>
              <w:t>.</w:t>
            </w:r>
            <w:r>
              <w:rPr>
                <w:rFonts w:ascii="Times New Roman" w:hAnsi="Times New Roman" w:cs="Times New Roman"/>
                <w:color w:val="000000" w:themeColor="text1"/>
                <w:sz w:val="22"/>
                <w:szCs w:val="22"/>
                <w:lang w:val="en-IN"/>
              </w:rPr>
              <w:br/>
            </w:r>
            <w:r>
              <w:rPr>
                <w:rFonts w:ascii="Times New Roman" w:hAnsi="Times New Roman" w:cs="Times New Roman"/>
                <w:color w:val="000000" w:themeColor="text1"/>
                <w:sz w:val="22"/>
                <w:szCs w:val="22"/>
                <w:lang w:val="en-IN"/>
              </w:rPr>
              <w:t>Number of pits poured = 4.</w:t>
            </w:r>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(i) Probability none have a defect</w:t>
            </w:r>
            <w:r>
              <w:rPr>
                <w:rFonts w:ascii="Times New Roman" w:hAnsi="Times New Roman" w:cs="Times New Roman"/>
                <w:color w:val="000000" w:themeColor="text1"/>
                <w:sz w:val="22"/>
                <w:szCs w:val="22"/>
                <w:lang w:val="en-IN"/>
              </w:rPr>
              <w:t xml:space="preserve"> = probability each is defect-free </w:t>
            </w:r>
            <m:oMath>
              <m:r>
                <m:rPr>
                  <m:nor/>
                </m:rPr>
                <w:rPr>
                  <w:rFonts w:ascii="Cambria Math" w:hAnsi="Cambria Math" w:cs="Times New Roman"/>
                  <w:color w:val="000000" w:themeColor="text1"/>
                  <w:sz w:val="22"/>
                  <w:szCs w:val="22"/>
                  <w:lang w:val="en-IN"/>
                </w:rPr>
                <m:t>(1-</m:t>
              </m:r>
              <m:r>
                <m:rPr>
                  <m:nor/>
                </m:rPr>
                <w:rPr>
                  <w:rFonts w:ascii="Cambria Math" w:hAnsi="Cambria Math" w:cs="Times New Roman"/>
                  <w:i/>
                  <w:color w:val="000000" w:themeColor="text1"/>
                  <w:sz w:val="22"/>
                  <w:szCs w:val="22"/>
                  <w:lang w:val="en-IN"/>
                </w:rPr>
                <m:t>p</m:t>
              </m:r>
              <m:r>
                <m:rPr>
                  <m:nor/>
                </m:rPr>
                <w:rPr>
                  <w:rFonts w:ascii="Cambria Math" w:hAnsi="Cambria Math" w:cs="Times New Roman"/>
                  <w:color w:val="000000" w:themeColor="text1"/>
                  <w:sz w:val="22"/>
                  <w:szCs w:val="22"/>
                  <w:lang w:val="en-IN"/>
                </w:rPr>
                <m:t>)</m:t>
              </m:r>
            </m:oMath>
            <w:r>
              <w:rPr>
                <w:rFonts w:ascii="Times New Roman" w:hAnsi="Times New Roman" w:cs="Times New Roman"/>
                <w:color w:val="000000" w:themeColor="text1"/>
                <w:sz w:val="22"/>
                <w:szCs w:val="22"/>
                <w:lang w:val="en-IN"/>
              </w:rPr>
              <w:t>raised to the 4th power:</w:t>
            </w:r>
          </w:p>
          <w:p w:rsidR="00D7293F" w:rsidRDefault="005A671F">
            <w:pPr>
              <w:pStyle w:val="RTOWorksAssessorGuidanceIndented"/>
              <w:rPr>
                <w:rFonts w:ascii="Times New Roman" w:hAnsi="Times New Roman" w:cs="Times New Roman"/>
                <w:color w:val="000000" w:themeColor="text1"/>
                <w:sz w:val="22"/>
                <w:szCs w:val="22"/>
                <w:lang w:val="en-IN"/>
              </w:rPr>
            </w:pPr>
            <m:oMathPara>
              <m:oMath>
                <m:r>
                  <m:rPr>
                    <m:nor/>
                  </m:rPr>
                  <w:rPr>
                    <w:rFonts w:ascii="Cambria Math" w:hAnsi="Cambria Math" w:cs="Times New Roman"/>
                    <w:color w:val="000000" w:themeColor="text1"/>
                    <w:sz w:val="22"/>
                    <w:szCs w:val="22"/>
                    <w:lang w:val="en-IN"/>
                  </w:rPr>
                  <m:t>(1-</m:t>
                </m:r>
                <m:r>
                  <m:rPr>
                    <m:nor/>
                  </m:rPr>
                  <w:rPr>
                    <w:rFonts w:ascii="Cambria Math" w:hAnsi="Cambria Math" w:cs="Times New Roman"/>
                    <w:i/>
                    <w:color w:val="000000" w:themeColor="text1"/>
                    <w:sz w:val="22"/>
                    <w:szCs w:val="22"/>
                    <w:lang w:val="en-IN"/>
                  </w:rPr>
                  <m:t>p</m:t>
                </m:r>
                <m:sSup>
                  <m:sSupPr>
                    <m:ctrlPr>
                      <w:rPr>
                        <w:rFonts w:ascii="Cambria Math" w:hAnsi="Cambria Math" w:cs="Times New Roman"/>
                        <w:color w:val="000000" w:themeColor="text1"/>
                        <w:sz w:val="22"/>
                        <w:szCs w:val="22"/>
                        <w:lang w:val="en-IN"/>
                      </w:rPr>
                    </m:ctrlPr>
                  </m:sSupPr>
                  <m:e>
                    <m:r>
                      <m:rPr>
                        <m:nor/>
                      </m:rPr>
                      <w:rPr>
                        <w:rFonts w:ascii="Cambria Math" w:hAnsi="Cambria Math" w:cs="Times New Roman"/>
                        <w:color w:val="000000" w:themeColor="text1"/>
                        <w:sz w:val="22"/>
                        <w:szCs w:val="22"/>
                        <w:lang w:val="en-IN"/>
                      </w:rPr>
                      <m:t>)</m:t>
                    </m:r>
                  </m:e>
                  <m:sup>
                    <m:r>
                      <m:rPr>
                        <m:nor/>
                      </m:rPr>
                      <w:rPr>
                        <w:rFonts w:ascii="Cambria Math" w:hAnsi="Cambria Math" w:cs="Times New Roman"/>
                        <w:color w:val="000000" w:themeColor="text1"/>
                        <w:sz w:val="22"/>
                        <w:szCs w:val="22"/>
                        <w:lang w:val="en-IN"/>
                      </w:rPr>
                      <m:t>4</m:t>
                    </m:r>
                  </m:sup>
                </m:sSup>
                <m:r>
                  <m:rPr>
                    <m:nor/>
                  </m:rPr>
                  <w:rPr>
                    <w:rFonts w:ascii="Cambria Math" w:hAnsi="Cambria Math" w:cs="Times New Roman"/>
                    <w:color w:val="000000" w:themeColor="text1"/>
                    <w:sz w:val="22"/>
                    <w:szCs w:val="22"/>
                    <w:lang w:val="en-IN"/>
                  </w:rPr>
                  <m:t>=</m:t>
                </m:r>
                <m:sSup>
                  <m:sSupPr>
                    <m:ctrlPr>
                      <w:rPr>
                        <w:rFonts w:ascii="Cambria Math" w:hAnsi="Cambria Math" w:cs="Times New Roman"/>
                        <w:color w:val="000000" w:themeColor="text1"/>
                        <w:sz w:val="22"/>
                        <w:szCs w:val="22"/>
                        <w:lang w:val="en-IN"/>
                      </w:rPr>
                    </m:ctrlPr>
                  </m:sSupPr>
                  <m:e>
                    <m:r>
                      <m:rPr>
                        <m:nor/>
                      </m:rPr>
                      <w:rPr>
                        <w:rFonts w:ascii="Cambria Math" w:hAnsi="Cambria Math" w:cs="Times New Roman"/>
                        <w:color w:val="000000" w:themeColor="text1"/>
                        <w:sz w:val="22"/>
                        <w:szCs w:val="22"/>
                        <w:lang w:val="en-IN"/>
                      </w:rPr>
                      <m:t>(</m:t>
                    </m:r>
                    <m:f>
                      <m:fPr>
                        <m:ctrlPr>
                          <w:rPr>
                            <w:rFonts w:ascii="Cambria Math" w:hAnsi="Cambria Math" w:cs="Times New Roman"/>
                            <w:color w:val="000000" w:themeColor="text1"/>
                            <w:sz w:val="22"/>
                            <w:szCs w:val="22"/>
                            <w:lang w:val="en-IN"/>
                          </w:rPr>
                        </m:ctrlPr>
                      </m:fPr>
                      <m:num>
                        <m:r>
                          <m:rPr>
                            <m:nor/>
                          </m:rPr>
                          <w:rPr>
                            <w:rFonts w:ascii="Cambria Math" w:hAnsi="Cambria Math" w:cs="Times New Roman"/>
                            <w:color w:val="000000" w:themeColor="text1"/>
                            <w:sz w:val="22"/>
                            <w:szCs w:val="22"/>
                            <w:lang w:val="en-IN"/>
                          </w:rPr>
                          <m:t>7</m:t>
                        </m:r>
                      </m:num>
                      <m:den>
                        <m:r>
                          <m:rPr>
                            <m:nor/>
                          </m:rPr>
                          <w:rPr>
                            <w:rFonts w:ascii="Cambria Math" w:hAnsi="Cambria Math" w:cs="Times New Roman"/>
                            <w:color w:val="000000" w:themeColor="text1"/>
                            <w:sz w:val="22"/>
                            <w:szCs w:val="22"/>
                            <w:lang w:val="en-IN"/>
                          </w:rPr>
                          <m:t>8</m:t>
                        </m:r>
                      </m:den>
                    </m:f>
                    <m:r>
                      <m:rPr>
                        <m:nor/>
                      </m:rPr>
                      <w:rPr>
                        <w:rFonts w:ascii="Cambria Math" w:hAnsi="Cambria Math" w:cs="Times New Roman"/>
                        <w:color w:val="000000" w:themeColor="text1"/>
                        <w:sz w:val="22"/>
                        <w:szCs w:val="22"/>
                        <w:lang w:val="en-IN"/>
                      </w:rPr>
                      <m:t>)</m:t>
                    </m:r>
                  </m:e>
                  <m:sup>
                    <m:r>
                      <m:rPr>
                        <m:nor/>
                      </m:rPr>
                      <w:rPr>
                        <w:rFonts w:ascii="Cambria Math" w:hAnsi="Cambria Math" w:cs="Times New Roman"/>
                        <w:color w:val="000000" w:themeColor="text1"/>
                        <w:sz w:val="22"/>
                        <w:szCs w:val="22"/>
                        <w:lang w:val="en-IN"/>
                      </w:rPr>
                      <m:t>4</m:t>
                    </m:r>
                  </m:sup>
                </m:sSup>
                <m:r>
                  <m:rPr>
                    <m:nor/>
                  </m:rPr>
                  <w:rPr>
                    <w:rFonts w:ascii="Cambria Math" w:hAnsi="Cambria Math" w:cs="Times New Roman"/>
                    <w:color w:val="000000" w:themeColor="text1"/>
                    <w:sz w:val="22"/>
                    <w:szCs w:val="22"/>
                    <w:lang w:val="en-IN"/>
                  </w:rPr>
                  <m:t>=</m:t>
                </m:r>
                <m:sSup>
                  <m:sSupPr>
                    <m:ctrlPr>
                      <w:rPr>
                        <w:rFonts w:ascii="Cambria Math" w:hAnsi="Cambria Math" w:cs="Times New Roman"/>
                        <w:color w:val="000000" w:themeColor="text1"/>
                        <w:sz w:val="22"/>
                        <w:szCs w:val="22"/>
                        <w:lang w:val="en-IN"/>
                      </w:rPr>
                    </m:ctrlPr>
                  </m:sSupPr>
                  <m:e>
                    <m:r>
                      <m:rPr>
                        <m:nor/>
                      </m:rPr>
                      <w:rPr>
                        <w:rFonts w:ascii="Cambria Math" w:hAnsi="Cambria Math" w:cs="Times New Roman"/>
                        <w:color w:val="000000" w:themeColor="text1"/>
                        <w:sz w:val="22"/>
                        <w:szCs w:val="22"/>
                        <w:lang w:val="en-IN"/>
                      </w:rPr>
                      <m:t>0.875</m:t>
                    </m:r>
                  </m:e>
                  <m:sup>
                    <m:r>
                      <m:rPr>
                        <m:nor/>
                      </m:rPr>
                      <w:rPr>
                        <w:rFonts w:ascii="Cambria Math" w:hAnsi="Cambria Math" w:cs="Times New Roman"/>
                        <w:color w:val="000000" w:themeColor="text1"/>
                        <w:sz w:val="22"/>
                        <w:szCs w:val="22"/>
                        <w:lang w:val="en-IN"/>
                      </w:rPr>
                      <m:t>4</m:t>
                    </m:r>
                  </m:sup>
                </m:sSup>
                <m:r>
                  <m:rPr>
                    <m:nor/>
                  </m:rPr>
                  <w:rPr>
                    <w:rFonts w:ascii="Cambria Math" w:hAnsi="Cambria Math" w:cs="Times New Roman"/>
                    <w:color w:val="000000" w:themeColor="text1"/>
                    <w:sz w:val="22"/>
                    <w:szCs w:val="22"/>
                    <w:lang w:val="en-IN"/>
                  </w:rPr>
                  <m:t>≈0.586181640625</m:t>
                </m:r>
                <m:r>
                  <m:rPr>
                    <m:nor/>
                  </m:rPr>
                  <w:rPr>
                    <w:rFonts w:ascii="Cambria Math" w:hAnsi="Cambria Math" w:cs="Times New Roman"/>
                    <w:color w:val="000000" w:themeColor="text1"/>
                    <w:sz w:val="22"/>
                    <w:szCs w:val="22"/>
                    <w:lang w:val="en-IN"/>
                  </w:rPr>
                  <w:br/>
                </m:r>
              </m:oMath>
            </m:oMathPara>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 </w:t>
            </w:r>
            <w:r>
              <w:rPr>
                <w:rFonts w:ascii="Times New Roman" w:hAnsi="Times New Roman" w:cs="Times New Roman"/>
                <w:b/>
                <w:bCs/>
                <w:color w:val="000000" w:themeColor="text1"/>
                <w:sz w:val="22"/>
                <w:szCs w:val="22"/>
                <w:lang w:val="en-IN"/>
              </w:rPr>
              <w:t>0.5862</w:t>
            </w:r>
            <w:r>
              <w:rPr>
                <w:rFonts w:ascii="Times New Roman" w:hAnsi="Times New Roman" w:cs="Times New Roman"/>
                <w:color w:val="000000" w:themeColor="text1"/>
                <w:sz w:val="22"/>
                <w:szCs w:val="22"/>
                <w:lang w:val="en-IN"/>
              </w:rPr>
              <w:t xml:space="preserve"> (58.62%)</w:t>
            </w:r>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(ii) Probability at least one needs patching</w:t>
            </w:r>
            <w:r>
              <w:rPr>
                <w:rFonts w:ascii="Times New Roman" w:hAnsi="Times New Roman" w:cs="Times New Roman"/>
                <w:color w:val="000000" w:themeColor="text1"/>
                <w:sz w:val="22"/>
                <w:szCs w:val="22"/>
                <w:lang w:val="en-IN"/>
              </w:rPr>
              <w:t xml:space="preserve"> = </w:t>
            </w:r>
            <m:oMath>
              <m:r>
                <m:rPr>
                  <m:nor/>
                </m:rPr>
                <w:rPr>
                  <w:rFonts w:ascii="Cambria Math" w:hAnsi="Cambria Math" w:cs="Times New Roman"/>
                  <w:color w:val="000000" w:themeColor="text1"/>
                  <w:sz w:val="22"/>
                  <w:szCs w:val="22"/>
                  <w:lang w:val="en-IN"/>
                </w:rPr>
                <m:t>1-</m:t>
              </m:r>
            </m:oMath>
            <w:r>
              <w:rPr>
                <w:rFonts w:ascii="Times New Roman" w:hAnsi="Times New Roman" w:cs="Times New Roman"/>
                <w:color w:val="000000" w:themeColor="text1"/>
                <w:sz w:val="22"/>
                <w:szCs w:val="22"/>
                <w:lang w:val="en-IN"/>
              </w:rPr>
              <w:t xml:space="preserve">probability none have a </w:t>
            </w:r>
            <w:r>
              <w:rPr>
                <w:rFonts w:ascii="Times New Roman" w:hAnsi="Times New Roman" w:cs="Times New Roman"/>
                <w:color w:val="000000" w:themeColor="text1"/>
                <w:sz w:val="22"/>
                <w:szCs w:val="22"/>
                <w:lang w:val="en-IN"/>
              </w:rPr>
              <w:t>defect:</w:t>
            </w:r>
          </w:p>
          <w:p w:rsidR="00D7293F" w:rsidRDefault="005A671F">
            <w:pPr>
              <w:pStyle w:val="RTOWorksAssessorGuidanceIndented"/>
              <w:rPr>
                <w:rFonts w:ascii="Times New Roman" w:hAnsi="Times New Roman" w:cs="Times New Roman"/>
                <w:color w:val="000000" w:themeColor="text1"/>
                <w:sz w:val="22"/>
                <w:szCs w:val="22"/>
                <w:lang w:val="en-IN"/>
              </w:rPr>
            </w:pPr>
            <m:oMathPara>
              <m:oMath>
                <m:r>
                  <m:rPr>
                    <m:nor/>
                  </m:rPr>
                  <w:rPr>
                    <w:rFonts w:ascii="Cambria Math" w:hAnsi="Cambria Math" w:cs="Times New Roman"/>
                    <w:color w:val="000000" w:themeColor="text1"/>
                    <w:sz w:val="22"/>
                    <w:szCs w:val="22"/>
                    <w:lang w:val="en-IN"/>
                  </w:rPr>
                  <m:t>1-(1-</m:t>
                </m:r>
                <m:r>
                  <m:rPr>
                    <m:nor/>
                  </m:rPr>
                  <w:rPr>
                    <w:rFonts w:ascii="Cambria Math" w:hAnsi="Cambria Math" w:cs="Times New Roman"/>
                    <w:i/>
                    <w:color w:val="000000" w:themeColor="text1"/>
                    <w:sz w:val="22"/>
                    <w:szCs w:val="22"/>
                    <w:lang w:val="en-IN"/>
                  </w:rPr>
                  <m:t>p</m:t>
                </m:r>
                <m:sSup>
                  <m:sSupPr>
                    <m:ctrlPr>
                      <w:rPr>
                        <w:rFonts w:ascii="Cambria Math" w:hAnsi="Cambria Math" w:cs="Times New Roman"/>
                        <w:color w:val="000000" w:themeColor="text1"/>
                        <w:sz w:val="22"/>
                        <w:szCs w:val="22"/>
                        <w:lang w:val="en-IN"/>
                      </w:rPr>
                    </m:ctrlPr>
                  </m:sSupPr>
                  <m:e>
                    <m:r>
                      <m:rPr>
                        <m:nor/>
                      </m:rPr>
                      <w:rPr>
                        <w:rFonts w:ascii="Cambria Math" w:hAnsi="Cambria Math" w:cs="Times New Roman"/>
                        <w:color w:val="000000" w:themeColor="text1"/>
                        <w:sz w:val="22"/>
                        <w:szCs w:val="22"/>
                        <w:lang w:val="en-IN"/>
                      </w:rPr>
                      <m:t>)</m:t>
                    </m:r>
                  </m:e>
                  <m:sup>
                    <m:r>
                      <m:rPr>
                        <m:nor/>
                      </m:rPr>
                      <w:rPr>
                        <w:rFonts w:ascii="Cambria Math" w:hAnsi="Cambria Math" w:cs="Times New Roman"/>
                        <w:color w:val="000000" w:themeColor="text1"/>
                        <w:sz w:val="22"/>
                        <w:szCs w:val="22"/>
                        <w:lang w:val="en-IN"/>
                      </w:rPr>
                      <m:t>4</m:t>
                    </m:r>
                  </m:sup>
                </m:sSup>
                <m:r>
                  <m:rPr>
                    <m:nor/>
                  </m:rPr>
                  <w:rPr>
                    <w:rFonts w:ascii="Cambria Math" w:hAnsi="Cambria Math" w:cs="Times New Roman"/>
                    <w:color w:val="000000" w:themeColor="text1"/>
                    <w:sz w:val="22"/>
                    <w:szCs w:val="22"/>
                    <w:lang w:val="en-IN"/>
                  </w:rPr>
                  <m:t>=1-0.586181640625≈0.413818359375</m:t>
                </m:r>
                <m:r>
                  <m:rPr>
                    <m:nor/>
                  </m:rPr>
                  <w:rPr>
                    <w:rFonts w:ascii="Cambria Math" w:hAnsi="Cambria Math" w:cs="Times New Roman"/>
                    <w:color w:val="000000" w:themeColor="text1"/>
                    <w:sz w:val="22"/>
                    <w:szCs w:val="22"/>
                    <w:lang w:val="en-IN"/>
                  </w:rPr>
                  <w:br/>
                </m:r>
              </m:oMath>
            </m:oMathPara>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 </w:t>
            </w:r>
            <w:r>
              <w:rPr>
                <w:rFonts w:ascii="Times New Roman" w:hAnsi="Times New Roman" w:cs="Times New Roman"/>
                <w:b/>
                <w:bCs/>
                <w:color w:val="000000" w:themeColor="text1"/>
                <w:sz w:val="22"/>
                <w:szCs w:val="22"/>
                <w:lang w:val="en-IN"/>
              </w:rPr>
              <w:t>0.4138</w:t>
            </w:r>
            <w:r>
              <w:rPr>
                <w:rFonts w:ascii="Times New Roman" w:hAnsi="Times New Roman" w:cs="Times New Roman"/>
                <w:color w:val="000000" w:themeColor="text1"/>
                <w:sz w:val="22"/>
                <w:szCs w:val="22"/>
                <w:lang w:val="en-IN"/>
              </w:rPr>
              <w:t xml:space="preserve"> (41.38%)</w:t>
            </w:r>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Answers:</w:t>
            </w:r>
          </w:p>
          <w:p w:rsidR="00D7293F" w:rsidRDefault="005A671F">
            <w:pPr>
              <w:pStyle w:val="RTOWorksAssessorGuidanceIndented"/>
              <w:numPr>
                <w:ilvl w:val="0"/>
                <w:numId w:val="20"/>
              </w:numPr>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None defective: </w:t>
            </w:r>
            <w:r>
              <w:rPr>
                <w:rFonts w:ascii="Times New Roman" w:hAnsi="Times New Roman" w:cs="Times New Roman"/>
                <w:b/>
                <w:bCs/>
                <w:color w:val="000000" w:themeColor="text1"/>
                <w:sz w:val="22"/>
                <w:szCs w:val="22"/>
                <w:lang w:val="en-IN"/>
              </w:rPr>
              <w:t>~0.5862 (58.62%)</w:t>
            </w:r>
          </w:p>
          <w:p w:rsidR="00D7293F" w:rsidRDefault="005A671F">
            <w:pPr>
              <w:pStyle w:val="RTOWorksAssessorGuidanceIndented"/>
              <w:numPr>
                <w:ilvl w:val="0"/>
                <w:numId w:val="20"/>
              </w:numPr>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At least one defective: </w:t>
            </w:r>
            <w:r>
              <w:rPr>
                <w:rFonts w:ascii="Times New Roman" w:hAnsi="Times New Roman" w:cs="Times New Roman"/>
                <w:b/>
                <w:bCs/>
                <w:color w:val="000000" w:themeColor="text1"/>
                <w:sz w:val="22"/>
                <w:szCs w:val="22"/>
                <w:lang w:val="en-IN"/>
              </w:rPr>
              <w:t>~0.4138 (41.38%)</w:t>
            </w:r>
          </w:p>
          <w:p w:rsidR="00D7293F" w:rsidRDefault="00D7293F">
            <w:pPr>
              <w:pStyle w:val="RTOWorksAssessorGuidanceIndented"/>
            </w:pP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t>Binary and hexadecimal conversion</w:t>
            </w:r>
          </w:p>
        </w:tc>
      </w:tr>
      <w:tr w:rsidR="00D7293F">
        <w:tc>
          <w:tcPr>
            <w:tcW w:w="9016" w:type="dxa"/>
          </w:tcPr>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 xml:space="preserve">Your drafting software logs error codes in hexadecimal format. You </w:t>
            </w:r>
            <w:r>
              <w:rPr>
                <w:rFonts w:ascii="Century Gothic" w:hAnsi="Century Gothic" w:cs="Arial"/>
                <w:sz w:val="20"/>
                <w:szCs w:val="20"/>
                <w:lang w:val="en-AU"/>
              </w:rPr>
              <w:t>receive the code 3F.</w:t>
            </w:r>
          </w:p>
          <w:p w:rsidR="00D7293F" w:rsidRDefault="005A671F">
            <w:pPr>
              <w:pStyle w:val="RTOWorksBullet1"/>
              <w:rPr>
                <w:rFonts w:ascii="Century Gothic" w:hAnsi="Century Gothic"/>
                <w:sz w:val="20"/>
              </w:rPr>
            </w:pPr>
            <w:r>
              <w:rPr>
                <w:rFonts w:ascii="Century Gothic" w:hAnsi="Century Gothic"/>
                <w:sz w:val="20"/>
              </w:rPr>
              <w:t>Convert 3F from hexadecimal to binary.</w:t>
            </w:r>
          </w:p>
          <w:p w:rsidR="00D7293F" w:rsidRDefault="005A671F">
            <w:pPr>
              <w:pStyle w:val="RTOWorksBullet1"/>
              <w:rPr>
                <w:rFonts w:ascii="Century Gothic" w:hAnsi="Century Gothic"/>
                <w:sz w:val="20"/>
              </w:rPr>
            </w:pPr>
            <w:r>
              <w:rPr>
                <w:rFonts w:ascii="Century Gothic" w:hAnsi="Century Gothic"/>
                <w:sz w:val="20"/>
              </w:rPr>
              <w:t>Convert it to decimal.</w:t>
            </w:r>
          </w:p>
        </w:tc>
      </w:tr>
      <w:tr w:rsidR="00D7293F">
        <w:trPr>
          <w:trHeight w:val="90"/>
        </w:trPr>
        <w:tc>
          <w:tcPr>
            <w:tcW w:w="9016" w:type="dxa"/>
          </w:tcPr>
          <w:p w:rsidR="00D7293F" w:rsidRDefault="005A671F">
            <w:pPr>
              <w:pStyle w:val="RTOWorksAssessorGuidanceIndented"/>
              <w:rPr>
                <w:color w:val="000000" w:themeColor="text1"/>
                <w:lang w:val="en-IN"/>
              </w:rPr>
            </w:pPr>
            <w:r>
              <w:rPr>
                <w:color w:val="000000" w:themeColor="text1"/>
                <w:lang w:val="en-IN"/>
              </w:rPr>
              <w:t xml:space="preserve">You received the hex code </w:t>
            </w:r>
            <w:r>
              <w:rPr>
                <w:b/>
                <w:bCs/>
                <w:color w:val="000000" w:themeColor="text1"/>
                <w:lang w:val="en-IN"/>
              </w:rPr>
              <w:t>3F</w:t>
            </w:r>
            <w:r>
              <w:rPr>
                <w:color w:val="000000" w:themeColor="text1"/>
                <w:lang w:val="en-IN"/>
              </w:rPr>
              <w:t>.</w:t>
            </w:r>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lastRenderedPageBreak/>
              <w:t>(i) Hex -&gt; binary</w:t>
            </w:r>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Hex digits: 3 and F</w:t>
            </w:r>
          </w:p>
          <w:p w:rsidR="00D7293F" w:rsidRDefault="005A671F">
            <w:pPr>
              <w:pStyle w:val="RTOWorksAssessorGuidanceIndented"/>
              <w:numPr>
                <w:ilvl w:val="0"/>
                <w:numId w:val="21"/>
              </w:numPr>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3 → 0011 (4-bit)</w:t>
            </w:r>
          </w:p>
          <w:p w:rsidR="00D7293F" w:rsidRDefault="005A671F">
            <w:pPr>
              <w:pStyle w:val="RTOWorksAssessorGuidanceIndented"/>
              <w:numPr>
                <w:ilvl w:val="0"/>
                <w:numId w:val="21"/>
              </w:numPr>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F → 1111 (4-bit)</w:t>
            </w:r>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So </w:t>
            </w:r>
            <w:r>
              <w:rPr>
                <w:rFonts w:ascii="Times New Roman" w:hAnsi="Times New Roman" w:cs="Times New Roman"/>
                <w:b/>
                <w:bCs/>
                <w:color w:val="000000" w:themeColor="text1"/>
                <w:sz w:val="22"/>
                <w:szCs w:val="22"/>
                <w:lang w:val="en-IN"/>
              </w:rPr>
              <w:t>3F (hex) = 0011 1111 (binary)</w:t>
            </w:r>
            <w:r>
              <w:rPr>
                <w:rFonts w:ascii="Times New Roman" w:hAnsi="Times New Roman" w:cs="Times New Roman"/>
                <w:color w:val="000000" w:themeColor="text1"/>
                <w:sz w:val="22"/>
                <w:szCs w:val="22"/>
                <w:lang w:val="en-IN"/>
              </w:rPr>
              <w:t xml:space="preserve">. You can also write without leading zeros as </w:t>
            </w:r>
            <w:r>
              <w:rPr>
                <w:rFonts w:ascii="Times New Roman" w:hAnsi="Times New Roman" w:cs="Times New Roman"/>
                <w:b/>
                <w:bCs/>
                <w:color w:val="000000" w:themeColor="text1"/>
                <w:sz w:val="22"/>
                <w:szCs w:val="22"/>
                <w:lang w:val="en-IN"/>
              </w:rPr>
              <w:t>111111 (binary)</w:t>
            </w:r>
            <w:r>
              <w:rPr>
                <w:rFonts w:ascii="Times New Roman" w:hAnsi="Times New Roman" w:cs="Times New Roman"/>
                <w:color w:val="000000" w:themeColor="text1"/>
                <w:sz w:val="22"/>
                <w:szCs w:val="22"/>
                <w:lang w:val="en-IN"/>
              </w:rPr>
              <w:t xml:space="preserve"> if you don’t need 8-bit grouping.</w:t>
            </w:r>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(ii) Hex -&gt; decimal</w:t>
            </w:r>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Convert 3F: </w:t>
            </w:r>
            <m:oMath>
              <m:r>
                <m:rPr>
                  <m:nor/>
                </m:rPr>
                <w:rPr>
                  <w:rFonts w:ascii="Cambria Math" w:hAnsi="Cambria Math" w:cs="Times New Roman"/>
                  <w:color w:val="000000" w:themeColor="text1"/>
                  <w:sz w:val="22"/>
                  <w:szCs w:val="22"/>
                  <w:lang w:val="en-IN"/>
                </w:rPr>
                <m:t>3×</m:t>
              </m:r>
              <m:sSup>
                <m:sSupPr>
                  <m:ctrlPr>
                    <w:rPr>
                      <w:rFonts w:ascii="Cambria Math" w:hAnsi="Cambria Math" w:cs="Times New Roman"/>
                      <w:color w:val="000000" w:themeColor="text1"/>
                      <w:sz w:val="22"/>
                      <w:szCs w:val="22"/>
                      <w:lang w:val="en-IN"/>
                    </w:rPr>
                  </m:ctrlPr>
                </m:sSupPr>
                <m:e>
                  <m:r>
                    <m:rPr>
                      <m:nor/>
                    </m:rPr>
                    <w:rPr>
                      <w:rFonts w:ascii="Cambria Math" w:hAnsi="Cambria Math" w:cs="Times New Roman"/>
                      <w:color w:val="000000" w:themeColor="text1"/>
                      <w:sz w:val="22"/>
                      <w:szCs w:val="22"/>
                      <w:lang w:val="en-IN"/>
                    </w:rPr>
                    <m:t>16</m:t>
                  </m:r>
                </m:e>
                <m:sup>
                  <m:r>
                    <m:rPr>
                      <m:nor/>
                    </m:rPr>
                    <w:rPr>
                      <w:rFonts w:ascii="Cambria Math" w:hAnsi="Cambria Math" w:cs="Times New Roman"/>
                      <w:color w:val="000000" w:themeColor="text1"/>
                      <w:sz w:val="22"/>
                      <w:szCs w:val="22"/>
                      <w:lang w:val="en-IN"/>
                    </w:rPr>
                    <m:t>1</m:t>
                  </m:r>
                </m:sup>
              </m:sSup>
              <m:r>
                <m:rPr>
                  <m:nor/>
                </m:rPr>
                <w:rPr>
                  <w:rFonts w:ascii="Cambria Math" w:hAnsi="Cambria Math" w:cs="Times New Roman"/>
                  <w:color w:val="000000" w:themeColor="text1"/>
                  <w:sz w:val="22"/>
                  <w:szCs w:val="22"/>
                  <w:lang w:val="en-IN"/>
                </w:rPr>
                <m:t>+</m:t>
              </m:r>
              <m:r>
                <m:rPr>
                  <m:nor/>
                </m:rPr>
                <w:rPr>
                  <w:rFonts w:ascii="Cambria Math" w:hAnsi="Cambria Math" w:cs="Times New Roman"/>
                  <w:i/>
                  <w:color w:val="000000" w:themeColor="text1"/>
                  <w:sz w:val="22"/>
                  <w:szCs w:val="22"/>
                  <w:lang w:val="en-IN"/>
                </w:rPr>
                <m:t>F</m:t>
              </m:r>
              <m:r>
                <m:rPr>
                  <m:nor/>
                </m:rPr>
                <w:rPr>
                  <w:rFonts w:ascii="Cambria Math" w:hAnsi="Cambria Math" w:cs="Times New Roman"/>
                  <w:color w:val="000000" w:themeColor="text1"/>
                  <w:sz w:val="22"/>
                  <w:szCs w:val="22"/>
                  <w:lang w:val="en-IN"/>
                </w:rPr>
                <m:t>×</m:t>
              </m:r>
              <m:sSup>
                <m:sSupPr>
                  <m:ctrlPr>
                    <w:rPr>
                      <w:rFonts w:ascii="Cambria Math" w:hAnsi="Cambria Math" w:cs="Times New Roman"/>
                      <w:color w:val="000000" w:themeColor="text1"/>
                      <w:sz w:val="22"/>
                      <w:szCs w:val="22"/>
                      <w:lang w:val="en-IN"/>
                    </w:rPr>
                  </m:ctrlPr>
                </m:sSupPr>
                <m:e>
                  <m:r>
                    <m:rPr>
                      <m:nor/>
                    </m:rPr>
                    <w:rPr>
                      <w:rFonts w:ascii="Cambria Math" w:hAnsi="Cambria Math" w:cs="Times New Roman"/>
                      <w:color w:val="000000" w:themeColor="text1"/>
                      <w:sz w:val="22"/>
                      <w:szCs w:val="22"/>
                      <w:lang w:val="en-IN"/>
                    </w:rPr>
                    <m:t>16</m:t>
                  </m:r>
                </m:e>
                <m:sup>
                  <m:r>
                    <m:rPr>
                      <m:nor/>
                    </m:rPr>
                    <w:rPr>
                      <w:rFonts w:ascii="Cambria Math" w:hAnsi="Cambria Math" w:cs="Times New Roman"/>
                      <w:color w:val="000000" w:themeColor="text1"/>
                      <w:sz w:val="22"/>
                      <w:szCs w:val="22"/>
                      <w:lang w:val="en-IN"/>
                    </w:rPr>
                    <m:t>0</m:t>
                  </m:r>
                </m:sup>
              </m:sSup>
              <m:r>
                <m:rPr>
                  <m:nor/>
                </m:rPr>
                <w:rPr>
                  <w:rFonts w:ascii="Cambria Math" w:hAnsi="Cambria Math" w:cs="Times New Roman"/>
                  <w:color w:val="000000" w:themeColor="text1"/>
                  <w:sz w:val="22"/>
                  <w:szCs w:val="22"/>
                  <w:lang w:val="en-IN"/>
                </w:rPr>
                <m:t>=3×16+15×1=48+15=63.</m:t>
              </m:r>
            </m:oMath>
          </w:p>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Answers:</w:t>
            </w:r>
          </w:p>
          <w:p w:rsidR="00D7293F" w:rsidRDefault="005A671F">
            <w:pPr>
              <w:pStyle w:val="RTOWorksAssessorGuidanceIndented"/>
              <w:numPr>
                <w:ilvl w:val="0"/>
                <w:numId w:val="22"/>
              </w:numPr>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Binary: </w:t>
            </w:r>
            <w:r>
              <w:rPr>
                <w:rFonts w:ascii="Times New Roman" w:hAnsi="Times New Roman" w:cs="Times New Roman"/>
                <w:b/>
                <w:bCs/>
                <w:color w:val="000000" w:themeColor="text1"/>
                <w:sz w:val="22"/>
                <w:szCs w:val="22"/>
                <w:lang w:val="en-IN"/>
              </w:rPr>
              <w:t>00111111</w:t>
            </w:r>
            <w:r>
              <w:rPr>
                <w:rFonts w:ascii="Times New Roman" w:hAnsi="Times New Roman" w:cs="Times New Roman"/>
                <w:color w:val="000000" w:themeColor="text1"/>
                <w:sz w:val="22"/>
                <w:szCs w:val="22"/>
                <w:lang w:val="en-IN"/>
              </w:rPr>
              <w:t xml:space="preserve"> (or </w:t>
            </w:r>
            <w:r>
              <w:rPr>
                <w:rFonts w:ascii="Times New Roman" w:hAnsi="Times New Roman" w:cs="Times New Roman"/>
                <w:b/>
                <w:bCs/>
                <w:color w:val="000000" w:themeColor="text1"/>
                <w:sz w:val="22"/>
                <w:szCs w:val="22"/>
                <w:lang w:val="en-IN"/>
              </w:rPr>
              <w:t>111111</w:t>
            </w:r>
            <w:r>
              <w:rPr>
                <w:rFonts w:ascii="Times New Roman" w:hAnsi="Times New Roman" w:cs="Times New Roman"/>
                <w:color w:val="000000" w:themeColor="text1"/>
                <w:sz w:val="22"/>
                <w:szCs w:val="22"/>
                <w:lang w:val="en-IN"/>
              </w:rPr>
              <w:t>)</w:t>
            </w:r>
          </w:p>
          <w:p w:rsidR="00D7293F" w:rsidRDefault="005A671F">
            <w:pPr>
              <w:pStyle w:val="RTOWorksAssessorGuidanceIndented"/>
              <w:numPr>
                <w:ilvl w:val="0"/>
                <w:numId w:val="22"/>
              </w:numPr>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Decimal: </w:t>
            </w:r>
            <w:r>
              <w:rPr>
                <w:rFonts w:ascii="Times New Roman" w:hAnsi="Times New Roman" w:cs="Times New Roman"/>
                <w:b/>
                <w:bCs/>
                <w:color w:val="000000" w:themeColor="text1"/>
                <w:sz w:val="22"/>
                <w:szCs w:val="22"/>
                <w:lang w:val="en-IN"/>
              </w:rPr>
              <w:t>63</w:t>
            </w:r>
          </w:p>
          <w:p w:rsidR="00D7293F" w:rsidRDefault="00D7293F">
            <w:pPr>
              <w:pStyle w:val="RTOWorksAssessorGuidanceIndented"/>
            </w:pP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lastRenderedPageBreak/>
              <w:t>2D vector – Pipe support tension analysis</w:t>
            </w:r>
          </w:p>
        </w:tc>
      </w:tr>
      <w:tr w:rsidR="00D7293F">
        <w:tc>
          <w:tcPr>
            <w:tcW w:w="9016" w:type="dxa"/>
          </w:tcPr>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A</w:t>
            </w:r>
            <w:r>
              <w:rPr>
                <w:rFonts w:ascii="Century Gothic" w:hAnsi="Century Gothic" w:cs="Arial"/>
                <w:sz w:val="20"/>
                <w:szCs w:val="20"/>
                <w:lang w:val="en-AU"/>
              </w:rPr>
              <w:t xml:space="preserve"> drainage pipe is supported by two angled cables. One cable pulls with a force of (4, –2) </w:t>
            </w:r>
            <w:proofErr w:type="spellStart"/>
            <w:r>
              <w:rPr>
                <w:rFonts w:ascii="Century Gothic" w:hAnsi="Century Gothic" w:cs="Arial"/>
                <w:sz w:val="20"/>
                <w:szCs w:val="20"/>
                <w:lang w:val="en-AU"/>
              </w:rPr>
              <w:t>kN</w:t>
            </w:r>
            <w:proofErr w:type="spellEnd"/>
            <w:r>
              <w:rPr>
                <w:rFonts w:ascii="Century Gothic" w:hAnsi="Century Gothic" w:cs="Arial"/>
                <w:sz w:val="20"/>
                <w:szCs w:val="20"/>
                <w:lang w:val="en-AU"/>
              </w:rPr>
              <w:t xml:space="preserve">, and the other with a force of (–1, 3) </w:t>
            </w:r>
            <w:proofErr w:type="spellStart"/>
            <w:r>
              <w:rPr>
                <w:rFonts w:ascii="Century Gothic" w:hAnsi="Century Gothic" w:cs="Arial"/>
                <w:sz w:val="20"/>
                <w:szCs w:val="20"/>
                <w:lang w:val="en-AU"/>
              </w:rPr>
              <w:t>kN.</w:t>
            </w:r>
            <w:proofErr w:type="spellEnd"/>
          </w:p>
          <w:p w:rsidR="00D7293F" w:rsidRDefault="005A671F">
            <w:pPr>
              <w:pStyle w:val="RTOWorksBullet1"/>
              <w:rPr>
                <w:rFonts w:ascii="Century Gothic" w:hAnsi="Century Gothic"/>
                <w:sz w:val="20"/>
              </w:rPr>
            </w:pPr>
            <w:r>
              <w:rPr>
                <w:rFonts w:ascii="Century Gothic" w:hAnsi="Century Gothic"/>
                <w:sz w:val="20"/>
              </w:rPr>
              <w:t>Calculate the resultant force vector.</w:t>
            </w:r>
          </w:p>
          <w:p w:rsidR="00D7293F" w:rsidRDefault="005A671F">
            <w:pPr>
              <w:pStyle w:val="RTOWorksBullet1"/>
              <w:rPr>
                <w:rFonts w:ascii="Century Gothic" w:hAnsi="Century Gothic"/>
                <w:sz w:val="20"/>
              </w:rPr>
            </w:pPr>
            <w:r>
              <w:rPr>
                <w:rFonts w:ascii="Century Gothic" w:hAnsi="Century Gothic"/>
                <w:sz w:val="20"/>
              </w:rPr>
              <w:t>Determine the magnitude of the resultant force.</w:t>
            </w:r>
          </w:p>
          <w:p w:rsidR="00D7293F" w:rsidRDefault="005A671F">
            <w:pPr>
              <w:pStyle w:val="RTOWorksBullet1"/>
              <w:rPr>
                <w:rFonts w:ascii="Century Gothic" w:hAnsi="Century Gothic"/>
                <w:sz w:val="20"/>
              </w:rPr>
            </w:pPr>
            <w:r>
              <w:rPr>
                <w:rFonts w:ascii="Century Gothic" w:hAnsi="Century Gothic"/>
                <w:sz w:val="20"/>
              </w:rPr>
              <w:t xml:space="preserve">Briefly explain what the result </w:t>
            </w:r>
            <w:r>
              <w:rPr>
                <w:rFonts w:ascii="Century Gothic" w:hAnsi="Century Gothic"/>
                <w:sz w:val="20"/>
              </w:rPr>
              <w:t>means in terms of the direction and strength of the combined pull.</w:t>
            </w:r>
          </w:p>
          <w:p w:rsidR="00D7293F" w:rsidRDefault="005A671F">
            <w:pPr>
              <w:pStyle w:val="RTOWorksBodyText"/>
              <w:rPr>
                <w:rFonts w:ascii="Century Gothic" w:hAnsi="Century Gothic"/>
                <w:sz w:val="20"/>
              </w:rPr>
            </w:pPr>
            <w:r>
              <w:rPr>
                <w:rFonts w:ascii="Century Gothic" w:hAnsi="Century Gothic"/>
                <w:sz w:val="20"/>
              </w:rPr>
              <w:t xml:space="preserve">Show all working and use software to graph the vectors and verify the resultant. </w:t>
            </w:r>
          </w:p>
          <w:p w:rsidR="00D7293F" w:rsidRDefault="005A671F">
            <w:pPr>
              <w:pStyle w:val="RTOWorksBodyText"/>
              <w:rPr>
                <w:rFonts w:ascii="Century Gothic" w:hAnsi="Century Gothic"/>
                <w:i/>
                <w:iCs/>
                <w:sz w:val="20"/>
              </w:rPr>
            </w:pPr>
            <w:r>
              <w:rPr>
                <w:rFonts w:ascii="Century Gothic" w:hAnsi="Century Gothic"/>
                <w:i/>
                <w:iCs/>
                <w:sz w:val="20"/>
              </w:rPr>
              <w:t xml:space="preserve">Attach a screenshot of your vector diagram to your workbook. </w:t>
            </w:r>
          </w:p>
        </w:tc>
      </w:tr>
      <w:tr w:rsidR="00D7293F">
        <w:trPr>
          <w:trHeight w:val="9184"/>
        </w:trPr>
        <w:tc>
          <w:tcPr>
            <w:tcW w:w="9016" w:type="dxa"/>
          </w:tcPr>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lastRenderedPageBreak/>
              <w:t>Given vectors</w:t>
            </w:r>
            <w:r>
              <w:rPr>
                <w:rFonts w:ascii="Times New Roman" w:hAnsi="Times New Roman" w:cs="Times New Roman"/>
                <w:sz w:val="22"/>
                <w:szCs w:val="22"/>
                <w:lang w:val="en-IN"/>
              </w:rPr>
              <w:t xml:space="preserve"> (units </w:t>
            </w:r>
            <w:proofErr w:type="spellStart"/>
            <w:r>
              <w:rPr>
                <w:rFonts w:ascii="Times New Roman" w:hAnsi="Times New Roman" w:cs="Times New Roman"/>
                <w:sz w:val="22"/>
                <w:szCs w:val="22"/>
                <w:lang w:val="en-IN"/>
              </w:rPr>
              <w:t>kN</w:t>
            </w:r>
            <w:proofErr w:type="spellEnd"/>
            <w:r>
              <w:rPr>
                <w:rFonts w:ascii="Times New Roman" w:hAnsi="Times New Roman" w:cs="Times New Roman"/>
                <w:sz w:val="22"/>
                <w:szCs w:val="22"/>
                <w:lang w:val="en-IN"/>
              </w:rPr>
              <w:t>):</w:t>
            </w:r>
            <w:r>
              <w:rPr>
                <w:rFonts w:ascii="Times New Roman" w:hAnsi="Times New Roman" w:cs="Times New Roman"/>
                <w:sz w:val="22"/>
                <w:szCs w:val="22"/>
                <w:lang w:val="en-IN"/>
              </w:rPr>
              <w:br/>
            </w:r>
            <m:oMathPara>
              <m:oMath>
                <m:r>
                  <m:rPr>
                    <m:nor/>
                  </m:rPr>
                  <w:rPr>
                    <w:rFonts w:ascii="Cambria Math" w:hAnsi="Cambria Math" w:cs="Times New Roman"/>
                    <w:b/>
                    <w:sz w:val="22"/>
                    <w:szCs w:val="22"/>
                    <w:lang w:val="en-IN"/>
                  </w:rPr>
                  <m:t>A</m:t>
                </m:r>
                <m:r>
                  <m:rPr>
                    <m:nor/>
                  </m:rPr>
                  <w:rPr>
                    <w:rFonts w:ascii="Cambria Math" w:hAnsi="Cambria Math" w:cs="Times New Roman"/>
                    <w:sz w:val="22"/>
                    <w:szCs w:val="22"/>
                    <w:lang w:val="en-IN"/>
                  </w:rPr>
                  <m:t>=(4, -2)</m:t>
                </m:r>
                <m:r>
                  <m:rPr>
                    <m:nor/>
                  </m:rPr>
                  <w:rPr>
                    <w:rFonts w:ascii="Cambria Math" w:hAnsi="Cambria Math" w:cs="Times New Roman"/>
                    <w:sz w:val="22"/>
                    <w:szCs w:val="22"/>
                    <w:lang w:val="en-IN"/>
                  </w:rPr>
                  <m:t xml:space="preserve"> </m:t>
                </m:r>
                <w:proofErr w:type="spellStart"/>
                <m:r>
                  <m:rPr>
                    <m:nor/>
                  </m:rPr>
                  <w:rPr>
                    <w:rFonts w:ascii="Cambria Math" w:hAnsi="Cambria Math" w:cs="Times New Roman"/>
                    <w:sz w:val="22"/>
                    <w:szCs w:val="22"/>
                    <w:lang w:val="en-IN"/>
                  </w:rPr>
                  <m:t>kN</m:t>
                </m:r>
                <w:proofErr w:type="spellEnd"/>
                <m:r>
                  <m:rPr>
                    <m:nor/>
                  </m:rPr>
                  <w:rPr>
                    <w:rFonts w:ascii="Cambria Math" w:hAnsi="Cambria Math" w:cs="Times New Roman"/>
                    <w:sz w:val="22"/>
                    <w:szCs w:val="22"/>
                    <w:lang w:val="en-IN"/>
                  </w:rPr>
                  <w:br/>
                </m:r>
              </m:oMath>
              <m:oMath>
                <m:r>
                  <m:rPr>
                    <m:nor/>
                  </m:rPr>
                  <w:rPr>
                    <w:rFonts w:ascii="Cambria Math" w:hAnsi="Cambria Math" w:cs="Times New Roman"/>
                    <w:b/>
                    <w:sz w:val="22"/>
                    <w:szCs w:val="22"/>
                    <w:lang w:val="en-IN"/>
                  </w:rPr>
                  <m:t>B</m:t>
                </m:r>
                <m:r>
                  <m:rPr>
                    <m:nor/>
                  </m:rPr>
                  <w:rPr>
                    <w:rFonts w:ascii="Cambria Math" w:hAnsi="Cambria Math" w:cs="Times New Roman"/>
                    <w:sz w:val="22"/>
                    <w:szCs w:val="22"/>
                    <w:lang w:val="en-IN"/>
                  </w:rPr>
                  <m:t>=(-1,  3)</m:t>
                </m:r>
                <m:r>
                  <m:rPr>
                    <m:nor/>
                  </m:rPr>
                  <w:rPr>
                    <w:rFonts w:ascii="Cambria Math" w:hAnsi="Cambria Math" w:cs="Times New Roman"/>
                    <w:sz w:val="22"/>
                    <w:szCs w:val="22"/>
                    <w:lang w:val="en-IN"/>
                  </w:rPr>
                  <m:t xml:space="preserve"> </m:t>
                </m:r>
                <w:proofErr w:type="spellStart"/>
                <m:r>
                  <m:rPr>
                    <m:nor/>
                  </m:rPr>
                  <w:rPr>
                    <w:rFonts w:ascii="Cambria Math" w:hAnsi="Cambria Math" w:cs="Times New Roman"/>
                    <w:sz w:val="22"/>
                    <w:szCs w:val="22"/>
                    <w:lang w:val="en-IN"/>
                  </w:rPr>
                  <m:t>kN</m:t>
                </m:r>
              </m:oMath>
            </m:oMathPara>
            <w:proofErr w:type="spellEnd"/>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t>(i) Resultant force vector</w:t>
            </w:r>
            <w:r>
              <w:rPr>
                <w:rFonts w:ascii="Times New Roman" w:hAnsi="Times New Roman" w:cs="Times New Roman"/>
                <w:sz w:val="22"/>
                <w:szCs w:val="22"/>
                <w:lang w:val="en-IN"/>
              </w:rPr>
              <w:t xml:space="preserve"> </w:t>
            </w:r>
            <m:oMath>
              <m:r>
                <m:rPr>
                  <m:nor/>
                </m:rPr>
                <w:rPr>
                  <w:rFonts w:ascii="Cambria Math" w:hAnsi="Cambria Math" w:cs="Times New Roman"/>
                  <w:b/>
                  <w:sz w:val="22"/>
                  <w:szCs w:val="22"/>
                  <w:lang w:val="en-IN"/>
                </w:rPr>
                <m:t>R</m:t>
              </m:r>
              <m:r>
                <m:rPr>
                  <m:nor/>
                </m:rPr>
                <w:rPr>
                  <w:rFonts w:ascii="Cambria Math" w:hAnsi="Cambria Math" w:cs="Times New Roman"/>
                  <w:sz w:val="22"/>
                  <w:szCs w:val="22"/>
                  <w:lang w:val="en-IN"/>
                </w:rPr>
                <m:t>=</m:t>
              </m:r>
              <m:r>
                <m:rPr>
                  <m:nor/>
                </m:rPr>
                <w:rPr>
                  <w:rFonts w:ascii="Cambria Math" w:hAnsi="Cambria Math" w:cs="Times New Roman"/>
                  <w:b/>
                  <w:sz w:val="22"/>
                  <w:szCs w:val="22"/>
                  <w:lang w:val="en-IN"/>
                </w:rPr>
                <m:t>A</m:t>
              </m:r>
              <m:r>
                <m:rPr>
                  <m:nor/>
                </m:rPr>
                <w:rPr>
                  <w:rFonts w:ascii="Cambria Math" w:hAnsi="Cambria Math" w:cs="Times New Roman"/>
                  <w:sz w:val="22"/>
                  <w:szCs w:val="22"/>
                  <w:lang w:val="en-IN"/>
                </w:rPr>
                <m:t>+</m:t>
              </m:r>
              <m:r>
                <m:rPr>
                  <m:nor/>
                </m:rPr>
                <w:rPr>
                  <w:rFonts w:ascii="Cambria Math" w:hAnsi="Cambria Math" w:cs="Times New Roman"/>
                  <w:b/>
                  <w:sz w:val="22"/>
                  <w:szCs w:val="22"/>
                  <w:lang w:val="en-IN"/>
                </w:rPr>
                <m:t>B</m:t>
              </m:r>
            </m:oMath>
          </w:p>
          <w:p w:rsidR="00D7293F" w:rsidRDefault="005A671F">
            <w:pPr>
              <w:pStyle w:val="RTOWorksBodyText"/>
              <w:rPr>
                <w:rFonts w:ascii="Times New Roman" w:hAnsi="Times New Roman" w:cs="Times New Roman"/>
                <w:sz w:val="22"/>
                <w:szCs w:val="22"/>
                <w:lang w:val="en-IN"/>
              </w:rPr>
            </w:pPr>
            <m:oMathPara>
              <m:oMath>
                <m:r>
                  <m:rPr>
                    <m:nor/>
                  </m:rPr>
                  <w:rPr>
                    <w:rFonts w:ascii="Cambria Math" w:hAnsi="Cambria Math" w:cs="Times New Roman"/>
                    <w:b/>
                    <w:sz w:val="22"/>
                    <w:szCs w:val="22"/>
                    <w:lang w:val="en-IN"/>
                  </w:rPr>
                  <m:t>R</m:t>
                </m:r>
                <m:r>
                  <m:rPr>
                    <m:nor/>
                  </m:rPr>
                  <w:rPr>
                    <w:rFonts w:ascii="Cambria Math" w:hAnsi="Cambria Math" w:cs="Times New Roman"/>
                    <w:sz w:val="22"/>
                    <w:szCs w:val="22"/>
                    <w:lang w:val="en-IN"/>
                  </w:rPr>
                  <m:t>=</m:t>
                </m:r>
                <m:d>
                  <m:dPr>
                    <m:ctrlPr>
                      <w:rPr>
                        <w:rFonts w:ascii="Cambria Math" w:hAnsi="Cambria Math" w:cs="Times New Roman"/>
                        <w:i/>
                        <w:sz w:val="22"/>
                        <w:szCs w:val="22"/>
                        <w:lang w:val="en-IN"/>
                      </w:rPr>
                    </m:ctrlPr>
                  </m:dPr>
                  <m:e>
                    <m:r>
                      <m:rPr>
                        <m:nor/>
                      </m:rPr>
                      <w:rPr>
                        <w:rFonts w:ascii="Cambria Math" w:hAnsi="Cambria Math" w:cs="Times New Roman"/>
                        <w:sz w:val="22"/>
                        <w:szCs w:val="22"/>
                        <w:lang w:val="en-IN"/>
                      </w:rPr>
                      <m:t>4+</m:t>
                    </m:r>
                    <m:d>
                      <m:dPr>
                        <m:ctrlPr>
                          <w:rPr>
                            <w:rFonts w:ascii="Cambria Math" w:hAnsi="Cambria Math" w:cs="Times New Roman"/>
                            <w:i/>
                            <w:sz w:val="22"/>
                            <w:szCs w:val="22"/>
                            <w:lang w:val="en-IN"/>
                          </w:rPr>
                        </m:ctrlPr>
                      </m:dPr>
                      <m:e>
                        <m:r>
                          <m:rPr>
                            <m:nor/>
                          </m:rPr>
                          <w:rPr>
                            <w:rFonts w:ascii="Cambria Math" w:hAnsi="Cambria Math" w:cs="Times New Roman"/>
                            <w:sz w:val="22"/>
                            <w:szCs w:val="22"/>
                            <w:lang w:val="en-IN"/>
                          </w:rPr>
                          <m:t>-</m:t>
                        </m:r>
                        <m:r>
                          <m:rPr>
                            <m:nor/>
                          </m:rPr>
                          <w:rPr>
                            <w:rFonts w:ascii="Cambria Math" w:hAnsi="Cambria Math" w:cs="Times New Roman"/>
                            <w:sz w:val="22"/>
                            <w:szCs w:val="22"/>
                            <w:lang w:val="en-IN"/>
                          </w:rPr>
                          <m:t>1</m:t>
                        </m:r>
                      </m:e>
                    </m:d>
                    <m:r>
                      <m:rPr>
                        <m:nor/>
                      </m:rPr>
                      <w:rPr>
                        <w:rFonts w:ascii="Cambria Math" w:hAnsi="Cambria Math" w:cs="Times New Roman"/>
                        <w:sz w:val="22"/>
                        <w:szCs w:val="22"/>
                        <w:lang w:val="en-IN"/>
                      </w:rPr>
                      <m:t>, -2+3</m:t>
                    </m:r>
                  </m:e>
                </m:d>
                <m:r>
                  <m:rPr>
                    <m:nor/>
                  </m:rPr>
                  <w:rPr>
                    <w:rFonts w:ascii="Cambria Math" w:hAnsi="Cambria Math" w:cs="Times New Roman"/>
                    <w:sz w:val="22"/>
                    <w:szCs w:val="22"/>
                    <w:lang w:val="en-IN"/>
                  </w:rPr>
                  <m:t>=</m:t>
                </m:r>
                <m:d>
                  <m:dPr>
                    <m:ctrlPr>
                      <w:rPr>
                        <w:rFonts w:ascii="Cambria Math" w:hAnsi="Cambria Math" w:cs="Times New Roman"/>
                        <w:i/>
                        <w:sz w:val="22"/>
                        <w:szCs w:val="22"/>
                        <w:lang w:val="en-IN"/>
                      </w:rPr>
                    </m:ctrlPr>
                  </m:dPr>
                  <m:e>
                    <m:r>
                      <m:rPr>
                        <m:nor/>
                      </m:rPr>
                      <w:rPr>
                        <w:rFonts w:ascii="Cambria Math" w:hAnsi="Cambria Math" w:cs="Times New Roman"/>
                        <w:sz w:val="22"/>
                        <w:szCs w:val="22"/>
                        <w:lang w:val="en-IN"/>
                      </w:rPr>
                      <m:t>3,1</m:t>
                    </m:r>
                  </m:e>
                </m:d>
                <w:proofErr w:type="spellStart"/>
                <m:r>
                  <m:rPr>
                    <m:nor/>
                  </m:rPr>
                  <w:rPr>
                    <w:rFonts w:ascii="Cambria Math" w:hAnsi="Cambria Math" w:cs="Times New Roman"/>
                    <w:i/>
                    <w:sz w:val="22"/>
                    <w:szCs w:val="22"/>
                    <w:lang w:val="en-IN"/>
                  </w:rPr>
                  <m:t>kN</m:t>
                </m:r>
                <w:proofErr w:type="spellEnd"/>
                <m:r>
                  <m:rPr>
                    <m:nor/>
                  </m:rPr>
                  <w:rPr>
                    <w:rFonts w:ascii="Cambria Math" w:hAnsi="Cambria Math" w:cs="Times New Roman"/>
                    <w:sz w:val="22"/>
                    <w:szCs w:val="22"/>
                    <w:lang w:val="en-IN"/>
                  </w:rPr>
                  <w:br/>
                </m:r>
              </m:oMath>
            </m:oMathPara>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t>(ii) Magnitude of resultant</w:t>
            </w:r>
          </w:p>
          <w:p w:rsidR="00D7293F" w:rsidRDefault="005A671F">
            <w:pPr>
              <w:pStyle w:val="RTOWorksBodyText"/>
              <w:rPr>
                <w:rFonts w:ascii="Times New Roman" w:hAnsi="Times New Roman" w:cs="Times New Roman"/>
                <w:sz w:val="22"/>
                <w:szCs w:val="22"/>
                <w:lang w:val="en-IN"/>
              </w:rPr>
            </w:pPr>
            <m:oMathPara>
              <m:oMath>
                <m:r>
                  <m:rPr>
                    <m:nor/>
                  </m:rPr>
                  <w:rPr>
                    <w:rFonts w:ascii="Cambria Math" w:hAnsi="Cambria Math" w:cs="Times New Roman"/>
                    <w:sz w:val="22"/>
                    <w:szCs w:val="22"/>
                    <w:lang w:val="en-IN"/>
                  </w:rPr>
                  <m:t>∥</m:t>
                </m:r>
                <m:r>
                  <m:rPr>
                    <m:nor/>
                  </m:rPr>
                  <w:rPr>
                    <w:rFonts w:ascii="Cambria Math" w:hAnsi="Cambria Math" w:cs="Times New Roman"/>
                    <w:b/>
                    <w:sz w:val="22"/>
                    <w:szCs w:val="22"/>
                    <w:lang w:val="en-IN"/>
                  </w:rPr>
                  <m:t>R</m:t>
                </m:r>
                <m:r>
                  <m:rPr>
                    <m:nor/>
                  </m:rPr>
                  <w:rPr>
                    <w:rFonts w:ascii="Cambria Math" w:hAnsi="Cambria Math" w:cs="Times New Roman"/>
                    <w:sz w:val="22"/>
                    <w:szCs w:val="22"/>
                    <w:lang w:val="en-IN"/>
                  </w:rPr>
                  <m:t>∥</m:t>
                </m:r>
                <m:r>
                  <m:rPr>
                    <m:nor/>
                  </m:rPr>
                  <w:rPr>
                    <w:rFonts w:ascii="Cambria Math" w:hAnsi="Cambria Math" w:cs="Times New Roman"/>
                    <w:sz w:val="22"/>
                    <w:szCs w:val="22"/>
                    <w:lang w:val="en-IN"/>
                  </w:rPr>
                  <m:t>=</m:t>
                </m:r>
                <m:rad>
                  <m:radPr>
                    <m:degHide m:val="1"/>
                    <m:ctrlPr>
                      <w:rPr>
                        <w:rFonts w:ascii="Cambria Math" w:hAnsi="Cambria Math" w:cs="Times New Roman"/>
                        <w:sz w:val="22"/>
                        <w:szCs w:val="22"/>
                        <w:lang w:val="en-IN"/>
                      </w:rPr>
                    </m:ctrlPr>
                  </m:radPr>
                  <m:deg/>
                  <m:e>
                    <m:sSup>
                      <m:sSupPr>
                        <m:ctrlPr>
                          <w:rPr>
                            <w:rFonts w:ascii="Cambria Math" w:hAnsi="Cambria Math" w:cs="Times New Roman"/>
                            <w:sz w:val="22"/>
                            <w:szCs w:val="22"/>
                            <w:lang w:val="en-IN"/>
                          </w:rPr>
                        </m:ctrlPr>
                      </m:sSupPr>
                      <m:e>
                        <m:r>
                          <m:rPr>
                            <m:nor/>
                          </m:rPr>
                          <w:rPr>
                            <w:rFonts w:ascii="Cambria Math" w:hAnsi="Cambria Math" w:cs="Times New Roman"/>
                            <w:sz w:val="22"/>
                            <w:szCs w:val="22"/>
                            <w:lang w:val="en-IN"/>
                          </w:rPr>
                          <m:t>3</m:t>
                        </m:r>
                      </m:e>
                      <m:sup>
                        <m:r>
                          <m:rPr>
                            <m:nor/>
                          </m:rPr>
                          <w:rPr>
                            <w:rFonts w:ascii="Cambria Math" w:hAnsi="Cambria Math" w:cs="Times New Roman"/>
                            <w:sz w:val="22"/>
                            <w:szCs w:val="22"/>
                            <w:lang w:val="en-IN"/>
                          </w:rPr>
                          <m:t>2</m:t>
                        </m:r>
                      </m:sup>
                    </m:sSup>
                    <m:r>
                      <m:rPr>
                        <m:nor/>
                      </m:rPr>
                      <w:rPr>
                        <w:rFonts w:ascii="Cambria Math" w:hAnsi="Cambria Math" w:cs="Times New Roman"/>
                        <w:sz w:val="22"/>
                        <w:szCs w:val="22"/>
                        <w:lang w:val="en-IN"/>
                      </w:rPr>
                      <m:t>+</m:t>
                    </m:r>
                    <m:sSup>
                      <m:sSupPr>
                        <m:ctrlPr>
                          <w:rPr>
                            <w:rFonts w:ascii="Cambria Math" w:hAnsi="Cambria Math" w:cs="Times New Roman"/>
                            <w:sz w:val="22"/>
                            <w:szCs w:val="22"/>
                            <w:lang w:val="en-IN"/>
                          </w:rPr>
                        </m:ctrlPr>
                      </m:sSupPr>
                      <m:e>
                        <m:r>
                          <m:rPr>
                            <m:nor/>
                          </m:rPr>
                          <w:rPr>
                            <w:rFonts w:ascii="Cambria Math" w:hAnsi="Cambria Math" w:cs="Times New Roman"/>
                            <w:sz w:val="22"/>
                            <w:szCs w:val="22"/>
                            <w:lang w:val="en-IN"/>
                          </w:rPr>
                          <m:t>1</m:t>
                        </m:r>
                      </m:e>
                      <m:sup>
                        <m:r>
                          <m:rPr>
                            <m:nor/>
                          </m:rPr>
                          <w:rPr>
                            <w:rFonts w:ascii="Cambria Math" w:hAnsi="Cambria Math" w:cs="Times New Roman"/>
                            <w:sz w:val="22"/>
                            <w:szCs w:val="22"/>
                            <w:lang w:val="en-IN"/>
                          </w:rPr>
                          <m:t>2</m:t>
                        </m:r>
                      </m:sup>
                    </m:sSup>
                  </m:e>
                </m:rad>
                <m:r>
                  <m:rPr>
                    <m:nor/>
                  </m:rPr>
                  <w:rPr>
                    <w:rFonts w:ascii="Cambria Math" w:hAnsi="Cambria Math" w:cs="Times New Roman"/>
                    <w:sz w:val="22"/>
                    <w:szCs w:val="22"/>
                    <w:lang w:val="en-IN"/>
                  </w:rPr>
                  <m:t>=</m:t>
                </m:r>
                <m:rad>
                  <m:radPr>
                    <m:degHide m:val="1"/>
                    <m:ctrlPr>
                      <w:rPr>
                        <w:rFonts w:ascii="Cambria Math" w:hAnsi="Cambria Math" w:cs="Times New Roman"/>
                        <w:sz w:val="22"/>
                        <w:szCs w:val="22"/>
                        <w:lang w:val="en-IN"/>
                      </w:rPr>
                    </m:ctrlPr>
                  </m:radPr>
                  <m:deg/>
                  <m:e>
                    <m:r>
                      <m:rPr>
                        <m:nor/>
                      </m:rPr>
                      <w:rPr>
                        <w:rFonts w:ascii="Cambria Math" w:hAnsi="Cambria Math" w:cs="Times New Roman"/>
                        <w:sz w:val="22"/>
                        <w:szCs w:val="22"/>
                        <w:lang w:val="en-IN"/>
                      </w:rPr>
                      <m:t>9+1</m:t>
                    </m:r>
                  </m:e>
                </m:rad>
                <m:r>
                  <m:rPr>
                    <m:nor/>
                  </m:rPr>
                  <w:rPr>
                    <w:rFonts w:ascii="Cambria Math" w:hAnsi="Cambria Math" w:cs="Times New Roman"/>
                    <w:sz w:val="22"/>
                    <w:szCs w:val="22"/>
                    <w:lang w:val="en-IN"/>
                  </w:rPr>
                  <m:t>=</m:t>
                </m:r>
                <m:rad>
                  <m:radPr>
                    <m:degHide m:val="1"/>
                    <m:ctrlPr>
                      <w:rPr>
                        <w:rFonts w:ascii="Cambria Math" w:hAnsi="Cambria Math" w:cs="Times New Roman"/>
                        <w:sz w:val="22"/>
                        <w:szCs w:val="22"/>
                        <w:lang w:val="en-IN"/>
                      </w:rPr>
                    </m:ctrlPr>
                  </m:radPr>
                  <m:deg/>
                  <m:e>
                    <m:r>
                      <m:rPr>
                        <m:nor/>
                      </m:rPr>
                      <w:rPr>
                        <w:rFonts w:ascii="Cambria Math" w:hAnsi="Cambria Math" w:cs="Times New Roman"/>
                        <w:sz w:val="22"/>
                        <w:szCs w:val="22"/>
                        <w:lang w:val="en-IN"/>
                      </w:rPr>
                      <m:t>10</m:t>
                    </m:r>
                  </m:e>
                </m:rad>
                <m:r>
                  <m:rPr>
                    <m:nor/>
                  </m:rPr>
                  <w:rPr>
                    <w:rFonts w:ascii="Cambria Math" w:hAnsi="Cambria Math" w:cs="Times New Roman"/>
                    <w:sz w:val="22"/>
                    <w:szCs w:val="22"/>
                    <w:lang w:val="en-IN"/>
                  </w:rPr>
                  <m:t xml:space="preserve">≈3.1623 </m:t>
                </m:r>
                <w:proofErr w:type="spellStart"/>
                <m:r>
                  <m:rPr>
                    <m:nor/>
                  </m:rPr>
                  <w:rPr>
                    <w:rFonts w:ascii="Cambria Math" w:hAnsi="Cambria Math" w:cs="Times New Roman"/>
                    <w:sz w:val="22"/>
                    <w:szCs w:val="22"/>
                    <w:lang w:val="en-IN"/>
                  </w:rPr>
                  <m:t>kN</m:t>
                </m:r>
                <w:proofErr w:type="spellEnd"/>
                <m:r>
                  <m:rPr>
                    <m:nor/>
                  </m:rPr>
                  <w:rPr>
                    <w:rFonts w:ascii="Cambria Math" w:hAnsi="Cambria Math" w:cs="Times New Roman"/>
                    <w:sz w:val="22"/>
                    <w:szCs w:val="22"/>
                    <w:lang w:val="en-IN"/>
                  </w:rPr>
                  <w:br/>
                </m:r>
              </m:oMath>
            </m:oMathPara>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t>(iii) Direction of resultant (angle from +x axis)</w:t>
            </w:r>
          </w:p>
          <w:p w:rsidR="00D7293F" w:rsidRDefault="005A671F">
            <w:pPr>
              <w:pStyle w:val="RTOWorksBodyText"/>
              <w:rPr>
                <w:rFonts w:ascii="Times New Roman" w:hAnsi="Times New Roman" w:cs="Times New Roman"/>
                <w:sz w:val="22"/>
                <w:szCs w:val="22"/>
                <w:lang w:val="en-IN"/>
              </w:rPr>
            </w:pPr>
            <m:oMathPara>
              <m:oMath>
                <m:r>
                  <m:rPr>
                    <m:nor/>
                  </m:rPr>
                  <w:rPr>
                    <w:rFonts w:ascii="Cambria Math" w:hAnsi="Cambria Math" w:cs="Times New Roman"/>
                    <w:i/>
                    <w:sz w:val="22"/>
                    <w:szCs w:val="22"/>
                    <w:lang w:val="en-IN"/>
                  </w:rPr>
                  <m:t>θ</m:t>
                </m:r>
                <m:r>
                  <m:rPr>
                    <m:nor/>
                  </m:rPr>
                  <w:rPr>
                    <w:rFonts w:ascii="Cambria Math" w:hAnsi="Cambria Math" w:cs="Times New Roman"/>
                    <w:sz w:val="22"/>
                    <w:szCs w:val="22"/>
                    <w:lang w:val="en-IN"/>
                  </w:rPr>
                  <m:t>=</m:t>
                </m:r>
                <w:proofErr w:type="spellStart"/>
                <m:r>
                  <m:rPr>
                    <m:nor/>
                  </m:rPr>
                  <w:rPr>
                    <w:rFonts w:ascii="Cambria Math" w:hAnsi="Cambria Math" w:cs="Times New Roman"/>
                    <w:sz w:val="22"/>
                    <w:szCs w:val="22"/>
                    <w:lang w:val="en-IN"/>
                  </w:rPr>
                  <m:t>arctan</m:t>
                </m:r>
                <w:proofErr w:type="spellEnd"/>
                <m:r>
                  <m:rPr>
                    <m:nor/>
                  </m:rPr>
                  <w:rPr>
                    <w:rFonts w:ascii="Cambria Math" w:hAnsi="Cambria Math" w:cs="Times New Roman"/>
                    <w:sz w:val="22"/>
                    <w:szCs w:val="22"/>
                    <w:lang w:val="en-IN"/>
                  </w:rPr>
                  <m:t>⁡ ⁣</m:t>
                </m:r>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1</m:t>
                    </m:r>
                  </m:num>
                  <m:den>
                    <m:r>
                      <m:rPr>
                        <m:nor/>
                      </m:rPr>
                      <w:rPr>
                        <w:rFonts w:ascii="Cambria Math" w:hAnsi="Cambria Math" w:cs="Times New Roman"/>
                        <w:sz w:val="22"/>
                        <w:szCs w:val="22"/>
                        <w:lang w:val="en-IN"/>
                      </w:rPr>
                      <m:t>3</m:t>
                    </m:r>
                  </m:den>
                </m:f>
                <m:r>
                  <m:rPr>
                    <m:nor/>
                  </m:rPr>
                  <w:rPr>
                    <w:rFonts w:ascii="Cambria Math" w:hAnsi="Cambria Math" w:cs="Times New Roman"/>
                    <w:sz w:val="22"/>
                    <w:szCs w:val="22"/>
                    <w:lang w:val="en-IN"/>
                  </w:rPr>
                  <m:t>)≈</m:t>
                </m:r>
                <m:sSup>
                  <m:sSupPr>
                    <m:ctrlPr>
                      <w:rPr>
                        <w:rFonts w:ascii="Cambria Math" w:hAnsi="Cambria Math" w:cs="Times New Roman"/>
                        <w:sz w:val="22"/>
                        <w:szCs w:val="22"/>
                        <w:lang w:val="en-IN"/>
                      </w:rPr>
                    </m:ctrlPr>
                  </m:sSupPr>
                  <m:e>
                    <m:r>
                      <m:rPr>
                        <m:nor/>
                      </m:rPr>
                      <w:rPr>
                        <w:rFonts w:ascii="Cambria Math" w:hAnsi="Cambria Math" w:cs="Times New Roman"/>
                        <w:sz w:val="22"/>
                        <w:szCs w:val="22"/>
                        <w:lang w:val="en-IN"/>
                      </w:rPr>
                      <m:t>18.4349</m:t>
                    </m:r>
                  </m:e>
                  <m:sup>
                    <m:r>
                      <m:rPr>
                        <m:nor/>
                      </m:rPr>
                      <w:rPr>
                        <w:rFonts w:ascii="Cambria Math" w:hAnsi="Cambria Math" w:cs="Times New Roman"/>
                        <w:sz w:val="22"/>
                        <w:szCs w:val="22"/>
                        <w:lang w:val="en-IN"/>
                      </w:rPr>
                      <m:t>∘</m:t>
                    </m:r>
                  </m:sup>
                </m:sSup>
                <m:r>
                  <m:rPr>
                    <m:nor/>
                  </m:rPr>
                  <w:rPr>
                    <w:rFonts w:ascii="Cambria Math" w:hAnsi="Cambria Math" w:cs="Times New Roman"/>
                    <w:sz w:val="22"/>
                    <w:szCs w:val="22"/>
                    <w:lang w:val="en-IN"/>
                  </w:rPr>
                  <w:br/>
                </m:r>
              </m:oMath>
            </m:oMathPara>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So the resultant points </w:t>
            </w:r>
            <w:r>
              <w:rPr>
                <w:rFonts w:ascii="Times New Roman" w:hAnsi="Times New Roman" w:cs="Times New Roman"/>
                <w:b/>
                <w:bCs/>
                <w:sz w:val="22"/>
                <w:szCs w:val="22"/>
                <w:lang w:val="en-IN"/>
              </w:rPr>
              <w:t>18.43° above the positive x-axis</w:t>
            </w:r>
            <w:r>
              <w:rPr>
                <w:rFonts w:ascii="Times New Roman" w:hAnsi="Times New Roman" w:cs="Times New Roman"/>
                <w:sz w:val="22"/>
                <w:szCs w:val="22"/>
                <w:lang w:val="en-IN"/>
              </w:rPr>
              <w:t xml:space="preserve"> (</w:t>
            </w:r>
            <w:r>
              <w:rPr>
                <w:rFonts w:ascii="Times New Roman" w:hAnsi="Times New Roman" w:cs="Times New Roman"/>
                <w:sz w:val="22"/>
                <w:szCs w:val="22"/>
                <w:lang w:val="en-IN"/>
              </w:rPr>
              <w:t>i.e. slightly upward from the +x direction).</w:t>
            </w:r>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t>Interpretation (short):</w:t>
            </w:r>
            <w:r>
              <w:rPr>
                <w:rFonts w:ascii="Times New Roman" w:hAnsi="Times New Roman" w:cs="Times New Roman"/>
                <w:sz w:val="22"/>
                <w:szCs w:val="22"/>
                <w:lang w:val="en-IN"/>
              </w:rPr>
              <w:t xml:space="preserve"> The two cables combine to produce a net pull of about </w:t>
            </w:r>
            <w:r>
              <w:rPr>
                <w:rFonts w:ascii="Times New Roman" w:hAnsi="Times New Roman" w:cs="Times New Roman"/>
                <w:b/>
                <w:bCs/>
                <w:sz w:val="22"/>
                <w:szCs w:val="22"/>
                <w:lang w:val="en-IN"/>
              </w:rPr>
              <w:t xml:space="preserve">3.16 </w:t>
            </w:r>
            <w:proofErr w:type="spellStart"/>
            <w:r>
              <w:rPr>
                <w:rFonts w:ascii="Times New Roman" w:hAnsi="Times New Roman" w:cs="Times New Roman"/>
                <w:b/>
                <w:bCs/>
                <w:sz w:val="22"/>
                <w:szCs w:val="22"/>
                <w:lang w:val="en-IN"/>
              </w:rPr>
              <w:t>kN</w:t>
            </w:r>
            <w:proofErr w:type="spellEnd"/>
            <w:r>
              <w:rPr>
                <w:rFonts w:ascii="Times New Roman" w:hAnsi="Times New Roman" w:cs="Times New Roman"/>
                <w:sz w:val="22"/>
                <w:szCs w:val="22"/>
                <w:lang w:val="en-IN"/>
              </w:rPr>
              <w:t xml:space="preserve"> in the direction </w:t>
            </w:r>
            <w:r>
              <w:rPr>
                <w:rFonts w:ascii="Times New Roman" w:hAnsi="Times New Roman" w:cs="Times New Roman"/>
                <w:b/>
                <w:bCs/>
                <w:sz w:val="22"/>
                <w:szCs w:val="22"/>
                <w:lang w:val="en-IN"/>
              </w:rPr>
              <w:t>18.4° above</w:t>
            </w:r>
            <w:r>
              <w:rPr>
                <w:rFonts w:ascii="Times New Roman" w:hAnsi="Times New Roman" w:cs="Times New Roman"/>
                <w:sz w:val="22"/>
                <w:szCs w:val="22"/>
                <w:lang w:val="en-IN"/>
              </w:rPr>
              <w:t xml:space="preserve"> the x-axis. Because the x-component is positive (3 </w:t>
            </w:r>
            <w:proofErr w:type="spellStart"/>
            <w:r>
              <w:rPr>
                <w:rFonts w:ascii="Times New Roman" w:hAnsi="Times New Roman" w:cs="Times New Roman"/>
                <w:sz w:val="22"/>
                <w:szCs w:val="22"/>
                <w:lang w:val="en-IN"/>
              </w:rPr>
              <w:t>kN</w:t>
            </w:r>
            <w:proofErr w:type="spellEnd"/>
            <w:r>
              <w:rPr>
                <w:rFonts w:ascii="Times New Roman" w:hAnsi="Times New Roman" w:cs="Times New Roman"/>
                <w:sz w:val="22"/>
                <w:szCs w:val="22"/>
                <w:lang w:val="en-IN"/>
              </w:rPr>
              <w:t xml:space="preserve">) and the y-component is positive (1 </w:t>
            </w:r>
            <w:proofErr w:type="spellStart"/>
            <w:r>
              <w:rPr>
                <w:rFonts w:ascii="Times New Roman" w:hAnsi="Times New Roman" w:cs="Times New Roman"/>
                <w:sz w:val="22"/>
                <w:szCs w:val="22"/>
                <w:lang w:val="en-IN"/>
              </w:rPr>
              <w:t>kN</w:t>
            </w:r>
            <w:proofErr w:type="spellEnd"/>
            <w:r>
              <w:rPr>
                <w:rFonts w:ascii="Times New Roman" w:hAnsi="Times New Roman" w:cs="Times New Roman"/>
                <w:sz w:val="22"/>
                <w:szCs w:val="22"/>
                <w:lang w:val="en-IN"/>
              </w:rPr>
              <w:t>), the combined pull is forward/right and slightly upward</w:t>
            </w:r>
            <w:proofErr w:type="gramStart"/>
            <w:r>
              <w:rPr>
                <w:rFonts w:ascii="Times New Roman" w:hAnsi="Times New Roman" w:cs="Times New Roman"/>
                <w:sz w:val="22"/>
                <w:szCs w:val="22"/>
                <w:lang w:val="en-IN"/>
              </w:rPr>
              <w:t>,  the</w:t>
            </w:r>
            <w:proofErr w:type="gramEnd"/>
            <w:r>
              <w:rPr>
                <w:rFonts w:ascii="Times New Roman" w:hAnsi="Times New Roman" w:cs="Times New Roman"/>
                <w:sz w:val="22"/>
                <w:szCs w:val="22"/>
                <w:lang w:val="en-IN"/>
              </w:rPr>
              <w:t xml:space="preserve"> support must resist about 3.16 </w:t>
            </w:r>
            <w:proofErr w:type="spellStart"/>
            <w:r>
              <w:rPr>
                <w:rFonts w:ascii="Times New Roman" w:hAnsi="Times New Roman" w:cs="Times New Roman"/>
                <w:sz w:val="22"/>
                <w:szCs w:val="22"/>
                <w:lang w:val="en-IN"/>
              </w:rPr>
              <w:t>kN</w:t>
            </w:r>
            <w:proofErr w:type="spellEnd"/>
            <w:r>
              <w:rPr>
                <w:rFonts w:ascii="Times New Roman" w:hAnsi="Times New Roman" w:cs="Times New Roman"/>
                <w:sz w:val="22"/>
                <w:szCs w:val="22"/>
                <w:lang w:val="en-IN"/>
              </w:rPr>
              <w:t xml:space="preserve"> in that direction.</w:t>
            </w:r>
          </w:p>
          <w:p w:rsidR="00D7293F" w:rsidRDefault="00D7293F">
            <w:pPr>
              <w:pStyle w:val="RTOWorksBodyText"/>
            </w:pPr>
          </w:p>
          <w:p w:rsidR="00D7293F" w:rsidRDefault="005A671F">
            <w:pPr>
              <w:pStyle w:val="RTOWorksBodyText"/>
              <w:spacing w:line="240" w:lineRule="auto"/>
              <w:rPr>
                <w:lang w:val="en-US"/>
              </w:rPr>
            </w:pPr>
            <w:r>
              <w:rPr>
                <w:noProof/>
                <w:lang w:val="en-US"/>
              </w:rPr>
              <w:drawing>
                <wp:inline distT="0" distB="0" distL="114300" distR="114300">
                  <wp:extent cx="4164965" cy="2811780"/>
                  <wp:effectExtent l="0" t="0" r="6985" b="7620"/>
                  <wp:docPr id="6" name="Picture 6" descr="ChatGPT Image Nov 29, 2025, 11_06_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Nov 29, 2025, 11_06_05 AM"/>
                          <pic:cNvPicPr>
                            <a:picLocks noChangeAspect="1"/>
                          </pic:cNvPicPr>
                        </pic:nvPicPr>
                        <pic:blipFill>
                          <a:blip r:embed="rId9"/>
                          <a:stretch>
                            <a:fillRect/>
                          </a:stretch>
                        </pic:blipFill>
                        <pic:spPr>
                          <a:xfrm>
                            <a:off x="0" y="0"/>
                            <a:ext cx="4164965" cy="2811780"/>
                          </a:xfrm>
                          <a:prstGeom prst="rect">
                            <a:avLst/>
                          </a:prstGeom>
                        </pic:spPr>
                      </pic:pic>
                    </a:graphicData>
                  </a:graphic>
                </wp:inline>
              </w:drawing>
            </w: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t>Complex numbers – Vibration response</w:t>
            </w:r>
          </w:p>
        </w:tc>
      </w:tr>
      <w:tr w:rsidR="00D7293F">
        <w:tc>
          <w:tcPr>
            <w:tcW w:w="9016" w:type="dxa"/>
          </w:tcPr>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 xml:space="preserve">A </w:t>
            </w:r>
            <w:r>
              <w:rPr>
                <w:rFonts w:ascii="Century Gothic" w:hAnsi="Century Gothic" w:cs="Arial"/>
                <w:sz w:val="20"/>
                <w:szCs w:val="20"/>
                <w:lang w:val="en-AU"/>
              </w:rPr>
              <w:t>retaining wall design is evaluated for vibration response using complex numbers. The result is:</w:t>
            </w:r>
          </w:p>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z = 5 + 2i</w:t>
            </w:r>
          </w:p>
          <w:p w:rsidR="00D7293F" w:rsidRDefault="005A671F">
            <w:pPr>
              <w:pStyle w:val="RTOWorksBullet1"/>
              <w:rPr>
                <w:rFonts w:ascii="Century Gothic" w:hAnsi="Century Gothic"/>
                <w:sz w:val="20"/>
              </w:rPr>
            </w:pPr>
            <w:r>
              <w:rPr>
                <w:rFonts w:ascii="Century Gothic" w:hAnsi="Century Gothic"/>
                <w:sz w:val="20"/>
              </w:rPr>
              <w:lastRenderedPageBreak/>
              <w:t>Identify the real and imaginary components.</w:t>
            </w:r>
          </w:p>
          <w:p w:rsidR="00D7293F" w:rsidRDefault="005A671F">
            <w:pPr>
              <w:pStyle w:val="RTOWorksBullet1"/>
              <w:rPr>
                <w:rFonts w:ascii="Century Gothic" w:hAnsi="Century Gothic"/>
                <w:sz w:val="20"/>
              </w:rPr>
            </w:pPr>
            <w:r>
              <w:rPr>
                <w:rFonts w:ascii="Century Gothic" w:hAnsi="Century Gothic"/>
                <w:sz w:val="20"/>
              </w:rPr>
              <w:t>Find the modulus (|z|).</w:t>
            </w:r>
          </w:p>
          <w:p w:rsidR="00D7293F" w:rsidRDefault="005A671F">
            <w:pPr>
              <w:pStyle w:val="RTOWorksBullet1"/>
              <w:rPr>
                <w:rFonts w:ascii="Century Gothic" w:hAnsi="Century Gothic"/>
                <w:sz w:val="20"/>
              </w:rPr>
            </w:pPr>
            <w:r>
              <w:rPr>
                <w:rFonts w:ascii="Century Gothic" w:hAnsi="Century Gothic"/>
                <w:sz w:val="20"/>
              </w:rPr>
              <w:t>What does the modulus represent in this context?</w:t>
            </w:r>
          </w:p>
        </w:tc>
      </w:tr>
      <w:tr w:rsidR="00D7293F">
        <w:trPr>
          <w:trHeight w:val="5428"/>
        </w:trPr>
        <w:tc>
          <w:tcPr>
            <w:tcW w:w="9016" w:type="dxa"/>
          </w:tcPr>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lastRenderedPageBreak/>
              <w:t>Given:</w:t>
            </w:r>
            <w:r>
              <w:rPr>
                <w:rFonts w:ascii="Times New Roman" w:hAnsi="Times New Roman" w:cs="Times New Roman"/>
                <w:sz w:val="22"/>
                <w:szCs w:val="22"/>
                <w:lang w:val="en-IN"/>
              </w:rPr>
              <w:t xml:space="preserve"> </w:t>
            </w:r>
            <m:oMath>
              <m:r>
                <m:rPr>
                  <m:nor/>
                </m:rPr>
                <w:rPr>
                  <w:rFonts w:ascii="Cambria Math" w:hAnsi="Cambria Math" w:cs="Times New Roman"/>
                  <w:i/>
                  <w:sz w:val="22"/>
                  <w:szCs w:val="22"/>
                  <w:lang w:val="en-IN"/>
                </w:rPr>
                <m:t>z</m:t>
              </m:r>
              <m:r>
                <m:rPr>
                  <m:nor/>
                </m:rPr>
                <w:rPr>
                  <w:rFonts w:ascii="Cambria Math" w:hAnsi="Cambria Math" w:cs="Times New Roman"/>
                  <w:sz w:val="22"/>
                  <w:szCs w:val="22"/>
                  <w:lang w:val="en-IN"/>
                </w:rPr>
                <m:t>=5+2</m:t>
              </m:r>
              <m:r>
                <m:rPr>
                  <m:nor/>
                </m:rPr>
                <w:rPr>
                  <w:rFonts w:ascii="Cambria Math" w:hAnsi="Cambria Math" w:cs="Times New Roman"/>
                  <w:i/>
                  <w:sz w:val="22"/>
                  <w:szCs w:val="22"/>
                  <w:lang w:val="en-IN"/>
                </w:rPr>
                <m:t>i</m:t>
              </m:r>
            </m:oMath>
          </w:p>
          <w:p w:rsidR="00D7293F" w:rsidRDefault="005A671F">
            <w:pPr>
              <w:pStyle w:val="RTOWorksBodyText"/>
              <w:numPr>
                <w:ilvl w:val="0"/>
                <w:numId w:val="23"/>
              </w:numPr>
              <w:rPr>
                <w:rFonts w:ascii="Times New Roman" w:hAnsi="Times New Roman" w:cs="Times New Roman"/>
                <w:sz w:val="22"/>
                <w:szCs w:val="22"/>
                <w:lang w:val="en-IN"/>
              </w:rPr>
            </w:pPr>
            <w:r>
              <w:rPr>
                <w:rFonts w:ascii="Times New Roman" w:hAnsi="Times New Roman" w:cs="Times New Roman"/>
                <w:b/>
                <w:bCs/>
                <w:sz w:val="22"/>
                <w:szCs w:val="22"/>
                <w:lang w:val="en-IN"/>
              </w:rPr>
              <w:t>Real component:</w:t>
            </w:r>
            <w:r>
              <w:rPr>
                <w:rFonts w:ascii="Times New Roman" w:hAnsi="Times New Roman" w:cs="Times New Roman"/>
                <w:sz w:val="22"/>
                <w:szCs w:val="22"/>
                <w:lang w:val="en-IN"/>
              </w:rPr>
              <w:t xml:space="preserve"> </w:t>
            </w:r>
            <m:oMath>
              <m:r>
                <m:rPr>
                  <m:nor/>
                </m:rPr>
                <w:rPr>
                  <w:rFonts w:ascii="Cambria Math" w:eastAsia="MS Mincho" w:hAnsi="Cambria Math" w:cs="MS Mincho"/>
                  <w:sz w:val="22"/>
                  <w:szCs w:val="22"/>
                  <w:lang w:val="en-IN"/>
                </w:rPr>
                <m:t>R</m:t>
              </m:r>
              <m:r>
                <m:rPr>
                  <m:nor/>
                </m:rPr>
                <w:rPr>
                  <w:rFonts w:ascii="Cambria Math" w:hAnsi="Cambria Math" w:cs="Times New Roman"/>
                  <w:sz w:val="22"/>
                  <w:szCs w:val="22"/>
                  <w:lang w:val="en-IN"/>
                </w:rPr>
                <m:t>(</m:t>
              </m:r>
              <m:r>
                <m:rPr>
                  <m:nor/>
                </m:rPr>
                <w:rPr>
                  <w:rFonts w:ascii="Cambria Math" w:hAnsi="Cambria Math" w:cs="Times New Roman"/>
                  <w:i/>
                  <w:sz w:val="22"/>
                  <w:szCs w:val="22"/>
                  <w:lang w:val="en-IN"/>
                </w:rPr>
                <m:t>z</m:t>
              </m:r>
              <m:r>
                <m:rPr>
                  <m:nor/>
                </m:rPr>
                <w:rPr>
                  <w:rFonts w:ascii="Cambria Math" w:hAnsi="Cambria Math" w:cs="Times New Roman"/>
                  <w:sz w:val="22"/>
                  <w:szCs w:val="22"/>
                  <w:lang w:val="en-IN"/>
                </w:rPr>
                <m:t>)=5</m:t>
              </m:r>
            </m:oMath>
          </w:p>
          <w:p w:rsidR="00D7293F" w:rsidRDefault="005A671F">
            <w:pPr>
              <w:pStyle w:val="RTOWorksBodyText"/>
              <w:numPr>
                <w:ilvl w:val="0"/>
                <w:numId w:val="23"/>
              </w:numPr>
              <w:rPr>
                <w:rFonts w:ascii="Times New Roman" w:hAnsi="Times New Roman" w:cs="Times New Roman"/>
                <w:sz w:val="22"/>
                <w:szCs w:val="22"/>
                <w:lang w:val="en-IN"/>
              </w:rPr>
            </w:pPr>
            <w:r>
              <w:rPr>
                <w:rFonts w:ascii="Times New Roman" w:hAnsi="Times New Roman" w:cs="Times New Roman"/>
                <w:b/>
                <w:bCs/>
                <w:sz w:val="22"/>
                <w:szCs w:val="22"/>
                <w:lang w:val="en-IN"/>
              </w:rPr>
              <w:t>Imaginary component:</w:t>
            </w:r>
            <w:r>
              <w:rPr>
                <w:rFonts w:ascii="Times New Roman" w:hAnsi="Times New Roman" w:cs="Times New Roman"/>
                <w:sz w:val="22"/>
                <w:szCs w:val="22"/>
                <w:lang w:val="en-IN"/>
              </w:rPr>
              <w:t xml:space="preserve"> </w:t>
            </w:r>
            <m:oMath>
              <m:r>
                <m:rPr>
                  <m:nor/>
                </m:rPr>
                <w:rPr>
                  <w:rFonts w:ascii="Cambria Math" w:eastAsia="MS Mincho" w:hAnsi="Cambria Math" w:cs="MS Mincho"/>
                  <w:sz w:val="22"/>
                  <w:szCs w:val="22"/>
                  <w:lang w:val="en-IN"/>
                </w:rPr>
                <m:t>I</m:t>
              </m:r>
              <m:r>
                <m:rPr>
                  <m:nor/>
                </m:rPr>
                <w:rPr>
                  <w:rFonts w:ascii="Cambria Math" w:hAnsi="Cambria Math" w:cs="Times New Roman"/>
                  <w:sz w:val="22"/>
                  <w:szCs w:val="22"/>
                  <w:lang w:val="en-IN"/>
                </w:rPr>
                <m:t>(</m:t>
              </m:r>
              <m:r>
                <m:rPr>
                  <m:nor/>
                </m:rPr>
                <w:rPr>
                  <w:rFonts w:ascii="Cambria Math" w:hAnsi="Cambria Math" w:cs="Times New Roman"/>
                  <w:i/>
                  <w:sz w:val="22"/>
                  <w:szCs w:val="22"/>
                  <w:lang w:val="en-IN"/>
                </w:rPr>
                <m:t>z</m:t>
              </m:r>
              <m:r>
                <m:rPr>
                  <m:nor/>
                </m:rPr>
                <w:rPr>
                  <w:rFonts w:ascii="Cambria Math" w:hAnsi="Cambria Math" w:cs="Times New Roman"/>
                  <w:sz w:val="22"/>
                  <w:szCs w:val="22"/>
                  <w:lang w:val="en-IN"/>
                </w:rPr>
                <m:t>)=2</m:t>
              </m:r>
            </m:oMath>
          </w:p>
          <w:p w:rsidR="00D7293F" w:rsidRDefault="005A671F">
            <w:pPr>
              <w:pStyle w:val="RTOWorksBodyText"/>
              <w:numPr>
                <w:ilvl w:val="0"/>
                <w:numId w:val="23"/>
              </w:numPr>
              <w:rPr>
                <w:rFonts w:ascii="Times New Roman" w:hAnsi="Times New Roman" w:cs="Times New Roman"/>
                <w:sz w:val="22"/>
                <w:szCs w:val="22"/>
                <w:lang w:val="en-IN"/>
              </w:rPr>
            </w:pPr>
            <w:r>
              <w:rPr>
                <w:rFonts w:ascii="Times New Roman" w:hAnsi="Times New Roman" w:cs="Times New Roman"/>
                <w:b/>
                <w:bCs/>
                <w:sz w:val="22"/>
                <w:szCs w:val="22"/>
                <w:lang w:val="en-IN"/>
              </w:rPr>
              <w:t>Modulus (magnitude):</w:t>
            </w:r>
          </w:p>
          <w:p w:rsidR="00D7293F" w:rsidRDefault="005A671F">
            <w:pPr>
              <w:pStyle w:val="RTOWorksBodyText"/>
              <w:rPr>
                <w:rFonts w:ascii="Times New Roman" w:hAnsi="Times New Roman" w:cs="Times New Roman"/>
                <w:sz w:val="22"/>
                <w:szCs w:val="22"/>
                <w:lang w:val="en-IN"/>
              </w:rPr>
            </w:pPr>
            <m:oMathPara>
              <m:oMath>
                <m:r>
                  <m:rPr>
                    <m:nor/>
                  </m:rPr>
                  <w:rPr>
                    <w:rFonts w:ascii="Cambria Math" w:hAnsi="Cambria Math" w:cs="Times New Roman"/>
                    <w:sz w:val="22"/>
                    <w:szCs w:val="22"/>
                    <w:lang w:val="en-IN"/>
                  </w:rPr>
                  <m:t>∣</m:t>
                </m:r>
                <m:r>
                  <m:rPr>
                    <m:nor/>
                  </m:rPr>
                  <w:rPr>
                    <w:rFonts w:ascii="Cambria Math" w:hAnsi="Cambria Math" w:cs="Times New Roman"/>
                    <w:i/>
                    <w:sz w:val="22"/>
                    <w:szCs w:val="22"/>
                    <w:lang w:val="en-IN"/>
                  </w:rPr>
                  <m:t>z</m:t>
                </m:r>
                <m:r>
                  <m:rPr>
                    <m:nor/>
                  </m:rPr>
                  <w:rPr>
                    <w:rFonts w:ascii="Cambria Math" w:hAnsi="Cambria Math" w:cs="Times New Roman"/>
                    <w:sz w:val="22"/>
                    <w:szCs w:val="22"/>
                    <w:lang w:val="en-IN"/>
                  </w:rPr>
                  <m:t>∣</m:t>
                </m:r>
                <m:r>
                  <m:rPr>
                    <m:nor/>
                  </m:rPr>
                  <w:rPr>
                    <w:rFonts w:ascii="Cambria Math" w:hAnsi="Cambria Math" w:cs="Times New Roman"/>
                    <w:sz w:val="22"/>
                    <w:szCs w:val="22"/>
                    <w:lang w:val="en-IN"/>
                  </w:rPr>
                  <m:t>=</m:t>
                </m:r>
                <m:rad>
                  <m:radPr>
                    <m:degHide m:val="1"/>
                    <m:ctrlPr>
                      <w:rPr>
                        <w:rFonts w:ascii="Cambria Math" w:hAnsi="Cambria Math" w:cs="Times New Roman"/>
                        <w:sz w:val="22"/>
                        <w:szCs w:val="22"/>
                        <w:lang w:val="en-IN"/>
                      </w:rPr>
                    </m:ctrlPr>
                  </m:radPr>
                  <m:deg/>
                  <m:e>
                    <m:sSup>
                      <m:sSupPr>
                        <m:ctrlPr>
                          <w:rPr>
                            <w:rFonts w:ascii="Cambria Math" w:hAnsi="Cambria Math" w:cs="Times New Roman"/>
                            <w:sz w:val="22"/>
                            <w:szCs w:val="22"/>
                            <w:lang w:val="en-IN"/>
                          </w:rPr>
                        </m:ctrlPr>
                      </m:sSupPr>
                      <m:e>
                        <m:r>
                          <m:rPr>
                            <m:nor/>
                          </m:rPr>
                          <w:rPr>
                            <w:rFonts w:ascii="Cambria Math" w:hAnsi="Cambria Math" w:cs="Times New Roman"/>
                            <w:sz w:val="22"/>
                            <w:szCs w:val="22"/>
                            <w:lang w:val="en-IN"/>
                          </w:rPr>
                          <m:t>5</m:t>
                        </m:r>
                      </m:e>
                      <m:sup>
                        <m:r>
                          <m:rPr>
                            <m:nor/>
                          </m:rPr>
                          <w:rPr>
                            <w:rFonts w:ascii="Cambria Math" w:hAnsi="Cambria Math" w:cs="Times New Roman"/>
                            <w:sz w:val="22"/>
                            <w:szCs w:val="22"/>
                            <w:lang w:val="en-IN"/>
                          </w:rPr>
                          <m:t>2</m:t>
                        </m:r>
                      </m:sup>
                    </m:sSup>
                    <m:r>
                      <m:rPr>
                        <m:nor/>
                      </m:rPr>
                      <w:rPr>
                        <w:rFonts w:ascii="Cambria Math" w:hAnsi="Cambria Math" w:cs="Times New Roman"/>
                        <w:sz w:val="22"/>
                        <w:szCs w:val="22"/>
                        <w:lang w:val="en-IN"/>
                      </w:rPr>
                      <m:t>+</m:t>
                    </m:r>
                    <m:sSup>
                      <m:sSupPr>
                        <m:ctrlPr>
                          <w:rPr>
                            <w:rFonts w:ascii="Cambria Math" w:hAnsi="Cambria Math" w:cs="Times New Roman"/>
                            <w:sz w:val="22"/>
                            <w:szCs w:val="22"/>
                            <w:lang w:val="en-IN"/>
                          </w:rPr>
                        </m:ctrlPr>
                      </m:sSupPr>
                      <m:e>
                        <m:r>
                          <m:rPr>
                            <m:nor/>
                          </m:rPr>
                          <w:rPr>
                            <w:rFonts w:ascii="Cambria Math" w:hAnsi="Cambria Math" w:cs="Times New Roman"/>
                            <w:sz w:val="22"/>
                            <w:szCs w:val="22"/>
                            <w:lang w:val="en-IN"/>
                          </w:rPr>
                          <m:t>2</m:t>
                        </m:r>
                      </m:e>
                      <m:sup>
                        <m:r>
                          <m:rPr>
                            <m:nor/>
                          </m:rPr>
                          <w:rPr>
                            <w:rFonts w:ascii="Cambria Math" w:hAnsi="Cambria Math" w:cs="Times New Roman"/>
                            <w:sz w:val="22"/>
                            <w:szCs w:val="22"/>
                            <w:lang w:val="en-IN"/>
                          </w:rPr>
                          <m:t>2</m:t>
                        </m:r>
                      </m:sup>
                    </m:sSup>
                  </m:e>
                </m:rad>
                <m:r>
                  <m:rPr>
                    <m:nor/>
                  </m:rPr>
                  <w:rPr>
                    <w:rFonts w:ascii="Cambria Math" w:hAnsi="Cambria Math" w:cs="Times New Roman"/>
                    <w:sz w:val="22"/>
                    <w:szCs w:val="22"/>
                    <w:lang w:val="en-IN"/>
                  </w:rPr>
                  <m:t>=</m:t>
                </m:r>
                <m:rad>
                  <m:radPr>
                    <m:degHide m:val="1"/>
                    <m:ctrlPr>
                      <w:rPr>
                        <w:rFonts w:ascii="Cambria Math" w:hAnsi="Cambria Math" w:cs="Times New Roman"/>
                        <w:sz w:val="22"/>
                        <w:szCs w:val="22"/>
                        <w:lang w:val="en-IN"/>
                      </w:rPr>
                    </m:ctrlPr>
                  </m:radPr>
                  <m:deg/>
                  <m:e>
                    <m:r>
                      <m:rPr>
                        <m:nor/>
                      </m:rPr>
                      <w:rPr>
                        <w:rFonts w:ascii="Cambria Math" w:hAnsi="Cambria Math" w:cs="Times New Roman"/>
                        <w:sz w:val="22"/>
                        <w:szCs w:val="22"/>
                        <w:lang w:val="en-IN"/>
                      </w:rPr>
                      <m:t>25+4</m:t>
                    </m:r>
                  </m:e>
                </m:rad>
                <m:r>
                  <m:rPr>
                    <m:nor/>
                  </m:rPr>
                  <w:rPr>
                    <w:rFonts w:ascii="Cambria Math" w:hAnsi="Cambria Math" w:cs="Times New Roman"/>
                    <w:sz w:val="22"/>
                    <w:szCs w:val="22"/>
                    <w:lang w:val="en-IN"/>
                  </w:rPr>
                  <m:t>=</m:t>
                </m:r>
                <m:rad>
                  <m:radPr>
                    <m:degHide m:val="1"/>
                    <m:ctrlPr>
                      <w:rPr>
                        <w:rFonts w:ascii="Cambria Math" w:hAnsi="Cambria Math" w:cs="Times New Roman"/>
                        <w:sz w:val="22"/>
                        <w:szCs w:val="22"/>
                        <w:lang w:val="en-IN"/>
                      </w:rPr>
                    </m:ctrlPr>
                  </m:radPr>
                  <m:deg/>
                  <m:e>
                    <m:r>
                      <m:rPr>
                        <m:nor/>
                      </m:rPr>
                      <w:rPr>
                        <w:rFonts w:ascii="Cambria Math" w:hAnsi="Cambria Math" w:cs="Times New Roman"/>
                        <w:sz w:val="22"/>
                        <w:szCs w:val="22"/>
                        <w:lang w:val="en-IN"/>
                      </w:rPr>
                      <m:t>29</m:t>
                    </m:r>
                  </m:e>
                </m:rad>
                <m:r>
                  <m:rPr>
                    <m:nor/>
                  </m:rPr>
                  <w:rPr>
                    <w:rFonts w:ascii="Cambria Math" w:hAnsi="Cambria Math" w:cs="Times New Roman"/>
                    <w:sz w:val="22"/>
                    <w:szCs w:val="22"/>
                    <w:lang w:val="en-IN"/>
                  </w:rPr>
                  <m:t>≈5.385164807</m:t>
                </m:r>
                <m:r>
                  <m:rPr>
                    <m:nor/>
                  </m:rPr>
                  <w:rPr>
                    <w:rFonts w:ascii="Cambria Math" w:hAnsi="Cambria Math" w:cs="Times New Roman"/>
                    <w:sz w:val="22"/>
                    <w:szCs w:val="22"/>
                    <w:lang w:val="en-IN"/>
                  </w:rPr>
                  <w:br/>
                </m:r>
              </m:oMath>
            </m:oMathPara>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So </w:t>
            </w:r>
            <m:oMath>
              <m:r>
                <m:rPr>
                  <m:nor/>
                </m:rPr>
                <w:rPr>
                  <w:rFonts w:ascii="Cambria Math" w:hAnsi="Cambria Math" w:cs="Times New Roman"/>
                  <w:sz w:val="22"/>
                  <w:szCs w:val="22"/>
                  <w:lang w:val="en-IN"/>
                </w:rPr>
                <m:t>∣</m:t>
              </m:r>
              <m:r>
                <m:rPr>
                  <m:nor/>
                </m:rPr>
                <w:rPr>
                  <w:rFonts w:ascii="Cambria Math" w:hAnsi="Cambria Math" w:cs="Times New Roman"/>
                  <w:i/>
                  <w:sz w:val="22"/>
                  <w:szCs w:val="22"/>
                  <w:lang w:val="en-IN"/>
                </w:rPr>
                <m:t>z</m:t>
              </m:r>
              <m:r>
                <m:rPr>
                  <m:nor/>
                </m:rPr>
                <w:rPr>
                  <w:rFonts w:ascii="Cambria Math" w:hAnsi="Cambria Math" w:cs="Times New Roman"/>
                  <w:sz w:val="22"/>
                  <w:szCs w:val="22"/>
                  <w:lang w:val="en-IN"/>
                </w:rPr>
                <m:t>∣</m:t>
              </m:r>
              <m:r>
                <m:rPr>
                  <m:nor/>
                </m:rPr>
                <w:rPr>
                  <w:rFonts w:ascii="Cambria Math" w:hAnsi="Cambria Math" w:cs="Times New Roman"/>
                  <w:sz w:val="22"/>
                  <w:szCs w:val="22"/>
                  <w:lang w:val="en-IN"/>
                </w:rPr>
                <m:t>≈5.385</m:t>
              </m:r>
            </m:oMath>
            <w:r>
              <w:rPr>
                <w:rFonts w:ascii="Times New Roman" w:hAnsi="Times New Roman" w:cs="Times New Roman"/>
                <w:sz w:val="22"/>
                <w:szCs w:val="22"/>
                <w:lang w:val="en-IN"/>
              </w:rPr>
              <w:t>.</w:t>
            </w:r>
          </w:p>
          <w:p w:rsidR="00D7293F" w:rsidRDefault="005A671F">
            <w:pPr>
              <w:pStyle w:val="RTOWorksBodyText"/>
              <w:numPr>
                <w:ilvl w:val="0"/>
                <w:numId w:val="23"/>
              </w:numPr>
              <w:rPr>
                <w:rFonts w:ascii="Times New Roman" w:hAnsi="Times New Roman" w:cs="Times New Roman"/>
                <w:sz w:val="22"/>
                <w:szCs w:val="22"/>
                <w:lang w:val="en-IN"/>
              </w:rPr>
            </w:pPr>
            <w:r>
              <w:rPr>
                <w:rFonts w:ascii="Times New Roman" w:hAnsi="Times New Roman" w:cs="Times New Roman"/>
                <w:b/>
                <w:bCs/>
                <w:sz w:val="22"/>
                <w:szCs w:val="22"/>
                <w:lang w:val="en-IN"/>
              </w:rPr>
              <w:t>What the modulus represents (in this context)</w:t>
            </w:r>
            <w:proofErr w:type="gramStart"/>
            <w:r>
              <w:rPr>
                <w:rFonts w:ascii="Times New Roman" w:hAnsi="Times New Roman" w:cs="Times New Roman"/>
                <w:b/>
                <w:bCs/>
                <w:sz w:val="22"/>
                <w:szCs w:val="22"/>
                <w:lang w:val="en-IN"/>
              </w:rPr>
              <w:t>:</w:t>
            </w:r>
            <w:proofErr w:type="gramEnd"/>
            <w:r>
              <w:rPr>
                <w:rFonts w:ascii="Times New Roman" w:hAnsi="Times New Roman" w:cs="Times New Roman"/>
                <w:sz w:val="22"/>
                <w:szCs w:val="22"/>
                <w:lang w:val="en-IN"/>
              </w:rPr>
              <w:br/>
              <w:t>The modulus is the overall amplitude or magnitude of the vibration response. It gives the combined size of th</w:t>
            </w:r>
            <w:r>
              <w:rPr>
                <w:rFonts w:ascii="Times New Roman" w:hAnsi="Times New Roman" w:cs="Times New Roman"/>
                <w:sz w:val="22"/>
                <w:szCs w:val="22"/>
                <w:lang w:val="en-IN"/>
              </w:rPr>
              <w:t xml:space="preserve">e real (in-phase) and imaginary (quadrature) </w:t>
            </w:r>
            <w:proofErr w:type="gramStart"/>
            <w:r>
              <w:rPr>
                <w:rFonts w:ascii="Times New Roman" w:hAnsi="Times New Roman" w:cs="Times New Roman"/>
                <w:sz w:val="22"/>
                <w:szCs w:val="22"/>
                <w:lang w:val="en-IN"/>
              </w:rPr>
              <w:t>components ,</w:t>
            </w:r>
            <w:proofErr w:type="gramEnd"/>
            <w:r>
              <w:rPr>
                <w:rFonts w:ascii="Times New Roman" w:hAnsi="Times New Roman" w:cs="Times New Roman"/>
                <w:sz w:val="22"/>
                <w:szCs w:val="22"/>
                <w:lang w:val="en-IN"/>
              </w:rPr>
              <w:t xml:space="preserve"> effectively the total vibration magnitude regardless of phase.</w:t>
            </w:r>
          </w:p>
          <w:p w:rsidR="00D7293F" w:rsidRDefault="00D7293F">
            <w:pPr>
              <w:pStyle w:val="RTOWorksBodyText"/>
            </w:pP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t>Sequences – Pipe segment increments</w:t>
            </w:r>
          </w:p>
        </w:tc>
      </w:tr>
      <w:tr w:rsidR="00D7293F">
        <w:tc>
          <w:tcPr>
            <w:tcW w:w="9016" w:type="dxa"/>
          </w:tcPr>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Stormwater pipe is to be laid in equal 3.2 m sections along a street.</w:t>
            </w:r>
          </w:p>
          <w:p w:rsidR="00D7293F" w:rsidRDefault="005A671F">
            <w:pPr>
              <w:pStyle w:val="RTOWorksBullet1"/>
              <w:rPr>
                <w:rFonts w:ascii="Century Gothic" w:hAnsi="Century Gothic"/>
                <w:sz w:val="20"/>
              </w:rPr>
            </w:pPr>
            <w:r>
              <w:rPr>
                <w:rFonts w:ascii="Century Gothic" w:hAnsi="Century Gothic"/>
                <w:sz w:val="20"/>
              </w:rPr>
              <w:t xml:space="preserve">What is the total length </w:t>
            </w:r>
            <w:r>
              <w:rPr>
                <w:rFonts w:ascii="Century Gothic" w:hAnsi="Century Gothic"/>
                <w:sz w:val="20"/>
              </w:rPr>
              <w:t>after placing:</w:t>
            </w:r>
          </w:p>
          <w:p w:rsidR="00D7293F" w:rsidRDefault="005A671F">
            <w:pPr>
              <w:pStyle w:val="RTOWorksBullet2"/>
              <w:rPr>
                <w:rFonts w:ascii="Century Gothic" w:hAnsi="Century Gothic"/>
                <w:sz w:val="20"/>
              </w:rPr>
            </w:pPr>
            <w:r>
              <w:rPr>
                <w:rFonts w:ascii="Century Gothic" w:hAnsi="Century Gothic"/>
                <w:sz w:val="20"/>
              </w:rPr>
              <w:t>5 segments</w:t>
            </w:r>
          </w:p>
          <w:p w:rsidR="00D7293F" w:rsidRDefault="005A671F">
            <w:pPr>
              <w:pStyle w:val="RTOWorksBullet2"/>
              <w:rPr>
                <w:rFonts w:ascii="Century Gothic" w:hAnsi="Century Gothic"/>
                <w:sz w:val="20"/>
              </w:rPr>
            </w:pPr>
            <w:r>
              <w:rPr>
                <w:rFonts w:ascii="Century Gothic" w:hAnsi="Century Gothic"/>
                <w:sz w:val="20"/>
              </w:rPr>
              <w:t>10 segments</w:t>
            </w:r>
          </w:p>
          <w:p w:rsidR="00D7293F" w:rsidRDefault="005A671F">
            <w:pPr>
              <w:pStyle w:val="RTOWorksBullet1"/>
              <w:rPr>
                <w:rFonts w:ascii="Century Gothic" w:hAnsi="Century Gothic"/>
                <w:sz w:val="20"/>
              </w:rPr>
            </w:pPr>
            <w:r>
              <w:rPr>
                <w:rFonts w:ascii="Century Gothic" w:hAnsi="Century Gothic"/>
                <w:sz w:val="20"/>
              </w:rPr>
              <w:t>Write a general formula for total length after n segments.</w:t>
            </w:r>
          </w:p>
        </w:tc>
      </w:tr>
      <w:tr w:rsidR="00D7293F">
        <w:trPr>
          <w:trHeight w:val="90"/>
        </w:trPr>
        <w:tc>
          <w:tcPr>
            <w:tcW w:w="9016" w:type="dxa"/>
          </w:tcPr>
          <w:p w:rsidR="00D7293F" w:rsidRDefault="005A671F">
            <w:pPr>
              <w:pStyle w:val="RTOWorksAssessorGuidanceIndented"/>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 xml:space="preserve">Each segment = </w:t>
            </w:r>
            <w:r>
              <w:rPr>
                <w:rFonts w:ascii="Times New Roman" w:hAnsi="Times New Roman" w:cs="Times New Roman"/>
                <w:b/>
                <w:bCs/>
                <w:color w:val="000000" w:themeColor="text1"/>
                <w:sz w:val="22"/>
                <w:szCs w:val="22"/>
                <w:lang w:val="en-IN"/>
              </w:rPr>
              <w:t>3.2 m</w:t>
            </w:r>
            <w:r>
              <w:rPr>
                <w:rFonts w:ascii="Times New Roman" w:hAnsi="Times New Roman" w:cs="Times New Roman"/>
                <w:color w:val="000000" w:themeColor="text1"/>
                <w:sz w:val="22"/>
                <w:szCs w:val="22"/>
                <w:lang w:val="en-IN"/>
              </w:rPr>
              <w:t>.</w:t>
            </w:r>
          </w:p>
          <w:p w:rsidR="00D7293F" w:rsidRDefault="005A671F">
            <w:pPr>
              <w:pStyle w:val="RTOWorksAssessorGuidanceIndented"/>
              <w:numPr>
                <w:ilvl w:val="0"/>
                <w:numId w:val="24"/>
              </w:numPr>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Total length after 5 segments:</w:t>
            </w:r>
            <w:r>
              <w:rPr>
                <w:rFonts w:ascii="Times New Roman" w:hAnsi="Times New Roman" w:cs="Times New Roman"/>
                <w:color w:val="000000" w:themeColor="text1"/>
                <w:sz w:val="22"/>
                <w:szCs w:val="22"/>
                <w:lang w:val="en-IN"/>
              </w:rPr>
              <w:t xml:space="preserve"> </w:t>
            </w:r>
            <m:oMath>
              <m:r>
                <m:rPr>
                  <m:nor/>
                </m:rPr>
                <w:rPr>
                  <w:rFonts w:ascii="Cambria Math" w:hAnsi="Cambria Math" w:cs="Times New Roman"/>
                  <w:color w:val="000000" w:themeColor="text1"/>
                  <w:sz w:val="22"/>
                  <w:szCs w:val="22"/>
                  <w:lang w:val="en-IN"/>
                </w:rPr>
                <m:t xml:space="preserve">5×3.2=16.0 </m:t>
              </m:r>
              <m:r>
                <m:rPr>
                  <m:nor/>
                </m:rPr>
                <w:rPr>
                  <w:rFonts w:ascii="Cambria Math" w:hAnsi="Cambria Math" w:cs="Times New Roman"/>
                  <w:color w:val="000000" w:themeColor="text1"/>
                  <w:sz w:val="22"/>
                  <w:szCs w:val="22"/>
                  <w:lang w:val="en-IN"/>
                </w:rPr>
                <m:t>m</m:t>
              </m:r>
            </m:oMath>
          </w:p>
          <w:p w:rsidR="00D7293F" w:rsidRDefault="005A671F">
            <w:pPr>
              <w:pStyle w:val="RTOWorksAssessorGuidanceIndented"/>
              <w:numPr>
                <w:ilvl w:val="0"/>
                <w:numId w:val="24"/>
              </w:numPr>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Total length after 10 segments:</w:t>
            </w:r>
            <w:r>
              <w:rPr>
                <w:rFonts w:ascii="Times New Roman" w:hAnsi="Times New Roman" w:cs="Times New Roman"/>
                <w:color w:val="000000" w:themeColor="text1"/>
                <w:sz w:val="22"/>
                <w:szCs w:val="22"/>
                <w:lang w:val="en-IN"/>
              </w:rPr>
              <w:t xml:space="preserve"> </w:t>
            </w:r>
            <m:oMath>
              <m:r>
                <m:rPr>
                  <m:nor/>
                </m:rPr>
                <w:rPr>
                  <w:rFonts w:ascii="Cambria Math" w:hAnsi="Cambria Math" w:cs="Times New Roman"/>
                  <w:color w:val="000000" w:themeColor="text1"/>
                  <w:sz w:val="22"/>
                  <w:szCs w:val="22"/>
                  <w:lang w:val="en-IN"/>
                </w:rPr>
                <m:t xml:space="preserve">10×3.2=32.0 </m:t>
              </m:r>
              <m:r>
                <m:rPr>
                  <m:nor/>
                </m:rPr>
                <w:rPr>
                  <w:rFonts w:ascii="Cambria Math" w:hAnsi="Cambria Math" w:cs="Times New Roman"/>
                  <w:color w:val="000000" w:themeColor="text1"/>
                  <w:sz w:val="22"/>
                  <w:szCs w:val="22"/>
                  <w:lang w:val="en-IN"/>
                </w:rPr>
                <m:t>m</m:t>
              </m:r>
            </m:oMath>
          </w:p>
          <w:p w:rsidR="00D7293F" w:rsidRDefault="005A671F">
            <w:pPr>
              <w:pStyle w:val="RTOWorksAssessorGuidanceIndented"/>
              <w:numPr>
                <w:ilvl w:val="0"/>
                <w:numId w:val="24"/>
              </w:numPr>
              <w:rPr>
                <w:rFonts w:ascii="Times New Roman" w:hAnsi="Times New Roman" w:cs="Times New Roman"/>
                <w:color w:val="000000" w:themeColor="text1"/>
                <w:sz w:val="22"/>
                <w:szCs w:val="22"/>
                <w:lang w:val="en-IN"/>
              </w:rPr>
            </w:pPr>
            <w:r>
              <w:rPr>
                <w:rFonts w:ascii="Times New Roman" w:hAnsi="Times New Roman" w:cs="Times New Roman"/>
                <w:b/>
                <w:bCs/>
                <w:color w:val="000000" w:themeColor="text1"/>
                <w:sz w:val="22"/>
                <w:szCs w:val="22"/>
                <w:lang w:val="en-IN"/>
              </w:rPr>
              <w:t xml:space="preserve">General formula (after </w:t>
            </w:r>
            <w:proofErr w:type="spellStart"/>
            <m:oMath>
              <m:r>
                <m:rPr>
                  <m:nor/>
                </m:rPr>
                <w:rPr>
                  <w:rFonts w:ascii="Cambria Math" w:hAnsi="Cambria Math" w:cs="Times New Roman"/>
                  <w:i/>
                  <w:color w:val="000000" w:themeColor="text1"/>
                  <w:sz w:val="22"/>
                  <w:szCs w:val="22"/>
                  <w:lang w:val="en-IN"/>
                </w:rPr>
                <m:t>n</m:t>
              </m:r>
            </m:oMath>
            <w:r>
              <w:rPr>
                <w:rFonts w:ascii="Times New Roman" w:hAnsi="Times New Roman" w:cs="Times New Roman"/>
                <w:b/>
                <w:bCs/>
                <w:color w:val="000000" w:themeColor="text1"/>
                <w:sz w:val="22"/>
                <w:szCs w:val="22"/>
                <w:lang w:val="en-IN"/>
              </w:rPr>
              <w:t>segments</w:t>
            </w:r>
            <w:proofErr w:type="spellEnd"/>
            <w:r>
              <w:rPr>
                <w:rFonts w:ascii="Times New Roman" w:hAnsi="Times New Roman" w:cs="Times New Roman"/>
                <w:b/>
                <w:bCs/>
                <w:color w:val="000000" w:themeColor="text1"/>
                <w:sz w:val="22"/>
                <w:szCs w:val="22"/>
                <w:lang w:val="en-IN"/>
              </w:rPr>
              <w:t>):</w:t>
            </w:r>
          </w:p>
          <w:p w:rsidR="00D7293F" w:rsidRDefault="005A671F">
            <w:pPr>
              <w:pStyle w:val="RTOWorksAssessorGuidanceIndented"/>
              <w:rPr>
                <w:lang w:val="en-IN"/>
              </w:rPr>
            </w:pPr>
            <m:oMathPara>
              <m:oMath>
                <m:r>
                  <m:rPr>
                    <m:nor/>
                  </m:rPr>
                  <w:rPr>
                    <w:rFonts w:ascii="Cambria Math" w:hAnsi="Cambria Math" w:cs="Times New Roman"/>
                    <w:i/>
                    <w:color w:val="000000" w:themeColor="text1"/>
                    <w:sz w:val="22"/>
                    <w:szCs w:val="22"/>
                    <w:lang w:val="en-IN"/>
                  </w:rPr>
                  <m:t>L</m:t>
                </m:r>
                <m:r>
                  <m:rPr>
                    <m:nor/>
                  </m:rPr>
                  <w:rPr>
                    <w:rFonts w:ascii="Cambria Math" w:hAnsi="Cambria Math" w:cs="Times New Roman"/>
                    <w:color w:val="000000" w:themeColor="text1"/>
                    <w:sz w:val="22"/>
                    <w:szCs w:val="22"/>
                    <w:lang w:val="en-IN"/>
                  </w:rPr>
                  <m:t>(</m:t>
                </m:r>
                <m:r>
                  <m:rPr>
                    <m:nor/>
                  </m:rPr>
                  <w:rPr>
                    <w:rFonts w:ascii="Cambria Math" w:hAnsi="Cambria Math" w:cs="Times New Roman"/>
                    <w:i/>
                    <w:color w:val="000000" w:themeColor="text1"/>
                    <w:sz w:val="22"/>
                    <w:szCs w:val="22"/>
                    <w:lang w:val="en-IN"/>
                  </w:rPr>
                  <m:t>n</m:t>
                </m:r>
                <m:r>
                  <m:rPr>
                    <m:nor/>
                  </m:rPr>
                  <w:rPr>
                    <w:rFonts w:ascii="Cambria Math" w:hAnsi="Cambria Math" w:cs="Times New Roman"/>
                    <w:color w:val="000000" w:themeColor="text1"/>
                    <w:sz w:val="22"/>
                    <w:szCs w:val="22"/>
                    <w:lang w:val="en-IN"/>
                  </w:rPr>
                  <m:t>)=3.2 </m:t>
                </m:r>
                <m:r>
                  <m:rPr>
                    <m:nor/>
                  </m:rPr>
                  <w:rPr>
                    <w:rFonts w:ascii="Cambria Math" w:hAnsi="Cambria Math" w:cs="Times New Roman"/>
                    <w:i/>
                    <w:color w:val="000000" w:themeColor="text1"/>
                    <w:sz w:val="22"/>
                    <w:szCs w:val="22"/>
                    <w:lang w:val="en-IN"/>
                  </w:rPr>
                  <m:t>n</m:t>
                </m:r>
                <m:r>
                  <m:rPr>
                    <m:nor/>
                  </m:rPr>
                  <w:rPr>
                    <w:rFonts w:ascii="Cambria Math" w:hAnsi="Cambria Math" w:cs="Times New Roman"/>
                    <w:color w:val="000000" w:themeColor="text1"/>
                    <w:sz w:val="22"/>
                    <w:szCs w:val="22"/>
                    <w:lang w:val="en-IN"/>
                  </w:rPr>
                  <m:t xml:space="preserve"> metres</m:t>
                </m:r>
                <m:r>
                  <m:rPr>
                    <m:sty m:val="p"/>
                  </m:rPr>
                  <w:rPr>
                    <w:sz w:val="22"/>
                    <w:lang w:val="en-IN"/>
                  </w:rPr>
                  <w:br/>
                </m:r>
              </m:oMath>
            </m:oMathPara>
          </w:p>
          <w:p w:rsidR="00D7293F" w:rsidRDefault="00D7293F">
            <w:pPr>
              <w:pStyle w:val="RTOWorksAssessorGuidanceIndented"/>
            </w:pP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t>Graph – Volume versus pit height</w:t>
            </w:r>
          </w:p>
        </w:tc>
      </w:tr>
      <w:tr w:rsidR="00D7293F">
        <w:tc>
          <w:tcPr>
            <w:tcW w:w="9016" w:type="dxa"/>
          </w:tcPr>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 xml:space="preserve">Using software of your choice, create a simple graph showing how the volume of a pit </w:t>
            </w:r>
            <w:r>
              <w:rPr>
                <w:rFonts w:ascii="Century Gothic" w:hAnsi="Century Gothic" w:cs="Arial"/>
                <w:sz w:val="20"/>
                <w:szCs w:val="20"/>
                <w:lang w:val="en-AU"/>
              </w:rPr>
              <w:lastRenderedPageBreak/>
              <w:t xml:space="preserve">increases with depth. </w:t>
            </w:r>
          </w:p>
          <w:p w:rsidR="00D7293F" w:rsidRDefault="005A671F">
            <w:pPr>
              <w:pStyle w:val="RTOWorksBullet1"/>
              <w:rPr>
                <w:rFonts w:ascii="Century Gothic" w:hAnsi="Century Gothic"/>
                <w:sz w:val="20"/>
              </w:rPr>
            </w:pPr>
            <w:r>
              <w:rPr>
                <w:rFonts w:ascii="Century Gothic" w:hAnsi="Century Gothic"/>
                <w:sz w:val="20"/>
              </w:rPr>
              <w:t>Assume a fixed base of 1.2 m × 1.2 m.</w:t>
            </w:r>
          </w:p>
          <w:p w:rsidR="00D7293F" w:rsidRDefault="005A671F">
            <w:pPr>
              <w:pStyle w:val="RTOWorksBullet1"/>
              <w:rPr>
                <w:rFonts w:ascii="Century Gothic" w:hAnsi="Century Gothic"/>
                <w:sz w:val="20"/>
              </w:rPr>
            </w:pPr>
            <w:r>
              <w:rPr>
                <w:rFonts w:ascii="Century Gothic" w:hAnsi="Century Gothic"/>
                <w:sz w:val="20"/>
              </w:rPr>
              <w:t>Plot depths from 0.5 m to 2.0 m in 0.25 m increments.</w:t>
            </w:r>
          </w:p>
          <w:p w:rsidR="00D7293F" w:rsidRDefault="005A671F">
            <w:pPr>
              <w:pStyle w:val="RTOWorksBullet1"/>
              <w:rPr>
                <w:rFonts w:ascii="Century Gothic" w:hAnsi="Century Gothic"/>
                <w:sz w:val="20"/>
              </w:rPr>
            </w:pPr>
            <w:r>
              <w:rPr>
                <w:rFonts w:ascii="Century Gothic" w:hAnsi="Century Gothic"/>
                <w:sz w:val="20"/>
              </w:rPr>
              <w:t xml:space="preserve">Calculate </w:t>
            </w:r>
            <w:r>
              <w:rPr>
                <w:rFonts w:ascii="Century Gothic" w:hAnsi="Century Gothic"/>
                <w:sz w:val="20"/>
              </w:rPr>
              <w:t>volume for each depth.</w:t>
            </w:r>
          </w:p>
          <w:p w:rsidR="00D7293F" w:rsidRDefault="005A671F">
            <w:pPr>
              <w:pStyle w:val="RTOWorksBullet1"/>
              <w:rPr>
                <w:rFonts w:ascii="Century Gothic" w:hAnsi="Century Gothic"/>
                <w:sz w:val="20"/>
              </w:rPr>
            </w:pPr>
            <w:r>
              <w:rPr>
                <w:rFonts w:ascii="Century Gothic" w:hAnsi="Century Gothic"/>
                <w:sz w:val="20"/>
              </w:rPr>
              <w:t>Validate the software output.</w:t>
            </w:r>
          </w:p>
          <w:p w:rsidR="00D7293F" w:rsidRDefault="005A671F">
            <w:pPr>
              <w:pStyle w:val="RTOWorksBodyText"/>
              <w:rPr>
                <w:rFonts w:ascii="Century Gothic" w:hAnsi="Century Gothic"/>
                <w:i/>
                <w:iCs/>
                <w:sz w:val="20"/>
              </w:rPr>
            </w:pPr>
            <w:r>
              <w:rPr>
                <w:rFonts w:ascii="Century Gothic" w:hAnsi="Century Gothic"/>
                <w:i/>
                <w:iCs/>
                <w:sz w:val="20"/>
              </w:rPr>
              <w:t xml:space="preserve">Attach a screenshot of the graph to your workbook. </w:t>
            </w:r>
          </w:p>
        </w:tc>
      </w:tr>
      <w:tr w:rsidR="00D7293F">
        <w:trPr>
          <w:trHeight w:val="9638"/>
        </w:trPr>
        <w:tc>
          <w:tcPr>
            <w:tcW w:w="9016" w:type="dxa"/>
          </w:tcPr>
          <w:p w:rsidR="00D7293F" w:rsidRDefault="005A671F">
            <w:pPr>
              <w:pStyle w:val="RTOWorksBodyText"/>
              <w:rPr>
                <w:lang w:val="en-IN"/>
              </w:rPr>
            </w:pPr>
            <w:r>
              <w:rPr>
                <w:lang w:val="en-IN"/>
              </w:rPr>
              <w:lastRenderedPageBreak/>
              <w:t xml:space="preserve">Base area </w:t>
            </w:r>
            <m:oMath>
              <m:r>
                <w:rPr>
                  <w:rFonts w:ascii="Cambria Math" w:hAnsi="Cambria Math"/>
                  <w:lang w:val="en-IN"/>
                </w:rPr>
                <m:t>A</m:t>
              </m:r>
              <m:r>
                <w:rPr>
                  <w:rFonts w:ascii="Cambria Math" w:hAnsi="Cambria Math"/>
                  <w:lang w:val="en-IN"/>
                </w:rPr>
                <m:t>=1.2×1.2=1.44</m:t>
              </m:r>
              <m:r>
                <m:rPr>
                  <m:nor/>
                </m:rPr>
                <w:rPr>
                  <w:lang w:val="en-IN"/>
                </w:rPr>
                <m:t xml:space="preserve"> </m:t>
              </m:r>
              <m:sSup>
                <m:sSupPr>
                  <m:ctrlPr>
                    <w:rPr>
                      <w:rFonts w:ascii="Cambria Math" w:hAnsi="Cambria Math"/>
                      <w:lang w:val="en-IN"/>
                    </w:rPr>
                  </m:ctrlPr>
                </m:sSupPr>
                <m:e>
                  <m:r>
                    <m:rPr>
                      <m:nor/>
                    </m:rPr>
                    <w:rPr>
                      <w:lang w:val="en-IN"/>
                    </w:rPr>
                    <m:t>m</m:t>
                  </m:r>
                </m:e>
                <m:sup>
                  <m:r>
                    <w:rPr>
                      <w:rFonts w:ascii="Cambria Math" w:hAnsi="Cambria Math"/>
                      <w:lang w:val="en-IN"/>
                    </w:rPr>
                    <m:t>2</m:t>
                  </m:r>
                </m:sup>
              </m:sSup>
            </m:oMath>
            <w:r>
              <w:rPr>
                <w:lang w:val="en-IN"/>
              </w:rPr>
              <w:t>.</w:t>
            </w:r>
          </w:p>
          <w:p w:rsidR="00D7293F" w:rsidRDefault="005A671F">
            <w:pPr>
              <w:pStyle w:val="RTOWorksBodyText"/>
              <w:rPr>
                <w:lang w:val="en-IN"/>
              </w:rPr>
            </w:pPr>
            <w:r>
              <w:rPr>
                <w:lang w:val="en-IN"/>
              </w:rPr>
              <w:t>Depths: 0.50, 0.75, 1.00, 1.25, 1.50, 1.75, 2.00 m (increments 0.25 m).</w:t>
            </w:r>
          </w:p>
          <w:p w:rsidR="00D7293F" w:rsidRDefault="005A671F">
            <w:pPr>
              <w:pStyle w:val="RTOWorksBodyText"/>
              <w:rPr>
                <w:lang w:val="en-IN"/>
              </w:rPr>
            </w:pPr>
            <w:r>
              <w:rPr>
                <w:lang w:val="en-IN"/>
              </w:rPr>
              <w:t xml:space="preserve">Calculate volume </w:t>
            </w:r>
            <m:oMath>
              <m:r>
                <w:rPr>
                  <w:rFonts w:ascii="Cambria Math" w:hAnsi="Cambria Math"/>
                  <w:lang w:val="en-IN"/>
                </w:rPr>
                <m:t>V</m:t>
              </m:r>
              <m:r>
                <w:rPr>
                  <w:rFonts w:ascii="Cambria Math" w:hAnsi="Cambria Math"/>
                  <w:lang w:val="en-IN"/>
                </w:rPr>
                <m:t>=</m:t>
              </m:r>
              <m:r>
                <w:rPr>
                  <w:rFonts w:ascii="Cambria Math" w:hAnsi="Cambria Math"/>
                  <w:lang w:val="en-IN"/>
                </w:rPr>
                <m:t>A</m:t>
              </m:r>
              <m:r>
                <w:rPr>
                  <w:rFonts w:ascii="Cambria Math" w:hAnsi="Cambria Math"/>
                  <w:lang w:val="en-IN"/>
                </w:rPr>
                <m:t>×</m:t>
              </m:r>
              <m:r>
                <m:rPr>
                  <m:nor/>
                </m:rPr>
                <w:rPr>
                  <w:lang w:val="en-IN"/>
                </w:rPr>
                <m:t>depth</m:t>
              </m:r>
            </m:oMath>
            <w:r>
              <w:rPr>
                <w:lang w:val="en-IN"/>
              </w:rPr>
              <w:t>:</w:t>
            </w:r>
          </w:p>
          <w:tbl>
            <w:tblPr>
              <w:tblStyle w:val="GridTable4"/>
              <w:tblW w:w="0" w:type="auto"/>
              <w:tblLook w:val="04A0" w:firstRow="1" w:lastRow="0" w:firstColumn="1" w:lastColumn="0" w:noHBand="0" w:noVBand="1"/>
            </w:tblPr>
            <w:tblGrid>
              <w:gridCol w:w="1263"/>
              <w:gridCol w:w="3029"/>
            </w:tblGrid>
            <w:tr w:rsidR="00D7293F" w:rsidTr="00D72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D7293F" w:rsidRDefault="005A671F">
                  <w:pPr>
                    <w:spacing w:after="0" w:line="240" w:lineRule="auto"/>
                    <w:jc w:val="center"/>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Depth (m)</w:t>
                  </w:r>
                </w:p>
              </w:tc>
              <w:tc>
                <w:tcPr>
                  <w:tcW w:w="0" w:type="auto"/>
                </w:tcPr>
                <w:p w:rsidR="00D7293F" w:rsidRDefault="005A671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 xml:space="preserve">Volume </w:t>
                  </w:r>
                  <w:r>
                    <w:rPr>
                      <w:rFonts w:ascii="Times New Roman" w:eastAsia="Times New Roman" w:hAnsi="Times New Roman" w:cs="Times New Roman"/>
                      <w:sz w:val="24"/>
                      <w:szCs w:val="24"/>
                      <w:lang w:val="en-IN" w:eastAsia="en-IN"/>
                    </w:rPr>
                    <w:t>(m³) = 1.44 × depth</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0.50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0.72</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0.75</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1.08</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1.00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1.44</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1.25</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1.80</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1.50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2.16</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1.75</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2.52</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2.00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2.88</w:t>
                  </w:r>
                </w:p>
              </w:tc>
            </w:tr>
          </w:tbl>
          <w:p w:rsidR="00D7293F" w:rsidRDefault="00D7293F">
            <w:pPr>
              <w:pStyle w:val="RTOWorksBodyText"/>
            </w:pPr>
          </w:p>
          <w:p w:rsidR="00D7293F" w:rsidRDefault="00D7293F">
            <w:pPr>
              <w:pStyle w:val="RTOWorksBodyText"/>
            </w:pPr>
          </w:p>
          <w:p w:rsidR="00D7293F" w:rsidRDefault="005A671F">
            <w:pPr>
              <w:pStyle w:val="RTOWorksBodyText"/>
              <w:spacing w:line="240" w:lineRule="auto"/>
              <w:rPr>
                <w:lang w:val="en-US"/>
              </w:rPr>
            </w:pPr>
            <w:r>
              <w:rPr>
                <w:noProof/>
                <w:lang w:val="en-US"/>
              </w:rPr>
              <w:drawing>
                <wp:inline distT="0" distB="0" distL="114300" distR="114300">
                  <wp:extent cx="5581650" cy="3348990"/>
                  <wp:effectExtent l="0" t="0" r="0" b="3810"/>
                  <wp:docPr id="2" name="Picture 2" descr="Code_Generated_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de_Generated_Image (6)"/>
                          <pic:cNvPicPr>
                            <a:picLocks noChangeAspect="1"/>
                          </pic:cNvPicPr>
                        </pic:nvPicPr>
                        <pic:blipFill>
                          <a:blip r:embed="rId10"/>
                          <a:stretch>
                            <a:fillRect/>
                          </a:stretch>
                        </pic:blipFill>
                        <pic:spPr>
                          <a:xfrm>
                            <a:off x="0" y="0"/>
                            <a:ext cx="5581650" cy="3348990"/>
                          </a:xfrm>
                          <a:prstGeom prst="rect">
                            <a:avLst/>
                          </a:prstGeom>
                        </pic:spPr>
                      </pic:pic>
                    </a:graphicData>
                  </a:graphic>
                </wp:inline>
              </w:drawing>
            </w: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t>Exponential decay – Pump efficiency</w:t>
            </w:r>
          </w:p>
        </w:tc>
      </w:tr>
      <w:tr w:rsidR="00D7293F">
        <w:tc>
          <w:tcPr>
            <w:tcW w:w="9016" w:type="dxa"/>
          </w:tcPr>
          <w:p w:rsidR="00D7293F" w:rsidRDefault="005A671F">
            <w:pPr>
              <w:pStyle w:val="RTOWorksBodyText"/>
              <w:rPr>
                <w:rFonts w:ascii="Century Gothic" w:hAnsi="Century Gothic"/>
                <w:sz w:val="20"/>
              </w:rPr>
            </w:pPr>
            <w:r>
              <w:rPr>
                <w:rFonts w:ascii="Century Gothic" w:hAnsi="Century Gothic"/>
                <w:sz w:val="20"/>
              </w:rPr>
              <w:lastRenderedPageBreak/>
              <w:t>A site pump loses efficiency exponentially as silt builds up. Efficiency E is modelled by:</w:t>
            </w:r>
          </w:p>
          <w:p w:rsidR="00D7293F" w:rsidRDefault="005A671F">
            <w:pPr>
              <w:pStyle w:val="RTOWorksBodyText"/>
              <w:rPr>
                <w:rFonts w:ascii="Century Gothic" w:hAnsi="Century Gothic"/>
                <w:sz w:val="20"/>
              </w:rPr>
            </w:pPr>
            <w:r>
              <w:rPr>
                <w:rFonts w:ascii="Century Gothic" w:hAnsi="Century Gothic"/>
                <w:sz w:val="20"/>
              </w:rPr>
              <w:t>E = 100 × e^(–0.2t)</w:t>
            </w:r>
          </w:p>
          <w:p w:rsidR="00D7293F" w:rsidRDefault="005A671F">
            <w:pPr>
              <w:pStyle w:val="RTOWorksBodyText"/>
              <w:rPr>
                <w:rFonts w:ascii="Century Gothic" w:hAnsi="Century Gothic"/>
                <w:sz w:val="20"/>
              </w:rPr>
            </w:pPr>
            <w:r>
              <w:rPr>
                <w:rFonts w:ascii="Century Gothic" w:hAnsi="Century Gothic"/>
                <w:sz w:val="20"/>
              </w:rPr>
              <w:t>where</w:t>
            </w:r>
            <w:r>
              <w:rPr>
                <w:rFonts w:ascii="Century Gothic" w:hAnsi="Century Gothic"/>
                <w:sz w:val="20"/>
              </w:rPr>
              <w:t xml:space="preserve"> t = hours of operation</w:t>
            </w:r>
          </w:p>
          <w:p w:rsidR="00D7293F" w:rsidRDefault="005A671F">
            <w:pPr>
              <w:pStyle w:val="RTOWorksBullet1"/>
              <w:rPr>
                <w:rFonts w:ascii="Century Gothic" w:hAnsi="Century Gothic"/>
                <w:sz w:val="20"/>
              </w:rPr>
            </w:pPr>
            <w:r>
              <w:rPr>
                <w:rFonts w:ascii="Century Gothic" w:hAnsi="Century Gothic"/>
                <w:sz w:val="20"/>
              </w:rPr>
              <w:t>Manually calculate the efficiency after 5 hours.</w:t>
            </w:r>
          </w:p>
          <w:p w:rsidR="00D7293F" w:rsidRDefault="005A671F">
            <w:pPr>
              <w:pStyle w:val="RTOWorksBullet1"/>
              <w:rPr>
                <w:rFonts w:ascii="Century Gothic" w:hAnsi="Century Gothic"/>
                <w:sz w:val="20"/>
              </w:rPr>
            </w:pPr>
            <w:r>
              <w:rPr>
                <w:rFonts w:ascii="Century Gothic" w:hAnsi="Century Gothic"/>
                <w:sz w:val="20"/>
              </w:rPr>
              <w:t>Manually calculate the efficiency after 10 hours.</w:t>
            </w:r>
          </w:p>
          <w:p w:rsidR="00D7293F" w:rsidRDefault="005A671F">
            <w:pPr>
              <w:pStyle w:val="RTOWorksBodyText"/>
              <w:rPr>
                <w:rFonts w:ascii="Century Gothic" w:hAnsi="Century Gothic"/>
                <w:sz w:val="20"/>
              </w:rPr>
            </w:pPr>
            <w:r>
              <w:rPr>
                <w:rFonts w:ascii="Century Gothic" w:hAnsi="Century Gothic"/>
                <w:sz w:val="20"/>
              </w:rPr>
              <w:t>Use software to plot E versus t on a graph.</w:t>
            </w:r>
          </w:p>
          <w:p w:rsidR="00D7293F" w:rsidRDefault="005A671F">
            <w:pPr>
              <w:pStyle w:val="RTOWorksBodyText"/>
              <w:rPr>
                <w:rFonts w:ascii="Century Gothic" w:hAnsi="Century Gothic"/>
                <w:sz w:val="20"/>
              </w:rPr>
            </w:pPr>
            <w:r>
              <w:rPr>
                <w:rFonts w:ascii="Century Gothic" w:hAnsi="Century Gothic"/>
                <w:sz w:val="20"/>
              </w:rPr>
              <w:t>Validate the software output.</w:t>
            </w:r>
          </w:p>
          <w:p w:rsidR="00D7293F" w:rsidRDefault="005A671F">
            <w:pPr>
              <w:pStyle w:val="RTOWorksBodyText"/>
              <w:rPr>
                <w:rFonts w:ascii="Century Gothic" w:hAnsi="Century Gothic"/>
                <w:b/>
                <w:bCs/>
                <w:sz w:val="20"/>
              </w:rPr>
            </w:pPr>
            <w:r>
              <w:rPr>
                <w:rFonts w:ascii="Century Gothic" w:hAnsi="Century Gothic"/>
                <w:i/>
                <w:iCs/>
                <w:sz w:val="20"/>
              </w:rPr>
              <w:t>Attach a screenshot of the graph to your workbook</w:t>
            </w:r>
            <w:r>
              <w:rPr>
                <w:rFonts w:ascii="Century Gothic" w:hAnsi="Century Gothic"/>
                <w:sz w:val="20"/>
              </w:rPr>
              <w:t>.</w:t>
            </w:r>
          </w:p>
        </w:tc>
      </w:tr>
      <w:tr w:rsidR="00D7293F">
        <w:trPr>
          <w:trHeight w:val="90"/>
        </w:trPr>
        <w:tc>
          <w:tcPr>
            <w:tcW w:w="9016" w:type="dxa"/>
          </w:tcPr>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Model: </w:t>
            </w:r>
            <w:proofErr w:type="gramStart"/>
            <m:oMath>
              <m:r>
                <m:rPr>
                  <m:nor/>
                </m:rPr>
                <w:rPr>
                  <w:rFonts w:ascii="Cambria Math" w:hAnsi="Cambria Math" w:cs="Times New Roman"/>
                  <w:i/>
                  <w:sz w:val="22"/>
                  <w:szCs w:val="22"/>
                  <w:lang w:val="en-IN"/>
                </w:rPr>
                <m:t>E</m:t>
              </m:r>
              <m:r>
                <m:rPr>
                  <m:nor/>
                </m:rPr>
                <w:rPr>
                  <w:rFonts w:ascii="Cambria Math" w:hAnsi="Cambria Math" w:cs="Times New Roman"/>
                  <w:sz w:val="22"/>
                  <w:szCs w:val="22"/>
                  <w:lang w:val="en-IN"/>
                </w:rPr>
                <m:t>(</m:t>
              </m:r>
              <w:proofErr w:type="gramEnd"/>
              <m:r>
                <m:rPr>
                  <m:nor/>
                </m:rPr>
                <w:rPr>
                  <w:rFonts w:ascii="Cambria Math" w:hAnsi="Cambria Math" w:cs="Times New Roman"/>
                  <w:i/>
                  <w:sz w:val="22"/>
                  <w:szCs w:val="22"/>
                  <w:lang w:val="en-IN"/>
                </w:rPr>
                <m:t>t</m:t>
              </m:r>
              <m:r>
                <m:rPr>
                  <m:nor/>
                </m:rPr>
                <w:rPr>
                  <w:rFonts w:ascii="Cambria Math" w:hAnsi="Cambria Math" w:cs="Times New Roman"/>
                  <w:sz w:val="22"/>
                  <w:szCs w:val="22"/>
                  <w:lang w:val="en-IN"/>
                </w:rPr>
                <m:t>)=100×</m:t>
              </m:r>
              <m:sSup>
                <m:sSupPr>
                  <m:ctrlPr>
                    <w:rPr>
                      <w:rFonts w:ascii="Cambria Math" w:hAnsi="Cambria Math" w:cs="Times New Roman"/>
                      <w:sz w:val="22"/>
                      <w:szCs w:val="22"/>
                      <w:lang w:val="en-IN"/>
                    </w:rPr>
                  </m:ctrlPr>
                </m:sSupPr>
                <m:e>
                  <m:r>
                    <m:rPr>
                      <m:nor/>
                    </m:rPr>
                    <w:rPr>
                      <w:rFonts w:ascii="Cambria Math" w:hAnsi="Cambria Math" w:cs="Times New Roman"/>
                      <w:i/>
                      <w:sz w:val="22"/>
                      <w:szCs w:val="22"/>
                      <w:lang w:val="en-IN"/>
                    </w:rPr>
                    <m:t>e</m:t>
                  </m:r>
                </m:e>
                <m:sup>
                  <m:r>
                    <m:rPr>
                      <m:nor/>
                    </m:rPr>
                    <w:rPr>
                      <w:rFonts w:ascii="Cambria Math" w:hAnsi="Cambria Math" w:cs="Times New Roman"/>
                      <w:sz w:val="22"/>
                      <w:szCs w:val="22"/>
                      <w:lang w:val="en-IN"/>
                    </w:rPr>
                    <m:t>-</m:t>
                  </m:r>
                  <m:r>
                    <m:rPr>
                      <m:nor/>
                    </m:rPr>
                    <w:rPr>
                      <w:rFonts w:ascii="Cambria Math" w:hAnsi="Cambria Math" w:cs="Times New Roman"/>
                      <w:sz w:val="22"/>
                      <w:szCs w:val="22"/>
                      <w:lang w:val="en-IN"/>
                    </w:rPr>
                    <m:t>0.2</m:t>
                  </m:r>
                  <m:r>
                    <m:rPr>
                      <m:nor/>
                    </m:rPr>
                    <w:rPr>
                      <w:rFonts w:ascii="Cambria Math" w:hAnsi="Cambria Math" w:cs="Times New Roman"/>
                      <w:i/>
                      <w:sz w:val="22"/>
                      <w:szCs w:val="22"/>
                      <w:lang w:val="en-IN"/>
                    </w:rPr>
                    <m:t>t</m:t>
                  </m:r>
                </m:sup>
              </m:sSup>
            </m:oMath>
            <w:r>
              <w:rPr>
                <w:rFonts w:ascii="Times New Roman" w:hAnsi="Times New Roman" w:cs="Times New Roman"/>
                <w:sz w:val="22"/>
                <w:szCs w:val="22"/>
                <w:lang w:val="en-IN"/>
              </w:rPr>
              <w:t xml:space="preserve">, </w:t>
            </w:r>
            <m:oMath>
              <m:r>
                <m:rPr>
                  <m:nor/>
                </m:rPr>
                <w:rPr>
                  <w:rFonts w:ascii="Cambria Math" w:hAnsi="Cambria Math" w:cs="Times New Roman"/>
                  <w:i/>
                  <w:sz w:val="22"/>
                  <w:szCs w:val="22"/>
                  <w:lang w:val="en-IN"/>
                </w:rPr>
                <m:t>t</m:t>
              </m:r>
            </m:oMath>
            <w:r>
              <w:rPr>
                <w:rFonts w:ascii="Times New Roman" w:hAnsi="Times New Roman" w:cs="Times New Roman"/>
                <w:sz w:val="22"/>
                <w:szCs w:val="22"/>
                <w:lang w:val="en-IN"/>
              </w:rPr>
              <w:t xml:space="preserve">in hours, </w:t>
            </w:r>
            <w:proofErr w:type="spellStart"/>
            <m:oMath>
              <m:r>
                <m:rPr>
                  <m:nor/>
                </m:rPr>
                <w:rPr>
                  <w:rFonts w:ascii="Cambria Math" w:hAnsi="Cambria Math" w:cs="Times New Roman"/>
                  <w:i/>
                  <w:sz w:val="22"/>
                  <w:szCs w:val="22"/>
                  <w:lang w:val="en-IN"/>
                </w:rPr>
                <m:t>E</m:t>
              </m:r>
            </m:oMath>
            <w:r>
              <w:rPr>
                <w:rFonts w:ascii="Times New Roman" w:hAnsi="Times New Roman" w:cs="Times New Roman"/>
                <w:sz w:val="22"/>
                <w:szCs w:val="22"/>
                <w:lang w:val="en-IN"/>
              </w:rPr>
              <w:t>in</w:t>
            </w:r>
            <w:proofErr w:type="spellEnd"/>
            <w:r>
              <w:rPr>
                <w:rFonts w:ascii="Times New Roman" w:hAnsi="Times New Roman" w:cs="Times New Roman"/>
                <w:sz w:val="22"/>
                <w:szCs w:val="22"/>
                <w:lang w:val="en-IN"/>
              </w:rPr>
              <w:t xml:space="preserve"> %.</w:t>
            </w:r>
          </w:p>
          <w:p w:rsidR="00D7293F" w:rsidRDefault="005A671F">
            <w:pPr>
              <w:pStyle w:val="RTOWorksBodyText"/>
              <w:numPr>
                <w:ilvl w:val="0"/>
                <w:numId w:val="25"/>
              </w:numPr>
              <w:rPr>
                <w:rFonts w:ascii="Times New Roman" w:hAnsi="Times New Roman" w:cs="Times New Roman"/>
                <w:sz w:val="22"/>
                <w:szCs w:val="22"/>
                <w:lang w:val="en-IN"/>
              </w:rPr>
            </w:pPr>
            <w:r>
              <w:rPr>
                <w:rFonts w:ascii="Times New Roman" w:hAnsi="Times New Roman" w:cs="Times New Roman"/>
                <w:b/>
                <w:bCs/>
                <w:sz w:val="22"/>
                <w:szCs w:val="22"/>
                <w:lang w:val="en-IN"/>
              </w:rPr>
              <w:t xml:space="preserve">At </w:t>
            </w:r>
            <m:oMath>
              <m:r>
                <m:rPr>
                  <m:nor/>
                </m:rPr>
                <w:rPr>
                  <w:rFonts w:ascii="Cambria Math" w:hAnsi="Cambria Math" w:cs="Times New Roman"/>
                  <w:i/>
                  <w:sz w:val="22"/>
                  <w:szCs w:val="22"/>
                  <w:lang w:val="en-IN"/>
                </w:rPr>
                <m:t>t</m:t>
              </m:r>
              <m:r>
                <m:rPr>
                  <m:nor/>
                </m:rPr>
                <w:rPr>
                  <w:rFonts w:ascii="Cambria Math" w:hAnsi="Cambria Math" w:cs="Times New Roman"/>
                  <w:sz w:val="22"/>
                  <w:szCs w:val="22"/>
                  <w:lang w:val="en-IN"/>
                </w:rPr>
                <m:t>=5</m:t>
              </m:r>
            </m:oMath>
            <w:r>
              <w:rPr>
                <w:rFonts w:ascii="Times New Roman" w:hAnsi="Times New Roman" w:cs="Times New Roman"/>
                <w:b/>
                <w:bCs/>
                <w:sz w:val="22"/>
                <w:szCs w:val="22"/>
                <w:lang w:val="en-IN"/>
              </w:rPr>
              <w:t>hours:</w:t>
            </w:r>
          </w:p>
          <w:p w:rsidR="00D7293F" w:rsidRDefault="005A671F">
            <w:pPr>
              <w:pStyle w:val="RTOWorksBodyText"/>
              <w:rPr>
                <w:rFonts w:ascii="Times New Roman" w:hAnsi="Times New Roman" w:cs="Times New Roman"/>
                <w:sz w:val="22"/>
                <w:szCs w:val="22"/>
                <w:lang w:val="en-IN"/>
              </w:rPr>
            </w:pPr>
            <m:oMathPara>
              <m:oMath>
                <m:r>
                  <m:rPr>
                    <m:nor/>
                  </m:rPr>
                  <w:rPr>
                    <w:rFonts w:ascii="Cambria Math" w:hAnsi="Cambria Math" w:cs="Times New Roman"/>
                    <w:i/>
                    <w:sz w:val="22"/>
                    <w:szCs w:val="22"/>
                    <w:lang w:val="en-IN"/>
                  </w:rPr>
                  <m:t>E</m:t>
                </m:r>
                <m:r>
                  <m:rPr>
                    <m:nor/>
                  </m:rPr>
                  <w:rPr>
                    <w:rFonts w:ascii="Cambria Math" w:hAnsi="Cambria Math" w:cs="Times New Roman"/>
                    <w:sz w:val="22"/>
                    <w:szCs w:val="22"/>
                    <w:lang w:val="en-IN"/>
                  </w:rPr>
                  <m:t>(5)=100</m:t>
                </m:r>
                <m:sSup>
                  <m:sSupPr>
                    <m:ctrlPr>
                      <w:rPr>
                        <w:rFonts w:ascii="Cambria Math" w:hAnsi="Cambria Math" w:cs="Times New Roman"/>
                        <w:sz w:val="22"/>
                        <w:szCs w:val="22"/>
                        <w:lang w:val="en-IN"/>
                      </w:rPr>
                    </m:ctrlPr>
                  </m:sSupPr>
                  <m:e>
                    <m:r>
                      <m:rPr>
                        <m:nor/>
                      </m:rPr>
                      <w:rPr>
                        <w:rFonts w:ascii="Cambria Math" w:hAnsi="Cambria Math" w:cs="Times New Roman"/>
                        <w:i/>
                        <w:sz w:val="22"/>
                        <w:szCs w:val="22"/>
                        <w:lang w:val="en-IN"/>
                      </w:rPr>
                      <m:t>e</m:t>
                    </m:r>
                  </m:e>
                  <m:sup>
                    <m:r>
                      <m:rPr>
                        <m:nor/>
                      </m:rPr>
                      <w:rPr>
                        <w:rFonts w:ascii="Cambria Math" w:hAnsi="Cambria Math" w:cs="Times New Roman"/>
                        <w:sz w:val="22"/>
                        <w:szCs w:val="22"/>
                        <w:lang w:val="en-IN"/>
                      </w:rPr>
                      <m:t>-</m:t>
                    </m:r>
                    <m:r>
                      <m:rPr>
                        <m:nor/>
                      </m:rPr>
                      <w:rPr>
                        <w:rFonts w:ascii="Cambria Math" w:hAnsi="Cambria Math" w:cs="Times New Roman"/>
                        <w:sz w:val="22"/>
                        <w:szCs w:val="22"/>
                        <w:lang w:val="en-IN"/>
                      </w:rPr>
                      <m:t>0.2×5</m:t>
                    </m:r>
                  </m:sup>
                </m:sSup>
                <m:r>
                  <m:rPr>
                    <m:nor/>
                  </m:rPr>
                  <w:rPr>
                    <w:rFonts w:ascii="Cambria Math" w:hAnsi="Cambria Math" w:cs="Times New Roman"/>
                    <w:sz w:val="22"/>
                    <w:szCs w:val="22"/>
                    <w:lang w:val="en-IN"/>
                  </w:rPr>
                  <m:t>=100</m:t>
                </m:r>
                <m:sSup>
                  <m:sSupPr>
                    <m:ctrlPr>
                      <w:rPr>
                        <w:rFonts w:ascii="Cambria Math" w:hAnsi="Cambria Math" w:cs="Times New Roman"/>
                        <w:sz w:val="22"/>
                        <w:szCs w:val="22"/>
                        <w:lang w:val="en-IN"/>
                      </w:rPr>
                    </m:ctrlPr>
                  </m:sSupPr>
                  <m:e>
                    <m:r>
                      <m:rPr>
                        <m:nor/>
                      </m:rPr>
                      <w:rPr>
                        <w:rFonts w:ascii="Cambria Math" w:hAnsi="Cambria Math" w:cs="Times New Roman"/>
                        <w:i/>
                        <w:sz w:val="22"/>
                        <w:szCs w:val="22"/>
                        <w:lang w:val="en-IN"/>
                      </w:rPr>
                      <m:t>e</m:t>
                    </m:r>
                  </m:e>
                  <m:sup>
                    <m:r>
                      <m:rPr>
                        <m:nor/>
                      </m:rPr>
                      <w:rPr>
                        <w:rFonts w:ascii="Cambria Math" w:hAnsi="Cambria Math" w:cs="Times New Roman"/>
                        <w:sz w:val="22"/>
                        <w:szCs w:val="22"/>
                        <w:lang w:val="en-IN"/>
                      </w:rPr>
                      <m:t>-</m:t>
                    </m:r>
                    <m:r>
                      <m:rPr>
                        <m:nor/>
                      </m:rPr>
                      <w:rPr>
                        <w:rFonts w:ascii="Cambria Math" w:hAnsi="Cambria Math" w:cs="Times New Roman"/>
                        <w:sz w:val="22"/>
                        <w:szCs w:val="22"/>
                        <w:lang w:val="en-IN"/>
                      </w:rPr>
                      <m:t>1</m:t>
                    </m:r>
                  </m:sup>
                </m:sSup>
                <m:r>
                  <m:rPr>
                    <m:nor/>
                  </m:rPr>
                  <w:rPr>
                    <w:rFonts w:ascii="Cambria Math" w:hAnsi="Cambria Math" w:cs="Times New Roman"/>
                    <w:sz w:val="22"/>
                    <w:szCs w:val="22"/>
                    <w:lang w:val="en-IN"/>
                  </w:rPr>
                  <m:t>≈100×0.3678794412=36.7879</m:t>
                </m:r>
                <m:r>
                  <m:rPr>
                    <m:nor/>
                  </m:rPr>
                  <w:rPr>
                    <w:rFonts w:ascii="Cambria Math" w:hAnsi="Cambria Math" w:cs="Times New Roman"/>
                    <w:sz w:val="22"/>
                    <w:szCs w:val="22"/>
                    <w:lang w:val="en-IN"/>
                  </w:rPr>
                  <m:t>%</m:t>
                </m:r>
                <m:r>
                  <m:rPr>
                    <m:nor/>
                  </m:rPr>
                  <w:rPr>
                    <w:rFonts w:ascii="Cambria Math" w:hAnsi="Cambria Math" w:cs="Times New Roman"/>
                    <w:sz w:val="22"/>
                    <w:szCs w:val="22"/>
                    <w:lang w:val="en-IN"/>
                  </w:rPr>
                  <w:br/>
                </m:r>
              </m:oMath>
            </m:oMathPara>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So </w:t>
            </w:r>
            <w:proofErr w:type="gramStart"/>
            <m:oMath>
              <m:r>
                <m:rPr>
                  <m:nor/>
                </m:rPr>
                <w:rPr>
                  <w:rFonts w:ascii="Cambria Math" w:hAnsi="Cambria Math" w:cs="Times New Roman"/>
                  <w:i/>
                  <w:sz w:val="22"/>
                  <w:szCs w:val="22"/>
                  <w:lang w:val="en-IN"/>
                </w:rPr>
                <m:t>E</m:t>
              </m:r>
              <m:r>
                <m:rPr>
                  <m:nor/>
                </m:rPr>
                <w:rPr>
                  <w:rFonts w:ascii="Cambria Math" w:hAnsi="Cambria Math" w:cs="Times New Roman"/>
                  <w:sz w:val="22"/>
                  <w:szCs w:val="22"/>
                  <w:lang w:val="en-IN"/>
                </w:rPr>
                <m:t>(</m:t>
              </m:r>
              <w:proofErr w:type="gramEnd"/>
              <m:r>
                <m:rPr>
                  <m:nor/>
                </m:rPr>
                <w:rPr>
                  <w:rFonts w:ascii="Cambria Math" w:hAnsi="Cambria Math" w:cs="Times New Roman"/>
                  <w:sz w:val="22"/>
                  <w:szCs w:val="22"/>
                  <w:lang w:val="en-IN"/>
                </w:rPr>
                <m:t>5)≈36.79</m:t>
              </m:r>
              <m:r>
                <m:rPr>
                  <m:nor/>
                </m:rPr>
                <w:rPr>
                  <w:rFonts w:ascii="Cambria Math" w:hAnsi="Cambria Math" w:cs="Times New Roman"/>
                  <w:sz w:val="22"/>
                  <w:szCs w:val="22"/>
                  <w:lang w:val="en-IN"/>
                </w:rPr>
                <m:t>%</m:t>
              </m:r>
            </m:oMath>
            <w:r>
              <w:rPr>
                <w:rFonts w:ascii="Times New Roman" w:hAnsi="Times New Roman" w:cs="Times New Roman"/>
                <w:sz w:val="22"/>
                <w:szCs w:val="22"/>
                <w:lang w:val="en-IN"/>
              </w:rPr>
              <w:t>.</w:t>
            </w:r>
          </w:p>
          <w:p w:rsidR="00D7293F" w:rsidRDefault="005A671F">
            <w:pPr>
              <w:pStyle w:val="RTOWorksBodyText"/>
              <w:numPr>
                <w:ilvl w:val="0"/>
                <w:numId w:val="25"/>
              </w:numPr>
              <w:rPr>
                <w:rFonts w:ascii="Times New Roman" w:hAnsi="Times New Roman" w:cs="Times New Roman"/>
                <w:sz w:val="22"/>
                <w:szCs w:val="22"/>
                <w:lang w:val="en-IN"/>
              </w:rPr>
            </w:pPr>
            <w:r>
              <w:rPr>
                <w:rFonts w:ascii="Times New Roman" w:hAnsi="Times New Roman" w:cs="Times New Roman"/>
                <w:b/>
                <w:bCs/>
                <w:sz w:val="22"/>
                <w:szCs w:val="22"/>
                <w:lang w:val="en-IN"/>
              </w:rPr>
              <w:t xml:space="preserve">At </w:t>
            </w:r>
            <m:oMath>
              <m:r>
                <m:rPr>
                  <m:nor/>
                </m:rPr>
                <w:rPr>
                  <w:rFonts w:ascii="Cambria Math" w:hAnsi="Cambria Math" w:cs="Times New Roman"/>
                  <w:i/>
                  <w:sz w:val="22"/>
                  <w:szCs w:val="22"/>
                  <w:lang w:val="en-IN"/>
                </w:rPr>
                <m:t>t</m:t>
              </m:r>
              <m:r>
                <m:rPr>
                  <m:nor/>
                </m:rPr>
                <w:rPr>
                  <w:rFonts w:ascii="Cambria Math" w:hAnsi="Cambria Math" w:cs="Times New Roman"/>
                  <w:sz w:val="22"/>
                  <w:szCs w:val="22"/>
                  <w:lang w:val="en-IN"/>
                </w:rPr>
                <m:t>=10</m:t>
              </m:r>
            </m:oMath>
            <w:r>
              <w:rPr>
                <w:rFonts w:ascii="Times New Roman" w:hAnsi="Times New Roman" w:cs="Times New Roman"/>
                <w:b/>
                <w:bCs/>
                <w:sz w:val="22"/>
                <w:szCs w:val="22"/>
                <w:lang w:val="en-IN"/>
              </w:rPr>
              <w:t>hours:</w:t>
            </w:r>
          </w:p>
          <w:p w:rsidR="00D7293F" w:rsidRDefault="005A671F">
            <w:pPr>
              <w:pStyle w:val="RTOWorksBodyText"/>
              <w:rPr>
                <w:rFonts w:ascii="Times New Roman" w:hAnsi="Times New Roman" w:cs="Times New Roman"/>
                <w:sz w:val="22"/>
                <w:szCs w:val="22"/>
                <w:lang w:val="en-IN"/>
              </w:rPr>
            </w:pPr>
            <m:oMathPara>
              <m:oMath>
                <m:r>
                  <m:rPr>
                    <m:nor/>
                  </m:rPr>
                  <w:rPr>
                    <w:rFonts w:ascii="Cambria Math" w:hAnsi="Cambria Math" w:cs="Times New Roman"/>
                    <w:i/>
                    <w:sz w:val="22"/>
                    <w:szCs w:val="22"/>
                    <w:lang w:val="en-IN"/>
                  </w:rPr>
                  <m:t>E</m:t>
                </m:r>
                <m:r>
                  <m:rPr>
                    <m:nor/>
                  </m:rPr>
                  <w:rPr>
                    <w:rFonts w:ascii="Cambria Math" w:hAnsi="Cambria Math" w:cs="Times New Roman"/>
                    <w:sz w:val="22"/>
                    <w:szCs w:val="22"/>
                    <w:lang w:val="en-IN"/>
                  </w:rPr>
                  <m:t>(10)=100</m:t>
                </m:r>
                <m:sSup>
                  <m:sSupPr>
                    <m:ctrlPr>
                      <w:rPr>
                        <w:rFonts w:ascii="Cambria Math" w:hAnsi="Cambria Math" w:cs="Times New Roman"/>
                        <w:sz w:val="22"/>
                        <w:szCs w:val="22"/>
                        <w:lang w:val="en-IN"/>
                      </w:rPr>
                    </m:ctrlPr>
                  </m:sSupPr>
                  <m:e>
                    <m:r>
                      <m:rPr>
                        <m:nor/>
                      </m:rPr>
                      <w:rPr>
                        <w:rFonts w:ascii="Cambria Math" w:hAnsi="Cambria Math" w:cs="Times New Roman"/>
                        <w:i/>
                        <w:sz w:val="22"/>
                        <w:szCs w:val="22"/>
                        <w:lang w:val="en-IN"/>
                      </w:rPr>
                      <m:t>e</m:t>
                    </m:r>
                  </m:e>
                  <m:sup>
                    <m:r>
                      <m:rPr>
                        <m:nor/>
                      </m:rPr>
                      <w:rPr>
                        <w:rFonts w:ascii="Cambria Math" w:hAnsi="Cambria Math" w:cs="Times New Roman"/>
                        <w:sz w:val="22"/>
                        <w:szCs w:val="22"/>
                        <w:lang w:val="en-IN"/>
                      </w:rPr>
                      <m:t>-</m:t>
                    </m:r>
                    <m:r>
                      <m:rPr>
                        <m:nor/>
                      </m:rPr>
                      <w:rPr>
                        <w:rFonts w:ascii="Cambria Math" w:hAnsi="Cambria Math" w:cs="Times New Roman"/>
                        <w:sz w:val="22"/>
                        <w:szCs w:val="22"/>
                        <w:lang w:val="en-IN"/>
                      </w:rPr>
                      <m:t>2</m:t>
                    </m:r>
                  </m:sup>
                </m:sSup>
                <m:r>
                  <m:rPr>
                    <m:nor/>
                  </m:rPr>
                  <w:rPr>
                    <w:rFonts w:ascii="Cambria Math" w:hAnsi="Cambria Math" w:cs="Times New Roman"/>
                    <w:sz w:val="22"/>
                    <w:szCs w:val="22"/>
                    <w:lang w:val="en-IN"/>
                  </w:rPr>
                  <m:t>≈100×0.1353352832=13.5335</m:t>
                </m:r>
                <m:r>
                  <m:rPr>
                    <m:nor/>
                  </m:rPr>
                  <w:rPr>
                    <w:rFonts w:ascii="Cambria Math" w:hAnsi="Cambria Math" w:cs="Times New Roman"/>
                    <w:sz w:val="22"/>
                    <w:szCs w:val="22"/>
                    <w:lang w:val="en-IN"/>
                  </w:rPr>
                  <m:t>%</m:t>
                </m:r>
                <m:r>
                  <m:rPr>
                    <m:nor/>
                  </m:rPr>
                  <w:rPr>
                    <w:rFonts w:ascii="Cambria Math" w:hAnsi="Cambria Math" w:cs="Times New Roman"/>
                    <w:sz w:val="22"/>
                    <w:szCs w:val="22"/>
                    <w:lang w:val="en-IN"/>
                  </w:rPr>
                  <w:br/>
                </m:r>
              </m:oMath>
            </m:oMathPara>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So </w:t>
            </w:r>
            <w:proofErr w:type="gramStart"/>
            <m:oMath>
              <m:r>
                <m:rPr>
                  <m:nor/>
                </m:rPr>
                <w:rPr>
                  <w:rFonts w:ascii="Cambria Math" w:hAnsi="Cambria Math" w:cs="Times New Roman"/>
                  <w:i/>
                  <w:sz w:val="22"/>
                  <w:szCs w:val="22"/>
                  <w:lang w:val="en-IN"/>
                </w:rPr>
                <m:t>E</m:t>
              </m:r>
              <m:r>
                <m:rPr>
                  <m:nor/>
                </m:rPr>
                <w:rPr>
                  <w:rFonts w:ascii="Cambria Math" w:hAnsi="Cambria Math" w:cs="Times New Roman"/>
                  <w:sz w:val="22"/>
                  <w:szCs w:val="22"/>
                  <w:lang w:val="en-IN"/>
                </w:rPr>
                <m:t>(</m:t>
              </m:r>
              <w:proofErr w:type="gramEnd"/>
              <m:r>
                <m:rPr>
                  <m:nor/>
                </m:rPr>
                <w:rPr>
                  <w:rFonts w:ascii="Cambria Math" w:hAnsi="Cambria Math" w:cs="Times New Roman"/>
                  <w:sz w:val="22"/>
                  <w:szCs w:val="22"/>
                  <w:lang w:val="en-IN"/>
                </w:rPr>
                <m:t>10)≈13.53</m:t>
              </m:r>
              <m:r>
                <m:rPr>
                  <m:nor/>
                </m:rPr>
                <w:rPr>
                  <w:rFonts w:ascii="Cambria Math" w:hAnsi="Cambria Math" w:cs="Times New Roman"/>
                  <w:sz w:val="22"/>
                  <w:szCs w:val="22"/>
                  <w:lang w:val="en-IN"/>
                </w:rPr>
                <m:t>%</m:t>
              </m:r>
            </m:oMath>
            <w:r>
              <w:rPr>
                <w:rFonts w:ascii="Times New Roman" w:hAnsi="Times New Roman" w:cs="Times New Roman"/>
                <w:sz w:val="22"/>
                <w:szCs w:val="22"/>
                <w:lang w:val="en-IN"/>
              </w:rPr>
              <w:t>.</w:t>
            </w:r>
          </w:p>
          <w:p w:rsidR="00D7293F" w:rsidRDefault="00D7293F">
            <w:pPr>
              <w:pStyle w:val="RTOWorksBodyText"/>
            </w:pPr>
          </w:p>
          <w:p w:rsidR="00D7293F" w:rsidRDefault="00D7293F">
            <w:pPr>
              <w:pStyle w:val="RTOWorksBodyText"/>
            </w:pPr>
          </w:p>
          <w:p w:rsidR="00D7293F" w:rsidRDefault="005A671F">
            <w:pPr>
              <w:pStyle w:val="RTOWorksBodyText"/>
              <w:spacing w:line="240" w:lineRule="auto"/>
              <w:rPr>
                <w:lang w:val="en-US"/>
              </w:rPr>
            </w:pPr>
            <w:r>
              <w:rPr>
                <w:noProof/>
                <w:lang w:val="en-US"/>
              </w:rPr>
              <w:lastRenderedPageBreak/>
              <w:drawing>
                <wp:inline distT="0" distB="0" distL="114300" distR="114300">
                  <wp:extent cx="5598795" cy="4271010"/>
                  <wp:effectExtent l="0" t="0" r="1905" b="15240"/>
                  <wp:docPr id="8" name="Picture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
                          <pic:cNvPicPr>
                            <a:picLocks noChangeAspect="1"/>
                          </pic:cNvPicPr>
                        </pic:nvPicPr>
                        <pic:blipFill>
                          <a:blip r:embed="rId11"/>
                          <a:stretch>
                            <a:fillRect/>
                          </a:stretch>
                        </pic:blipFill>
                        <pic:spPr>
                          <a:xfrm>
                            <a:off x="0" y="0"/>
                            <a:ext cx="5598795" cy="4271010"/>
                          </a:xfrm>
                          <a:prstGeom prst="rect">
                            <a:avLst/>
                          </a:prstGeom>
                        </pic:spPr>
                      </pic:pic>
                    </a:graphicData>
                  </a:graphic>
                </wp:inline>
              </w:drawing>
            </w: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lastRenderedPageBreak/>
              <w:t>Logarithmic function – sound pressure</w:t>
            </w:r>
          </w:p>
        </w:tc>
      </w:tr>
      <w:tr w:rsidR="00D7293F">
        <w:tc>
          <w:tcPr>
            <w:tcW w:w="9016" w:type="dxa"/>
          </w:tcPr>
          <w:p w:rsidR="00D7293F" w:rsidRDefault="005A671F">
            <w:pPr>
              <w:pStyle w:val="RTOWorksBodyText"/>
              <w:rPr>
                <w:rFonts w:ascii="Century Gothic" w:hAnsi="Century Gothic"/>
                <w:sz w:val="20"/>
              </w:rPr>
            </w:pPr>
            <w:r>
              <w:rPr>
                <w:rFonts w:ascii="Century Gothic" w:hAnsi="Century Gothic"/>
                <w:sz w:val="20"/>
              </w:rPr>
              <w:t xml:space="preserve">An engineer supplies data </w:t>
            </w:r>
            <w:r>
              <w:rPr>
                <w:rFonts w:ascii="Century Gothic" w:hAnsi="Century Gothic"/>
                <w:sz w:val="20"/>
              </w:rPr>
              <w:t>for sound pressure levels in dB using the formula:</w:t>
            </w:r>
          </w:p>
          <w:p w:rsidR="00D7293F" w:rsidRDefault="005A671F">
            <w:pPr>
              <w:pStyle w:val="RTOWorksBodyText"/>
              <w:rPr>
                <w:rFonts w:ascii="Century Gothic" w:hAnsi="Century Gothic"/>
                <w:sz w:val="20"/>
              </w:rPr>
            </w:pPr>
            <w:r>
              <w:rPr>
                <w:rFonts w:ascii="Century Gothic" w:hAnsi="Century Gothic"/>
                <w:sz w:val="20"/>
              </w:rPr>
              <w:t>L = 10 log</w:t>
            </w:r>
            <w:r>
              <w:rPr>
                <w:rFonts w:ascii="Cambria Math" w:hAnsi="Cambria Math" w:cs="Cambria Math"/>
                <w:sz w:val="20"/>
              </w:rPr>
              <w:t>₁₀</w:t>
            </w:r>
            <w:r>
              <w:rPr>
                <w:rFonts w:ascii="Century Gothic" w:hAnsi="Century Gothic"/>
                <w:sz w:val="20"/>
              </w:rPr>
              <w:t>(P / P</w:t>
            </w:r>
            <w:r>
              <w:rPr>
                <w:rFonts w:ascii="Cambria Math" w:hAnsi="Cambria Math" w:cs="Cambria Math"/>
                <w:sz w:val="20"/>
              </w:rPr>
              <w:t>₀</w:t>
            </w:r>
            <w:r>
              <w:rPr>
                <w:rFonts w:ascii="Century Gothic" w:hAnsi="Century Gothic"/>
                <w:sz w:val="20"/>
              </w:rPr>
              <w:t>)</w:t>
            </w:r>
          </w:p>
          <w:p w:rsidR="00D7293F" w:rsidRDefault="005A671F">
            <w:pPr>
              <w:pStyle w:val="RTOWorksBodyText"/>
              <w:rPr>
                <w:rFonts w:ascii="Century Gothic" w:hAnsi="Century Gothic"/>
                <w:sz w:val="20"/>
              </w:rPr>
            </w:pPr>
            <w:r>
              <w:rPr>
                <w:rFonts w:ascii="Century Gothic" w:hAnsi="Century Gothic"/>
                <w:sz w:val="20"/>
              </w:rPr>
              <w:t>Where L is sound level, P is pressure, and P</w:t>
            </w:r>
            <w:r>
              <w:rPr>
                <w:rFonts w:ascii="Cambria Math" w:hAnsi="Cambria Math" w:cs="Cambria Math"/>
                <w:sz w:val="20"/>
              </w:rPr>
              <w:t>₀</w:t>
            </w:r>
            <w:r>
              <w:rPr>
                <w:rFonts w:ascii="Century Gothic" w:hAnsi="Century Gothic"/>
                <w:sz w:val="20"/>
              </w:rPr>
              <w:t xml:space="preserve"> is the reference pressure.</w:t>
            </w:r>
          </w:p>
          <w:p w:rsidR="00D7293F" w:rsidRDefault="005A671F">
            <w:pPr>
              <w:spacing w:after="0" w:line="240" w:lineRule="auto"/>
              <w:rPr>
                <w:rFonts w:ascii="Century Gothic" w:hAnsi="Century Gothic" w:cs="Arial"/>
                <w:sz w:val="20"/>
                <w:szCs w:val="20"/>
                <w:lang w:val="en-AU"/>
              </w:rPr>
            </w:pPr>
            <w:r>
              <w:rPr>
                <w:rFonts w:ascii="Century Gothic" w:hAnsi="Century Gothic" w:cs="Arial"/>
                <w:sz w:val="20"/>
                <w:szCs w:val="20"/>
                <w:lang w:val="en-AU"/>
              </w:rPr>
              <w:t>Use software to create a graph showing how sound level L (in dB) changes as pressure P increases from 0.0001 to</w:t>
            </w:r>
            <w:r>
              <w:rPr>
                <w:rFonts w:ascii="Century Gothic" w:hAnsi="Century Gothic" w:cs="Arial"/>
                <w:sz w:val="20"/>
                <w:szCs w:val="20"/>
                <w:lang w:val="en-AU"/>
              </w:rPr>
              <w:t xml:space="preserve"> 1.0 (in logarithmic steps).</w:t>
            </w:r>
          </w:p>
          <w:p w:rsidR="00D7293F" w:rsidRDefault="005A671F">
            <w:pPr>
              <w:pStyle w:val="RTOWorksBullet1"/>
              <w:rPr>
                <w:rFonts w:ascii="Century Gothic" w:hAnsi="Century Gothic"/>
                <w:sz w:val="20"/>
              </w:rPr>
            </w:pPr>
            <w:r>
              <w:rPr>
                <w:rFonts w:ascii="Century Gothic" w:hAnsi="Century Gothic"/>
                <w:sz w:val="20"/>
              </w:rPr>
              <w:t xml:space="preserve">Plot L </w:t>
            </w:r>
            <w:proofErr w:type="spellStart"/>
            <w:r>
              <w:rPr>
                <w:rFonts w:ascii="Century Gothic" w:hAnsi="Century Gothic"/>
                <w:sz w:val="20"/>
              </w:rPr>
              <w:t>vs</w:t>
            </w:r>
            <w:proofErr w:type="spellEnd"/>
            <w:r>
              <w:rPr>
                <w:rFonts w:ascii="Century Gothic" w:hAnsi="Century Gothic"/>
                <w:sz w:val="20"/>
              </w:rPr>
              <w:t xml:space="preserve"> P using the equation above</w:t>
            </w:r>
          </w:p>
          <w:p w:rsidR="00D7293F" w:rsidRDefault="005A671F">
            <w:pPr>
              <w:pStyle w:val="RTOWorksBullet1"/>
              <w:rPr>
                <w:rFonts w:ascii="Century Gothic" w:hAnsi="Century Gothic"/>
                <w:sz w:val="20"/>
              </w:rPr>
            </w:pPr>
            <w:r>
              <w:rPr>
                <w:rFonts w:ascii="Century Gothic" w:hAnsi="Century Gothic"/>
                <w:sz w:val="20"/>
              </w:rPr>
              <w:t>Label axes and describe the shape of the curve</w:t>
            </w:r>
          </w:p>
          <w:p w:rsidR="00D7293F" w:rsidRDefault="005A671F">
            <w:pPr>
              <w:pStyle w:val="RTOWorksBullet1"/>
              <w:rPr>
                <w:rFonts w:ascii="Century Gothic" w:hAnsi="Century Gothic"/>
                <w:sz w:val="20"/>
              </w:rPr>
            </w:pPr>
            <w:r>
              <w:rPr>
                <w:rFonts w:ascii="Century Gothic" w:hAnsi="Century Gothic"/>
                <w:sz w:val="20"/>
              </w:rPr>
              <w:t>Validate the software output.</w:t>
            </w:r>
          </w:p>
          <w:p w:rsidR="00D7293F" w:rsidRDefault="005A671F">
            <w:pPr>
              <w:pStyle w:val="RTOWorksBullet1"/>
              <w:rPr>
                <w:rFonts w:ascii="Century Gothic" w:hAnsi="Century Gothic"/>
                <w:sz w:val="20"/>
              </w:rPr>
            </w:pPr>
            <w:r>
              <w:rPr>
                <w:rFonts w:ascii="Century Gothic" w:hAnsi="Century Gothic"/>
                <w:sz w:val="20"/>
              </w:rPr>
              <w:t>Explain how this information might be used in documentation for a civil project near a roadway or construction zo</w:t>
            </w:r>
            <w:r>
              <w:rPr>
                <w:rFonts w:ascii="Century Gothic" w:hAnsi="Century Gothic"/>
                <w:sz w:val="20"/>
              </w:rPr>
              <w:t>ne.</w:t>
            </w:r>
          </w:p>
          <w:p w:rsidR="00D7293F" w:rsidRDefault="005A671F">
            <w:pPr>
              <w:pStyle w:val="RTOWorksBodyText"/>
              <w:rPr>
                <w:rFonts w:ascii="Century Gothic" w:hAnsi="Century Gothic"/>
                <w:b/>
                <w:bCs/>
                <w:sz w:val="20"/>
              </w:rPr>
            </w:pPr>
            <w:r>
              <w:rPr>
                <w:rFonts w:ascii="Century Gothic" w:hAnsi="Century Gothic"/>
                <w:i/>
                <w:iCs/>
                <w:sz w:val="20"/>
              </w:rPr>
              <w:t>Attach a screenshot of the graph to your workbook</w:t>
            </w:r>
            <w:r>
              <w:rPr>
                <w:rFonts w:ascii="Century Gothic" w:hAnsi="Century Gothic"/>
                <w:sz w:val="20"/>
              </w:rPr>
              <w:t>.</w:t>
            </w:r>
          </w:p>
        </w:tc>
      </w:tr>
      <w:tr w:rsidR="00D7293F" w:rsidTr="00AB76B0">
        <w:trPr>
          <w:trHeight w:val="1250"/>
        </w:trPr>
        <w:tc>
          <w:tcPr>
            <w:tcW w:w="9016" w:type="dxa"/>
          </w:tcPr>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Formula given: </w:t>
            </w:r>
            <m:oMath>
              <m:r>
                <m:rPr>
                  <m:nor/>
                </m:rPr>
                <w:rPr>
                  <w:rFonts w:ascii="Cambria Math" w:hAnsi="Cambria Math" w:cs="Times New Roman"/>
                  <w:i/>
                  <w:sz w:val="22"/>
                  <w:szCs w:val="22"/>
                  <w:lang w:val="en-IN"/>
                </w:rPr>
                <m:t>L</m:t>
              </m:r>
              <m:r>
                <m:rPr>
                  <m:nor/>
                </m:rPr>
                <w:rPr>
                  <w:rFonts w:ascii="Cambria Math" w:hAnsi="Cambria Math" w:cs="Times New Roman"/>
                  <w:sz w:val="22"/>
                  <w:szCs w:val="22"/>
                  <w:lang w:val="en-IN"/>
                </w:rPr>
                <m:t>=10</m:t>
              </m:r>
              <m:sSub>
                <m:sSubPr>
                  <m:ctrlPr>
                    <w:rPr>
                      <w:rFonts w:ascii="Cambria Math" w:hAnsi="Cambria Math" w:cs="Times New Roman"/>
                      <w:sz w:val="22"/>
                      <w:szCs w:val="22"/>
                      <w:lang w:val="en-IN"/>
                    </w:rPr>
                  </m:ctrlPr>
                </m:sSubPr>
                <m:e>
                  <m:r>
                    <m:rPr>
                      <m:nor/>
                    </m:rPr>
                    <w:rPr>
                      <w:rFonts w:ascii="Cambria Math" w:hAnsi="Cambria Math" w:cs="Times New Roman"/>
                      <w:sz w:val="22"/>
                      <w:szCs w:val="22"/>
                      <w:lang w:val="en-IN"/>
                    </w:rPr>
                    <m:t>log</m:t>
                  </m:r>
                  <m:r>
                    <m:rPr>
                      <m:nor/>
                    </m:rPr>
                    <w:rPr>
                      <w:rFonts w:ascii="Cambria Math" w:hAnsi="Cambria Math" w:cs="Times New Roman"/>
                      <w:sz w:val="22"/>
                      <w:szCs w:val="22"/>
                      <w:lang w:val="en-IN"/>
                    </w:rPr>
                    <m:t>⁡</m:t>
                  </m:r>
                </m:e>
                <m:sub>
                  <m:r>
                    <m:rPr>
                      <m:nor/>
                    </m:rPr>
                    <w:rPr>
                      <w:rFonts w:ascii="Cambria Math" w:hAnsi="Cambria Math" w:cs="Times New Roman"/>
                      <w:sz w:val="22"/>
                      <w:szCs w:val="22"/>
                      <w:lang w:val="en-IN"/>
                    </w:rPr>
                    <m:t>10</m:t>
                  </m:r>
                </m:sub>
              </m:sSub>
              <m:r>
                <m:rPr>
                  <m:nor/>
                </m:rPr>
                <w:rPr>
                  <w:rFonts w:ascii="Cambria Math" w:hAnsi="Cambria Math" w:cs="Times New Roman"/>
                  <w:sz w:val="22"/>
                  <w:szCs w:val="22"/>
                  <w:lang w:val="en-IN"/>
                </w:rPr>
                <m:t> </m:t>
              </m:r>
              <w:proofErr w:type="gramStart"/>
              <m:r>
                <m:rPr>
                  <m:nor/>
                </m:rPr>
                <w:rPr>
                  <w:rFonts w:ascii="Cambria Math" w:hAnsi="Cambria Math" w:cs="Times New Roman"/>
                  <w:sz w:val="22"/>
                  <w:szCs w:val="22"/>
                  <w:lang w:val="en-IN"/>
                </w:rPr>
                <m:t>⁣</m:t>
              </m:r>
              <m:r>
                <m:rPr>
                  <m:nor/>
                </m:rPr>
                <w:rPr>
                  <w:rFonts w:ascii="Cambria Math" w:hAnsi="Cambria Math" w:cs="Times New Roman"/>
                  <w:sz w:val="22"/>
                  <w:szCs w:val="22"/>
                  <w:lang w:val="en-IN"/>
                </w:rPr>
                <m:t>(</m:t>
              </m:r>
              <w:proofErr w:type="gramEnd"/>
              <m:f>
                <m:fPr>
                  <m:ctrlPr>
                    <w:rPr>
                      <w:rFonts w:ascii="Cambria Math" w:hAnsi="Cambria Math" w:cs="Times New Roman"/>
                      <w:sz w:val="22"/>
                      <w:szCs w:val="22"/>
                      <w:lang w:val="en-IN"/>
                    </w:rPr>
                  </m:ctrlPr>
                </m:fPr>
                <m:num>
                  <m:r>
                    <m:rPr>
                      <m:nor/>
                    </m:rPr>
                    <w:rPr>
                      <w:rFonts w:ascii="Cambria Math" w:hAnsi="Cambria Math" w:cs="Times New Roman"/>
                      <w:i/>
                      <w:sz w:val="22"/>
                      <w:szCs w:val="22"/>
                      <w:lang w:val="en-IN"/>
                    </w:rPr>
                    <m:t>P</m:t>
                  </m:r>
                </m:num>
                <m:den>
                  <m:sSub>
                    <m:sSubPr>
                      <m:ctrlPr>
                        <w:rPr>
                          <w:rFonts w:ascii="Cambria Math" w:hAnsi="Cambria Math" w:cs="Times New Roman"/>
                          <w:sz w:val="22"/>
                          <w:szCs w:val="22"/>
                          <w:lang w:val="en-IN"/>
                        </w:rPr>
                      </m:ctrlPr>
                    </m:sSubPr>
                    <m:e>
                      <w:proofErr w:type="spellStart"/>
                      <m:r>
                        <m:rPr>
                          <m:nor/>
                        </m:rPr>
                        <w:rPr>
                          <w:rFonts w:ascii="Cambria Math" w:hAnsi="Cambria Math" w:cs="Times New Roman"/>
                          <w:i/>
                          <w:sz w:val="22"/>
                          <w:szCs w:val="22"/>
                          <w:lang w:val="en-IN"/>
                        </w:rPr>
                        <m:t>P</m:t>
                      </m:r>
                      <w:proofErr w:type="spellEnd"/>
                    </m:e>
                    <m:sub>
                      <m:r>
                        <m:rPr>
                          <m:nor/>
                        </m:rPr>
                        <w:rPr>
                          <w:rFonts w:ascii="Cambria Math" w:hAnsi="Cambria Math" w:cs="Times New Roman"/>
                          <w:sz w:val="22"/>
                          <w:szCs w:val="22"/>
                          <w:lang w:val="en-IN"/>
                        </w:rPr>
                        <m:t>0</m:t>
                      </m:r>
                    </m:sub>
                  </m:sSub>
                </m:den>
              </m:f>
              <m:r>
                <m:rPr>
                  <m:nor/>
                </m:rPr>
                <w:rPr>
                  <w:rFonts w:ascii="Cambria Math" w:hAnsi="Cambria Math" w:cs="Times New Roman"/>
                  <w:sz w:val="22"/>
                  <w:szCs w:val="22"/>
                  <w:lang w:val="en-IN"/>
                </w:rPr>
                <m:t>)</m:t>
              </m:r>
            </m:oMath>
            <w:r>
              <w:rPr>
                <w:rFonts w:ascii="Times New Roman" w:hAnsi="Times New Roman" w:cs="Times New Roman"/>
                <w:sz w:val="22"/>
                <w:szCs w:val="22"/>
                <w:lang w:val="en-IN"/>
              </w:rPr>
              <w:t xml:space="preserve">where </w:t>
            </w:r>
            <m:oMath>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0</m:t>
                  </m:r>
                </m:sub>
              </m:sSub>
            </m:oMath>
            <w:r>
              <w:rPr>
                <w:rFonts w:ascii="Times New Roman" w:hAnsi="Times New Roman" w:cs="Times New Roman"/>
                <w:sz w:val="22"/>
                <w:szCs w:val="22"/>
                <w:lang w:val="en-IN"/>
              </w:rPr>
              <w:t>is the reference pressure.</w:t>
            </w:r>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t>Note:</w:t>
            </w:r>
            <w:r>
              <w:rPr>
                <w:rFonts w:ascii="Times New Roman" w:hAnsi="Times New Roman" w:cs="Times New Roman"/>
                <w:sz w:val="22"/>
                <w:szCs w:val="22"/>
                <w:lang w:val="en-IN"/>
              </w:rPr>
              <w:t xml:space="preserve"> the standard acoustic reference </w:t>
            </w:r>
            <m:oMath>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0</m:t>
                  </m:r>
                </m:sub>
              </m:sSub>
            </m:oMath>
            <w:r>
              <w:rPr>
                <w:rFonts w:ascii="Times New Roman" w:hAnsi="Times New Roman" w:cs="Times New Roman"/>
                <w:sz w:val="22"/>
                <w:szCs w:val="22"/>
                <w:lang w:val="en-IN"/>
              </w:rPr>
              <w:t xml:space="preserve">is </w:t>
            </w:r>
            <m:oMath>
              <m:r>
                <m:rPr>
                  <m:nor/>
                </m:rPr>
                <w:rPr>
                  <w:rFonts w:ascii="Cambria Math" w:hAnsi="Cambria Math" w:cs="Times New Roman"/>
                  <w:sz w:val="22"/>
                  <w:szCs w:val="22"/>
                  <w:lang w:val="en-IN"/>
                </w:rPr>
                <m:t>2.0×</m:t>
              </m:r>
              <m:sSup>
                <m:sSupPr>
                  <m:ctrlPr>
                    <w:rPr>
                      <w:rFonts w:ascii="Cambria Math" w:hAnsi="Cambria Math" w:cs="Times New Roman"/>
                      <w:sz w:val="22"/>
                      <w:szCs w:val="22"/>
                      <w:lang w:val="en-IN"/>
                    </w:rPr>
                  </m:ctrlPr>
                </m:sSupPr>
                <m:e>
                  <m:r>
                    <m:rPr>
                      <m:nor/>
                    </m:rPr>
                    <w:rPr>
                      <w:rFonts w:ascii="Cambria Math" w:hAnsi="Cambria Math" w:cs="Times New Roman"/>
                      <w:sz w:val="22"/>
                      <w:szCs w:val="22"/>
                      <w:lang w:val="en-IN"/>
                    </w:rPr>
                    <m:t>10</m:t>
                  </m:r>
                </m:e>
                <m:sup>
                  <m:r>
                    <m:rPr>
                      <m:nor/>
                    </m:rPr>
                    <w:rPr>
                      <w:rFonts w:ascii="Cambria Math" w:hAnsi="Cambria Math" w:cs="Times New Roman"/>
                      <w:sz w:val="22"/>
                      <w:szCs w:val="22"/>
                      <w:lang w:val="en-IN"/>
                    </w:rPr>
                    <m:t>-</m:t>
                  </m:r>
                  <m:r>
                    <m:rPr>
                      <m:nor/>
                    </m:rPr>
                    <w:rPr>
                      <w:rFonts w:ascii="Cambria Math" w:hAnsi="Cambria Math" w:cs="Times New Roman"/>
                      <w:sz w:val="22"/>
                      <w:szCs w:val="22"/>
                      <w:lang w:val="en-IN"/>
                    </w:rPr>
                    <m:t>5</m:t>
                  </m:r>
                </m:sup>
              </m:sSup>
              <m:r>
                <m:rPr>
                  <m:nor/>
                </m:rPr>
                <w:rPr>
                  <w:rFonts w:ascii="Cambria Math" w:hAnsi="Cambria Math" w:cs="Times New Roman"/>
                  <w:sz w:val="22"/>
                  <w:szCs w:val="22"/>
                  <w:lang w:val="en-IN"/>
                </w:rPr>
                <m:t xml:space="preserve"> </m:t>
              </m:r>
              <w:proofErr w:type="gramStart"/>
              <m:r>
                <m:rPr>
                  <m:nor/>
                </m:rPr>
                <w:rPr>
                  <w:rFonts w:ascii="Cambria Math" w:hAnsi="Cambria Math" w:cs="Times New Roman"/>
                  <w:sz w:val="22"/>
                  <w:szCs w:val="22"/>
                  <w:lang w:val="en-IN"/>
                </w:rPr>
                <m:t>Pa</m:t>
              </m:r>
            </m:oMath>
            <w:r>
              <w:rPr>
                <w:rFonts w:ascii="Times New Roman" w:hAnsi="Times New Roman" w:cs="Times New Roman"/>
                <w:sz w:val="22"/>
                <w:szCs w:val="22"/>
                <w:lang w:val="en-IN"/>
              </w:rPr>
              <w:t>(</w:t>
            </w:r>
            <w:proofErr w:type="gramEnd"/>
            <w:r>
              <w:rPr>
                <w:rFonts w:ascii="Times New Roman" w:hAnsi="Times New Roman" w:cs="Times New Roman"/>
                <w:sz w:val="22"/>
                <w:szCs w:val="22"/>
                <w:lang w:val="en-IN"/>
              </w:rPr>
              <w:t xml:space="preserve">20 </w:t>
            </w:r>
            <w:proofErr w:type="spellStart"/>
            <w:r>
              <w:rPr>
                <w:rFonts w:ascii="Times New Roman" w:hAnsi="Times New Roman" w:cs="Times New Roman"/>
                <w:sz w:val="22"/>
                <w:szCs w:val="22"/>
                <w:lang w:val="en-IN"/>
              </w:rPr>
              <w:t>μPa</w:t>
            </w:r>
            <w:proofErr w:type="spellEnd"/>
            <w:r>
              <w:rPr>
                <w:rFonts w:ascii="Times New Roman" w:hAnsi="Times New Roman" w:cs="Times New Roman"/>
                <w:sz w:val="22"/>
                <w:szCs w:val="22"/>
                <w:lang w:val="en-IN"/>
              </w:rPr>
              <w:t xml:space="preserve">). I’ll use that unless your brief specifies a different </w:t>
            </w:r>
            <m:oMath>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0</m:t>
                  </m:r>
                </m:sub>
              </m:sSub>
            </m:oMath>
            <w:r>
              <w:rPr>
                <w:rFonts w:ascii="Times New Roman" w:hAnsi="Times New Roman" w:cs="Times New Roman"/>
                <w:sz w:val="22"/>
                <w:szCs w:val="22"/>
                <w:lang w:val="en-IN"/>
              </w:rPr>
              <w:t>.</w:t>
            </w:r>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lastRenderedPageBreak/>
              <w:t>Compute two</w:t>
            </w:r>
            <w:r>
              <w:rPr>
                <w:rFonts w:ascii="Times New Roman" w:hAnsi="Times New Roman" w:cs="Times New Roman"/>
                <w:sz w:val="22"/>
                <w:szCs w:val="22"/>
                <w:lang w:val="en-IN"/>
              </w:rPr>
              <w:t xml:space="preserve"> example points (use these in the graph):</w:t>
            </w:r>
          </w:p>
          <w:p w:rsidR="00D7293F" w:rsidRDefault="005A671F">
            <w:pPr>
              <w:pStyle w:val="RTOWorksBodyText"/>
              <w:numPr>
                <w:ilvl w:val="0"/>
                <w:numId w:val="26"/>
              </w:numPr>
              <w:rPr>
                <w:rFonts w:ascii="Times New Roman" w:hAnsi="Times New Roman" w:cs="Times New Roman"/>
                <w:sz w:val="22"/>
                <w:szCs w:val="22"/>
                <w:lang w:val="en-IN"/>
              </w:rPr>
            </w:pPr>
            <w:r>
              <w:rPr>
                <w:rFonts w:ascii="Times New Roman" w:hAnsi="Times New Roman" w:cs="Times New Roman"/>
                <w:sz w:val="22"/>
                <w:szCs w:val="22"/>
                <w:lang w:val="en-IN"/>
              </w:rPr>
              <w:t xml:space="preserve">For </w:t>
            </w:r>
            <m:oMath>
              <m:r>
                <m:rPr>
                  <m:nor/>
                </m:rPr>
                <w:rPr>
                  <w:rFonts w:ascii="Cambria Math" w:hAnsi="Cambria Math" w:cs="Times New Roman"/>
                  <w:i/>
                  <w:sz w:val="22"/>
                  <w:szCs w:val="22"/>
                  <w:lang w:val="en-IN"/>
                </w:rPr>
                <m:t>P</m:t>
              </m:r>
              <m:r>
                <m:rPr>
                  <m:nor/>
                </m:rPr>
                <w:rPr>
                  <w:rFonts w:ascii="Cambria Math" w:hAnsi="Cambria Math" w:cs="Times New Roman"/>
                  <w:sz w:val="22"/>
                  <w:szCs w:val="22"/>
                  <w:lang w:val="en-IN"/>
                </w:rPr>
                <m:t xml:space="preserve">=0.0001 </m:t>
              </m:r>
              <m:r>
                <m:rPr>
                  <m:nor/>
                </m:rPr>
                <w:rPr>
                  <w:rFonts w:ascii="Cambria Math" w:hAnsi="Cambria Math" w:cs="Times New Roman"/>
                  <w:sz w:val="22"/>
                  <w:szCs w:val="22"/>
                  <w:lang w:val="en-IN"/>
                </w:rPr>
                <m:t>Pa</m:t>
              </m:r>
            </m:oMath>
            <w:r>
              <w:rPr>
                <w:rFonts w:ascii="Times New Roman" w:hAnsi="Times New Roman" w:cs="Times New Roman"/>
                <w:sz w:val="22"/>
                <w:szCs w:val="22"/>
                <w:lang w:val="en-IN"/>
              </w:rPr>
              <w:t>:</w:t>
            </w:r>
          </w:p>
          <w:p w:rsidR="00D7293F" w:rsidRDefault="005A671F">
            <w:pPr>
              <w:pStyle w:val="RTOWorksBodyText"/>
              <w:rPr>
                <w:rFonts w:ascii="Times New Roman" w:hAnsi="Times New Roman" w:cs="Times New Roman"/>
                <w:sz w:val="22"/>
                <w:szCs w:val="22"/>
                <w:lang w:val="en-IN"/>
              </w:rPr>
            </w:pPr>
            <m:oMathPara>
              <m:oMath>
                <m:f>
                  <m:fPr>
                    <m:ctrlPr>
                      <w:rPr>
                        <w:rFonts w:ascii="Cambria Math" w:hAnsi="Cambria Math" w:cs="Times New Roman"/>
                        <w:sz w:val="22"/>
                        <w:szCs w:val="22"/>
                        <w:lang w:val="en-IN"/>
                      </w:rPr>
                    </m:ctrlPr>
                  </m:fPr>
                  <m:num>
                    <m:r>
                      <m:rPr>
                        <m:nor/>
                      </m:rPr>
                      <w:rPr>
                        <w:rFonts w:ascii="Cambria Math" w:hAnsi="Cambria Math" w:cs="Times New Roman"/>
                        <w:i/>
                        <w:sz w:val="22"/>
                        <w:szCs w:val="22"/>
                        <w:lang w:val="en-IN"/>
                      </w:rPr>
                      <m:t>P</m:t>
                    </m:r>
                  </m:num>
                  <m:den>
                    <m:sSub>
                      <m:sSubPr>
                        <m:ctrlPr>
                          <w:rPr>
                            <w:rFonts w:ascii="Cambria Math" w:hAnsi="Cambria Math" w:cs="Times New Roman"/>
                            <w:sz w:val="22"/>
                            <w:szCs w:val="22"/>
                            <w:lang w:val="en-IN"/>
                          </w:rPr>
                        </m:ctrlPr>
                      </m:sSubPr>
                      <m:e>
                        <w:proofErr w:type="spellStart"/>
                        <m:r>
                          <m:rPr>
                            <m:nor/>
                          </m:rPr>
                          <w:rPr>
                            <w:rFonts w:ascii="Cambria Math" w:hAnsi="Cambria Math" w:cs="Times New Roman"/>
                            <w:i/>
                            <w:sz w:val="22"/>
                            <w:szCs w:val="22"/>
                            <w:lang w:val="en-IN"/>
                          </w:rPr>
                          <m:t>P</m:t>
                        </m:r>
                        <w:proofErr w:type="spellEnd"/>
                      </m:e>
                      <m:sub>
                        <m:r>
                          <m:rPr>
                            <m:nor/>
                          </m:rPr>
                          <w:rPr>
                            <w:rFonts w:ascii="Cambria Math" w:hAnsi="Cambria Math" w:cs="Times New Roman"/>
                            <w:sz w:val="22"/>
                            <w:szCs w:val="22"/>
                            <w:lang w:val="en-IN"/>
                          </w:rPr>
                          <m:t>0</m:t>
                        </m:r>
                      </m:sub>
                    </m:sSub>
                  </m:den>
                </m:f>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0.0001</m:t>
                    </m:r>
                  </m:num>
                  <m:den>
                    <m:r>
                      <m:rPr>
                        <m:nor/>
                      </m:rPr>
                      <w:rPr>
                        <w:rFonts w:ascii="Cambria Math" w:hAnsi="Cambria Math" w:cs="Times New Roman"/>
                        <w:sz w:val="22"/>
                        <w:szCs w:val="22"/>
                        <w:lang w:val="en-IN"/>
                      </w:rPr>
                      <m:t>2×</m:t>
                    </m:r>
                    <m:sSup>
                      <m:sSupPr>
                        <m:ctrlPr>
                          <w:rPr>
                            <w:rFonts w:ascii="Cambria Math" w:hAnsi="Cambria Math" w:cs="Times New Roman"/>
                            <w:sz w:val="22"/>
                            <w:szCs w:val="22"/>
                            <w:lang w:val="en-IN"/>
                          </w:rPr>
                        </m:ctrlPr>
                      </m:sSupPr>
                      <m:e>
                        <m:r>
                          <m:rPr>
                            <m:nor/>
                          </m:rPr>
                          <w:rPr>
                            <w:rFonts w:ascii="Cambria Math" w:hAnsi="Cambria Math" w:cs="Times New Roman"/>
                            <w:sz w:val="22"/>
                            <w:szCs w:val="22"/>
                            <w:lang w:val="en-IN"/>
                          </w:rPr>
                          <m:t>10</m:t>
                        </m:r>
                      </m:e>
                      <m:sup>
                        <m:r>
                          <m:rPr>
                            <m:nor/>
                          </m:rPr>
                          <w:rPr>
                            <w:rFonts w:ascii="Cambria Math" w:hAnsi="Cambria Math" w:cs="Times New Roman"/>
                            <w:sz w:val="22"/>
                            <w:szCs w:val="22"/>
                            <w:lang w:val="en-IN"/>
                          </w:rPr>
                          <m:t>-</m:t>
                        </m:r>
                        <m:r>
                          <m:rPr>
                            <m:nor/>
                          </m:rPr>
                          <w:rPr>
                            <w:rFonts w:ascii="Cambria Math" w:hAnsi="Cambria Math" w:cs="Times New Roman"/>
                            <w:sz w:val="22"/>
                            <w:szCs w:val="22"/>
                            <w:lang w:val="en-IN"/>
                          </w:rPr>
                          <m:t>5</m:t>
                        </m:r>
                      </m:sup>
                    </m:sSup>
                  </m:den>
                </m:f>
                <m:r>
                  <m:rPr>
                    <m:nor/>
                  </m:rPr>
                  <w:rPr>
                    <w:rFonts w:ascii="Cambria Math" w:hAnsi="Cambria Math" w:cs="Times New Roman"/>
                    <w:sz w:val="22"/>
                    <w:szCs w:val="22"/>
                    <w:lang w:val="en-IN"/>
                  </w:rPr>
                  <m:t>=5</m:t>
                </m:r>
                <m:r>
                  <m:rPr>
                    <m:nor/>
                  </m:rPr>
                  <w:rPr>
                    <w:rFonts w:ascii="Cambria Math" w:hAnsi="Cambria Math" w:cs="Times New Roman"/>
                    <w:sz w:val="22"/>
                    <w:szCs w:val="22"/>
                    <w:lang w:val="en-IN"/>
                  </w:rPr>
                  <w:br/>
                </m:r>
              </m:oMath>
              <m:oMath>
                <m:r>
                  <m:rPr>
                    <m:nor/>
                  </m:rPr>
                  <w:rPr>
                    <w:rFonts w:ascii="Cambria Math" w:hAnsi="Cambria Math" w:cs="Times New Roman"/>
                    <w:i/>
                    <w:sz w:val="22"/>
                    <w:szCs w:val="22"/>
                    <w:lang w:val="en-IN"/>
                  </w:rPr>
                  <m:t>L</m:t>
                </m:r>
                <m:r>
                  <m:rPr>
                    <m:nor/>
                  </m:rPr>
                  <w:rPr>
                    <w:rFonts w:ascii="Cambria Math" w:hAnsi="Cambria Math" w:cs="Times New Roman"/>
                    <w:sz w:val="22"/>
                    <w:szCs w:val="22"/>
                    <w:lang w:val="en-IN"/>
                  </w:rPr>
                  <m:t>=10</m:t>
                </m:r>
                <m:sSub>
                  <m:sSubPr>
                    <m:ctrlPr>
                      <w:rPr>
                        <w:rFonts w:ascii="Cambria Math" w:hAnsi="Cambria Math" w:cs="Times New Roman"/>
                        <w:sz w:val="22"/>
                        <w:szCs w:val="22"/>
                        <w:lang w:val="en-IN"/>
                      </w:rPr>
                    </m:ctrlPr>
                  </m:sSubPr>
                  <m:e>
                    <m:r>
                      <m:rPr>
                        <m:nor/>
                      </m:rPr>
                      <w:rPr>
                        <w:rFonts w:ascii="Cambria Math" w:hAnsi="Cambria Math" w:cs="Times New Roman"/>
                        <w:sz w:val="22"/>
                        <w:szCs w:val="22"/>
                        <w:lang w:val="en-IN"/>
                      </w:rPr>
                      <m:t>log</m:t>
                    </m:r>
                    <m:r>
                      <m:rPr>
                        <m:nor/>
                      </m:rPr>
                      <w:rPr>
                        <w:rFonts w:ascii="Cambria Math" w:hAnsi="Cambria Math" w:cs="Times New Roman"/>
                        <w:sz w:val="22"/>
                        <w:szCs w:val="22"/>
                        <w:lang w:val="en-IN"/>
                      </w:rPr>
                      <m:t>⁡</m:t>
                    </m:r>
                  </m:e>
                  <m:sub>
                    <m:r>
                      <m:rPr>
                        <m:nor/>
                      </m:rPr>
                      <w:rPr>
                        <w:rFonts w:ascii="Cambria Math" w:hAnsi="Cambria Math" w:cs="Times New Roman"/>
                        <w:sz w:val="22"/>
                        <w:szCs w:val="22"/>
                        <w:lang w:val="en-IN"/>
                      </w:rPr>
                      <m:t>10</m:t>
                    </m:r>
                  </m:sub>
                </m:sSub>
                <m:r>
                  <m:rPr>
                    <m:nor/>
                  </m:rPr>
                  <w:rPr>
                    <w:rFonts w:ascii="Cambria Math" w:hAnsi="Cambria Math" w:cs="Times New Roman"/>
                    <w:sz w:val="22"/>
                    <w:szCs w:val="22"/>
                    <w:lang w:val="en-IN"/>
                  </w:rPr>
                  <m:t xml:space="preserve">(5)≈10×0.69897=6.99 </m:t>
                </m:r>
                <m:r>
                  <m:rPr>
                    <m:nor/>
                  </m:rPr>
                  <w:rPr>
                    <w:rFonts w:ascii="Cambria Math" w:hAnsi="Cambria Math" w:cs="Times New Roman"/>
                    <w:sz w:val="22"/>
                    <w:szCs w:val="22"/>
                    <w:lang w:val="en-IN"/>
                  </w:rPr>
                  <m:t>dB</m:t>
                </m:r>
                <m:r>
                  <m:rPr>
                    <m:nor/>
                  </m:rPr>
                  <w:rPr>
                    <w:rFonts w:ascii="Cambria Math" w:hAnsi="Cambria Math" w:cs="Times New Roman"/>
                    <w:sz w:val="22"/>
                    <w:szCs w:val="22"/>
                    <w:lang w:val="en-IN"/>
                  </w:rPr>
                  <w:br/>
                </m:r>
              </m:oMath>
            </m:oMathPara>
          </w:p>
          <w:p w:rsidR="00D7293F" w:rsidRDefault="005A671F">
            <w:pPr>
              <w:pStyle w:val="RTOWorksBodyText"/>
              <w:numPr>
                <w:ilvl w:val="0"/>
                <w:numId w:val="26"/>
              </w:numPr>
              <w:rPr>
                <w:rFonts w:ascii="Times New Roman" w:hAnsi="Times New Roman" w:cs="Times New Roman"/>
                <w:sz w:val="22"/>
                <w:szCs w:val="22"/>
                <w:lang w:val="en-IN"/>
              </w:rPr>
            </w:pPr>
            <w:r>
              <w:rPr>
                <w:rFonts w:ascii="Times New Roman" w:hAnsi="Times New Roman" w:cs="Times New Roman"/>
                <w:sz w:val="22"/>
                <w:szCs w:val="22"/>
                <w:lang w:val="en-IN"/>
              </w:rPr>
              <w:t xml:space="preserve">For </w:t>
            </w:r>
            <m:oMath>
              <m:r>
                <m:rPr>
                  <m:nor/>
                </m:rPr>
                <w:rPr>
                  <w:rFonts w:ascii="Cambria Math" w:hAnsi="Cambria Math" w:cs="Times New Roman"/>
                  <w:i/>
                  <w:sz w:val="22"/>
                  <w:szCs w:val="22"/>
                  <w:lang w:val="en-IN"/>
                </w:rPr>
                <m:t>P</m:t>
              </m:r>
              <m:r>
                <m:rPr>
                  <m:nor/>
                </m:rPr>
                <w:rPr>
                  <w:rFonts w:ascii="Cambria Math" w:hAnsi="Cambria Math" w:cs="Times New Roman"/>
                  <w:sz w:val="22"/>
                  <w:szCs w:val="22"/>
                  <w:lang w:val="en-IN"/>
                </w:rPr>
                <m:t xml:space="preserve">=1.0 </m:t>
              </m:r>
              <m:r>
                <m:rPr>
                  <m:nor/>
                </m:rPr>
                <w:rPr>
                  <w:rFonts w:ascii="Cambria Math" w:hAnsi="Cambria Math" w:cs="Times New Roman"/>
                  <w:sz w:val="22"/>
                  <w:szCs w:val="22"/>
                  <w:lang w:val="en-IN"/>
                </w:rPr>
                <m:t>Pa</m:t>
              </m:r>
            </m:oMath>
            <w:r>
              <w:rPr>
                <w:rFonts w:ascii="Times New Roman" w:hAnsi="Times New Roman" w:cs="Times New Roman"/>
                <w:sz w:val="22"/>
                <w:szCs w:val="22"/>
                <w:lang w:val="en-IN"/>
              </w:rPr>
              <w:t>:</w:t>
            </w:r>
          </w:p>
          <w:p w:rsidR="00D7293F" w:rsidRDefault="005A671F">
            <w:pPr>
              <w:pStyle w:val="RTOWorksBodyText"/>
              <w:rPr>
                <w:lang w:val="en-IN"/>
              </w:rPr>
            </w:pPr>
            <m:oMathPara>
              <m:oMath>
                <m:f>
                  <m:fPr>
                    <m:ctrlPr>
                      <w:rPr>
                        <w:rFonts w:ascii="Cambria Math" w:hAnsi="Cambria Math" w:cs="Times New Roman"/>
                        <w:sz w:val="22"/>
                        <w:szCs w:val="22"/>
                        <w:lang w:val="en-IN"/>
                      </w:rPr>
                    </m:ctrlPr>
                  </m:fPr>
                  <m:num>
                    <m:r>
                      <m:rPr>
                        <m:nor/>
                      </m:rPr>
                      <w:rPr>
                        <w:rFonts w:ascii="Cambria Math" w:hAnsi="Cambria Math" w:cs="Times New Roman"/>
                        <w:i/>
                        <w:sz w:val="22"/>
                        <w:szCs w:val="22"/>
                        <w:lang w:val="en-IN"/>
                      </w:rPr>
                      <m:t>P</m:t>
                    </m:r>
                  </m:num>
                  <m:den>
                    <m:sSub>
                      <m:sSubPr>
                        <m:ctrlPr>
                          <w:rPr>
                            <w:rFonts w:ascii="Cambria Math" w:hAnsi="Cambria Math" w:cs="Times New Roman"/>
                            <w:sz w:val="22"/>
                            <w:szCs w:val="22"/>
                            <w:lang w:val="en-IN"/>
                          </w:rPr>
                        </m:ctrlPr>
                      </m:sSubPr>
                      <m:e>
                        <w:proofErr w:type="spellStart"/>
                        <m:r>
                          <m:rPr>
                            <m:nor/>
                          </m:rPr>
                          <w:rPr>
                            <w:rFonts w:ascii="Cambria Math" w:hAnsi="Cambria Math" w:cs="Times New Roman"/>
                            <w:i/>
                            <w:sz w:val="22"/>
                            <w:szCs w:val="22"/>
                            <w:lang w:val="en-IN"/>
                          </w:rPr>
                          <m:t>P</m:t>
                        </m:r>
                        <w:proofErr w:type="spellEnd"/>
                      </m:e>
                      <m:sub>
                        <m:r>
                          <m:rPr>
                            <m:nor/>
                          </m:rPr>
                          <w:rPr>
                            <w:rFonts w:ascii="Cambria Math" w:hAnsi="Cambria Math" w:cs="Times New Roman"/>
                            <w:sz w:val="22"/>
                            <w:szCs w:val="22"/>
                            <w:lang w:val="en-IN"/>
                          </w:rPr>
                          <m:t>0</m:t>
                        </m:r>
                      </m:sub>
                    </m:sSub>
                  </m:den>
                </m:f>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1</m:t>
                    </m:r>
                  </m:num>
                  <m:den>
                    <m:r>
                      <m:rPr>
                        <m:nor/>
                      </m:rPr>
                      <w:rPr>
                        <w:rFonts w:ascii="Cambria Math" w:hAnsi="Cambria Math" w:cs="Times New Roman"/>
                        <w:sz w:val="22"/>
                        <w:szCs w:val="22"/>
                        <w:lang w:val="en-IN"/>
                      </w:rPr>
                      <m:t>2×</m:t>
                    </m:r>
                    <m:sSup>
                      <m:sSupPr>
                        <m:ctrlPr>
                          <w:rPr>
                            <w:rFonts w:ascii="Cambria Math" w:hAnsi="Cambria Math" w:cs="Times New Roman"/>
                            <w:sz w:val="22"/>
                            <w:szCs w:val="22"/>
                            <w:lang w:val="en-IN"/>
                          </w:rPr>
                        </m:ctrlPr>
                      </m:sSupPr>
                      <m:e>
                        <m:r>
                          <m:rPr>
                            <m:nor/>
                          </m:rPr>
                          <w:rPr>
                            <w:rFonts w:ascii="Cambria Math" w:hAnsi="Cambria Math" w:cs="Times New Roman"/>
                            <w:sz w:val="22"/>
                            <w:szCs w:val="22"/>
                            <w:lang w:val="en-IN"/>
                          </w:rPr>
                          <m:t>10</m:t>
                        </m:r>
                      </m:e>
                      <m:sup>
                        <m:r>
                          <m:rPr>
                            <m:nor/>
                          </m:rPr>
                          <w:rPr>
                            <w:rFonts w:ascii="Cambria Math" w:hAnsi="Cambria Math" w:cs="Times New Roman"/>
                            <w:sz w:val="22"/>
                            <w:szCs w:val="22"/>
                            <w:lang w:val="en-IN"/>
                          </w:rPr>
                          <m:t>-</m:t>
                        </m:r>
                        <m:r>
                          <m:rPr>
                            <m:nor/>
                          </m:rPr>
                          <w:rPr>
                            <w:rFonts w:ascii="Cambria Math" w:hAnsi="Cambria Math" w:cs="Times New Roman"/>
                            <w:sz w:val="22"/>
                            <w:szCs w:val="22"/>
                            <w:lang w:val="en-IN"/>
                          </w:rPr>
                          <m:t>5</m:t>
                        </m:r>
                      </m:sup>
                    </m:sSup>
                  </m:den>
                </m:f>
                <m:r>
                  <m:rPr>
                    <m:nor/>
                  </m:rPr>
                  <w:rPr>
                    <w:rFonts w:ascii="Cambria Math" w:hAnsi="Cambria Math" w:cs="Times New Roman"/>
                    <w:sz w:val="22"/>
                    <w:szCs w:val="22"/>
                    <w:lang w:val="en-IN"/>
                  </w:rPr>
                  <m:t>=</m:t>
                </m:r>
                <m:r>
                  <m:rPr>
                    <m:nor/>
                  </m:rPr>
                  <w:rPr>
                    <w:rFonts w:ascii="Cambria Math" w:hAnsi="Cambria Math" w:cs="Times New Roman"/>
                    <w:sz w:val="22"/>
                    <w:szCs w:val="22"/>
                    <w:lang w:val="en-IN"/>
                  </w:rPr>
                  <m:t>50,000</m:t>
                </m:r>
                <m:r>
                  <m:rPr>
                    <m:nor/>
                  </m:rPr>
                  <w:rPr>
                    <w:rFonts w:ascii="Cambria Math" w:hAnsi="Cambria Math" w:cs="Times New Roman"/>
                    <w:sz w:val="22"/>
                    <w:szCs w:val="22"/>
                    <w:lang w:val="en-IN"/>
                  </w:rPr>
                  <w:br/>
                </m:r>
              </m:oMath>
              <m:oMath>
                <m:r>
                  <m:rPr>
                    <m:nor/>
                  </m:rPr>
                  <w:rPr>
                    <w:rFonts w:ascii="Cambria Math" w:hAnsi="Cambria Math" w:cs="Times New Roman"/>
                    <w:i/>
                    <w:sz w:val="22"/>
                    <w:szCs w:val="22"/>
                    <w:lang w:val="en-IN"/>
                  </w:rPr>
                  <m:t>L</m:t>
                </m:r>
                <m:r>
                  <m:rPr>
                    <m:nor/>
                  </m:rPr>
                  <w:rPr>
                    <w:rFonts w:ascii="Cambria Math" w:hAnsi="Cambria Math" w:cs="Times New Roman"/>
                    <w:sz w:val="22"/>
                    <w:szCs w:val="22"/>
                    <w:lang w:val="en-IN"/>
                  </w:rPr>
                  <m:t>=10</m:t>
                </m:r>
                <m:sSub>
                  <m:sSubPr>
                    <m:ctrlPr>
                      <w:rPr>
                        <w:rFonts w:ascii="Cambria Math" w:hAnsi="Cambria Math" w:cs="Times New Roman"/>
                        <w:sz w:val="22"/>
                        <w:szCs w:val="22"/>
                        <w:lang w:val="en-IN"/>
                      </w:rPr>
                    </m:ctrlPr>
                  </m:sSubPr>
                  <m:e>
                    <m:r>
                      <m:rPr>
                        <m:nor/>
                      </m:rPr>
                      <w:rPr>
                        <w:rFonts w:ascii="Cambria Math" w:hAnsi="Cambria Math" w:cs="Times New Roman"/>
                        <w:sz w:val="22"/>
                        <w:szCs w:val="22"/>
                        <w:lang w:val="en-IN"/>
                      </w:rPr>
                      <m:t>log</m:t>
                    </m:r>
                    <m:r>
                      <m:rPr>
                        <m:nor/>
                      </m:rPr>
                      <w:rPr>
                        <w:rFonts w:ascii="Cambria Math" w:hAnsi="Cambria Math" w:cs="Times New Roman"/>
                        <w:sz w:val="22"/>
                        <w:szCs w:val="22"/>
                        <w:lang w:val="en-IN"/>
                      </w:rPr>
                      <m:t>⁡</m:t>
                    </m:r>
                  </m:e>
                  <m:sub>
                    <m:r>
                      <m:rPr>
                        <m:nor/>
                      </m:rPr>
                      <w:rPr>
                        <w:rFonts w:ascii="Cambria Math" w:hAnsi="Cambria Math" w:cs="Times New Roman"/>
                        <w:sz w:val="22"/>
                        <w:szCs w:val="22"/>
                        <w:lang w:val="en-IN"/>
                      </w:rPr>
                      <m:t>10</m:t>
                    </m:r>
                  </m:sub>
                </m:sSub>
                <m:r>
                  <m:rPr>
                    <m:nor/>
                  </m:rPr>
                  <w:rPr>
                    <w:rFonts w:ascii="Cambria Math" w:hAnsi="Cambria Math" w:cs="Times New Roman"/>
                    <w:sz w:val="22"/>
                    <w:szCs w:val="22"/>
                    <w:lang w:val="en-IN"/>
                  </w:rPr>
                  <m:t xml:space="preserve">(50000)≈10×4.69897=46.99 </m:t>
                </m:r>
                <m:r>
                  <m:rPr>
                    <m:nor/>
                  </m:rPr>
                  <w:rPr>
                    <w:rFonts w:ascii="Cambria Math" w:hAnsi="Cambria Math" w:cs="Times New Roman"/>
                    <w:sz w:val="22"/>
                    <w:szCs w:val="22"/>
                    <w:lang w:val="en-IN"/>
                  </w:rPr>
                  <m:t>dB</m:t>
                </m:r>
                <m:r>
                  <m:rPr>
                    <m:nor/>
                  </m:rPr>
                  <w:rPr>
                    <w:rFonts w:ascii="Cambria Math" w:hAnsi="Cambria Math" w:cs="Times New Roman"/>
                    <w:sz w:val="22"/>
                    <w:szCs w:val="22"/>
                    <w:lang w:val="en-IN"/>
                  </w:rPr>
                  <w:br/>
                </m:r>
              </m:oMath>
            </m:oMathPara>
          </w:p>
          <w:p w:rsidR="00D7293F" w:rsidRDefault="00D7293F">
            <w:pPr>
              <w:pStyle w:val="RTOWorksBodyText"/>
              <w:rPr>
                <w:lang w:val="en-IN"/>
              </w:rPr>
            </w:pPr>
          </w:p>
          <w:p w:rsidR="00D7293F" w:rsidRDefault="005A671F">
            <w:pPr>
              <w:pStyle w:val="RTOWorksBodyText"/>
              <w:spacing w:line="240" w:lineRule="auto"/>
              <w:rPr>
                <w:lang w:val="en-US"/>
              </w:rPr>
            </w:pPr>
            <w:r>
              <w:rPr>
                <w:noProof/>
                <w:lang w:val="en-US"/>
              </w:rPr>
              <w:drawing>
                <wp:inline distT="0" distB="0" distL="114300" distR="114300" wp14:anchorId="7908366F" wp14:editId="4B1D47DF">
                  <wp:extent cx="5579110" cy="3042920"/>
                  <wp:effectExtent l="0" t="0" r="2540" b="5080"/>
                  <wp:docPr id="1" name="Picture 1" descr="Gemini_Generated_Image_mlfvedmlfvedml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mlfvedmlfvedmlfv"/>
                          <pic:cNvPicPr>
                            <a:picLocks noChangeAspect="1"/>
                          </pic:cNvPicPr>
                        </pic:nvPicPr>
                        <pic:blipFill>
                          <a:blip r:embed="rId12"/>
                          <a:stretch>
                            <a:fillRect/>
                          </a:stretch>
                        </pic:blipFill>
                        <pic:spPr>
                          <a:xfrm>
                            <a:off x="0" y="0"/>
                            <a:ext cx="5579110" cy="3042920"/>
                          </a:xfrm>
                          <a:prstGeom prst="rect">
                            <a:avLst/>
                          </a:prstGeom>
                        </pic:spPr>
                      </pic:pic>
                    </a:graphicData>
                  </a:graphic>
                </wp:inline>
              </w:drawing>
            </w:r>
          </w:p>
          <w:p w:rsidR="00D7293F" w:rsidRDefault="00D7293F">
            <w:pPr>
              <w:pStyle w:val="RTOWorksBodyText"/>
              <w:rPr>
                <w:lang w:val="en-IN"/>
              </w:rPr>
            </w:pPr>
          </w:p>
          <w:p w:rsidR="00D7293F" w:rsidRPr="00AB76B0" w:rsidRDefault="00AB76B0">
            <w:pPr>
              <w:pStyle w:val="RTOWorksBodyText"/>
              <w:rPr>
                <w:rFonts w:ascii="Times New Roman" w:hAnsi="Times New Roman" w:cs="Times New Roman"/>
                <w:sz w:val="22"/>
                <w:szCs w:val="22"/>
              </w:rPr>
            </w:pPr>
            <w:r w:rsidRPr="00AB76B0">
              <w:rPr>
                <w:rFonts w:ascii="Times New Roman" w:hAnsi="Times New Roman" w:cs="Times New Roman"/>
                <w:sz w:val="22"/>
                <w:szCs w:val="22"/>
              </w:rPr>
              <w:t>How this information can be useful:-</w:t>
            </w:r>
          </w:p>
          <w:p w:rsidR="00AB76B0" w:rsidRPr="00AB76B0" w:rsidRDefault="00AB76B0" w:rsidP="00AB76B0">
            <w:pPr>
              <w:pStyle w:val="NormalWeb"/>
              <w:rPr>
                <w:sz w:val="22"/>
                <w:szCs w:val="22"/>
              </w:rPr>
            </w:pPr>
            <w:r w:rsidRPr="00AB76B0">
              <w:rPr>
                <w:sz w:val="22"/>
                <w:szCs w:val="22"/>
              </w:rPr>
              <w:t>This information can be used to assess and document expected noise levels generated by traffic, machinery, or construction activities. By understanding how sound pressure relates to sound level (in dB), engineers can:</w:t>
            </w:r>
          </w:p>
          <w:p w:rsidR="00AB76B0" w:rsidRPr="00AB76B0" w:rsidRDefault="00AB76B0" w:rsidP="00AB76B0">
            <w:pPr>
              <w:pStyle w:val="NormalWeb"/>
              <w:numPr>
                <w:ilvl w:val="0"/>
                <w:numId w:val="32"/>
              </w:numPr>
              <w:rPr>
                <w:sz w:val="22"/>
                <w:szCs w:val="22"/>
              </w:rPr>
            </w:pPr>
            <w:r w:rsidRPr="00AB76B0">
              <w:rPr>
                <w:sz w:val="22"/>
                <w:szCs w:val="22"/>
              </w:rPr>
              <w:t>demonstrate compliance with environmental noise regulations</w:t>
            </w:r>
          </w:p>
          <w:p w:rsidR="00AB76B0" w:rsidRPr="00AB76B0" w:rsidRDefault="00AB76B0" w:rsidP="00AB76B0">
            <w:pPr>
              <w:pStyle w:val="NormalWeb"/>
              <w:numPr>
                <w:ilvl w:val="0"/>
                <w:numId w:val="32"/>
              </w:numPr>
              <w:rPr>
                <w:sz w:val="22"/>
                <w:szCs w:val="22"/>
              </w:rPr>
            </w:pPr>
            <w:r w:rsidRPr="00AB76B0">
              <w:rPr>
                <w:sz w:val="22"/>
                <w:szCs w:val="22"/>
              </w:rPr>
              <w:t>design appropriate noise-mitigation measures such as barriers, buffers, or site layout adjustments</w:t>
            </w:r>
          </w:p>
          <w:p w:rsidR="00AB76B0" w:rsidRDefault="00AB76B0">
            <w:pPr>
              <w:pStyle w:val="RTOWorksBodyText"/>
            </w:pPr>
            <w:bookmarkStart w:id="4" w:name="_GoBack"/>
            <w:bookmarkEnd w:id="4"/>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p w:rsidR="00D7293F" w:rsidRDefault="00D7293F">
            <w:pPr>
              <w:spacing w:after="0" w:line="240" w:lineRule="auto"/>
              <w:rPr>
                <w:lang w:val="en-AU"/>
              </w:rPr>
            </w:pP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lastRenderedPageBreak/>
              <w:t xml:space="preserve">Trigonometric function – pipe gradient </w:t>
            </w:r>
            <w:r>
              <w:rPr>
                <w:rFonts w:ascii="Century Gothic" w:hAnsi="Century Gothic"/>
                <w:b/>
                <w:bCs/>
                <w:sz w:val="20"/>
              </w:rPr>
              <w:t>visualisation</w:t>
            </w:r>
          </w:p>
        </w:tc>
      </w:tr>
      <w:tr w:rsidR="00D7293F">
        <w:tc>
          <w:tcPr>
            <w:tcW w:w="9016" w:type="dxa"/>
          </w:tcPr>
          <w:p w:rsidR="00D7293F" w:rsidRDefault="005A671F">
            <w:pPr>
              <w:pStyle w:val="RTOWorksBodyText"/>
              <w:rPr>
                <w:rFonts w:ascii="Century Gothic" w:hAnsi="Century Gothic"/>
                <w:sz w:val="20"/>
              </w:rPr>
            </w:pPr>
            <w:r>
              <w:rPr>
                <w:rFonts w:ascii="Century Gothic" w:hAnsi="Century Gothic"/>
                <w:sz w:val="20"/>
              </w:rPr>
              <w:t>A stormwater pipe follows a sinusoidal profile due to terrain variation. The vertical height h of the pipe at any point x is given by:</w:t>
            </w:r>
          </w:p>
          <w:p w:rsidR="00D7293F" w:rsidRDefault="005A671F">
            <w:pPr>
              <w:pStyle w:val="RTOWorksBodyText"/>
              <w:rPr>
                <w:rFonts w:ascii="Century Gothic" w:hAnsi="Century Gothic"/>
                <w:sz w:val="20"/>
              </w:rPr>
            </w:pPr>
            <w:r>
              <w:rPr>
                <w:rFonts w:ascii="Century Gothic" w:hAnsi="Century Gothic"/>
                <w:sz w:val="20"/>
              </w:rPr>
              <w:t>h(x) = 0.5 sin(πx / 6)</w:t>
            </w:r>
          </w:p>
          <w:p w:rsidR="00D7293F" w:rsidRDefault="005A671F">
            <w:pPr>
              <w:pStyle w:val="RTOWorksBullet1"/>
              <w:rPr>
                <w:rFonts w:ascii="Century Gothic" w:hAnsi="Century Gothic"/>
                <w:sz w:val="20"/>
              </w:rPr>
            </w:pPr>
            <w:r>
              <w:rPr>
                <w:rFonts w:ascii="Century Gothic" w:hAnsi="Century Gothic"/>
                <w:sz w:val="20"/>
              </w:rPr>
              <w:t>Plot h(x) from x = 0 to x = 12 using software</w:t>
            </w:r>
          </w:p>
          <w:p w:rsidR="00D7293F" w:rsidRDefault="005A671F">
            <w:pPr>
              <w:pStyle w:val="RTOWorksBullet1"/>
              <w:rPr>
                <w:rFonts w:ascii="Century Gothic" w:hAnsi="Century Gothic"/>
                <w:sz w:val="20"/>
              </w:rPr>
            </w:pPr>
            <w:r>
              <w:rPr>
                <w:rFonts w:ascii="Century Gothic" w:hAnsi="Century Gothic"/>
                <w:sz w:val="20"/>
              </w:rPr>
              <w:t xml:space="preserve">Clearly label the x-axis (horizontal </w:t>
            </w:r>
            <w:r>
              <w:rPr>
                <w:rFonts w:ascii="Century Gothic" w:hAnsi="Century Gothic"/>
                <w:sz w:val="20"/>
              </w:rPr>
              <w:t>distance in metres) and y-axis (height in metres)</w:t>
            </w:r>
          </w:p>
          <w:p w:rsidR="00D7293F" w:rsidRDefault="005A671F">
            <w:pPr>
              <w:pStyle w:val="RTOWorksBodyText"/>
              <w:rPr>
                <w:rFonts w:ascii="Century Gothic" w:hAnsi="Century Gothic"/>
                <w:b/>
                <w:bCs/>
                <w:sz w:val="20"/>
              </w:rPr>
            </w:pPr>
            <w:r>
              <w:rPr>
                <w:rFonts w:ascii="Century Gothic" w:hAnsi="Century Gothic"/>
                <w:i/>
                <w:iCs/>
                <w:sz w:val="20"/>
              </w:rPr>
              <w:t>Attach a screenshot of the graph to your workbook</w:t>
            </w:r>
            <w:r>
              <w:rPr>
                <w:rFonts w:ascii="Century Gothic" w:hAnsi="Century Gothic"/>
                <w:sz w:val="20"/>
              </w:rPr>
              <w:t>.</w:t>
            </w:r>
          </w:p>
        </w:tc>
      </w:tr>
      <w:tr w:rsidR="00D7293F">
        <w:trPr>
          <w:trHeight w:val="9638"/>
        </w:trPr>
        <w:tc>
          <w:tcPr>
            <w:tcW w:w="9016" w:type="dxa"/>
          </w:tcPr>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lastRenderedPageBreak/>
              <w:t xml:space="preserve">Function: </w:t>
            </w:r>
            <m:oMath>
              <m:r>
                <m:rPr>
                  <m:nor/>
                </m:rPr>
                <w:rPr>
                  <w:rFonts w:ascii="Cambria Math" w:hAnsi="Cambria Math" w:cs="Times New Roman"/>
                  <w:sz w:val="22"/>
                  <w:szCs w:val="22"/>
                  <w:lang w:val="en-IN"/>
                </w:rPr>
                <m:t>h(</m:t>
              </m:r>
              <m:r>
                <m:rPr>
                  <m:nor/>
                </m:rPr>
                <w:rPr>
                  <w:rFonts w:ascii="Cambria Math" w:hAnsi="Cambria Math" w:cs="Times New Roman"/>
                  <w:i/>
                  <w:sz w:val="22"/>
                  <w:szCs w:val="22"/>
                  <w:lang w:val="en-IN"/>
                </w:rPr>
                <m:t>x</m:t>
              </m:r>
              <w:proofErr w:type="gramStart"/>
              <m:r>
                <m:rPr>
                  <m:nor/>
                </m:rPr>
                <w:rPr>
                  <w:rFonts w:ascii="Cambria Math" w:hAnsi="Cambria Math" w:cs="Times New Roman"/>
                  <w:sz w:val="22"/>
                  <w:szCs w:val="22"/>
                  <w:lang w:val="en-IN"/>
                </w:rPr>
                <m:t>)=</m:t>
              </m:r>
              <w:proofErr w:type="gramEnd"/>
              <m:r>
                <m:rPr>
                  <m:nor/>
                </m:rPr>
                <w:rPr>
                  <w:rFonts w:ascii="Cambria Math" w:hAnsi="Cambria Math" w:cs="Times New Roman"/>
                  <w:sz w:val="22"/>
                  <w:szCs w:val="22"/>
                  <w:lang w:val="en-IN"/>
                </w:rPr>
                <m:t>0.5</m:t>
              </m:r>
              <m:r>
                <m:rPr>
                  <m:nor/>
                </m:rPr>
                <w:rPr>
                  <w:rFonts w:ascii="Cambria Math" w:hAnsi="Cambria Math" w:cs="Times New Roman"/>
                  <w:sz w:val="22"/>
                  <w:szCs w:val="22"/>
                  <w:lang w:val="en-IN"/>
                </w:rPr>
                <m:t>sin</m:t>
              </m:r>
              <m:r>
                <m:rPr>
                  <m:nor/>
                </m:rPr>
                <w:rPr>
                  <w:rFonts w:ascii="Cambria Math" w:hAnsi="Cambria Math" w:cs="Times New Roman"/>
                  <w:sz w:val="22"/>
                  <w:szCs w:val="22"/>
                  <w:lang w:val="en-IN"/>
                </w:rPr>
                <m:t>⁡ ⁣</m:t>
              </m:r>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i/>
                      <w:sz w:val="22"/>
                      <w:szCs w:val="22"/>
                      <w:lang w:val="en-IN"/>
                    </w:rPr>
                    <m:t>πx</m:t>
                  </m:r>
                </m:num>
                <m:den>
                  <m:r>
                    <m:rPr>
                      <m:nor/>
                    </m:rPr>
                    <w:rPr>
                      <w:rFonts w:ascii="Cambria Math" w:hAnsi="Cambria Math" w:cs="Times New Roman"/>
                      <w:sz w:val="22"/>
                      <w:szCs w:val="22"/>
                      <w:lang w:val="en-IN"/>
                    </w:rPr>
                    <m:t>6</m:t>
                  </m:r>
                </m:den>
              </m:f>
              <m:r>
                <m:rPr>
                  <m:nor/>
                </m:rPr>
                <w:rPr>
                  <w:rFonts w:ascii="Cambria Math" w:hAnsi="Cambria Math" w:cs="Times New Roman"/>
                  <w:sz w:val="22"/>
                  <w:szCs w:val="22"/>
                  <w:lang w:val="en-IN"/>
                </w:rPr>
                <m:t>)</m:t>
              </m:r>
            </m:oMath>
            <w:r>
              <w:rPr>
                <w:rFonts w:ascii="Times New Roman" w:hAnsi="Times New Roman" w:cs="Times New Roman"/>
                <w:sz w:val="22"/>
                <w:szCs w:val="22"/>
                <w:lang w:val="en-IN"/>
              </w:rPr>
              <w:t>. Units: height in metres, x horizontal distance in metres.</w:t>
            </w:r>
          </w:p>
          <w:p w:rsidR="00D7293F" w:rsidRDefault="005A671F">
            <w:pPr>
              <w:pStyle w:val="RTOWorksBodyText"/>
              <w:numPr>
                <w:ilvl w:val="0"/>
                <w:numId w:val="27"/>
              </w:numPr>
              <w:rPr>
                <w:rFonts w:ascii="Times New Roman" w:hAnsi="Times New Roman" w:cs="Times New Roman"/>
                <w:sz w:val="22"/>
                <w:szCs w:val="22"/>
                <w:lang w:val="en-IN"/>
              </w:rPr>
            </w:pPr>
            <w:r>
              <w:rPr>
                <w:rFonts w:ascii="Times New Roman" w:hAnsi="Times New Roman" w:cs="Times New Roman"/>
                <w:b/>
                <w:bCs/>
                <w:sz w:val="22"/>
                <w:szCs w:val="22"/>
                <w:lang w:val="en-IN"/>
              </w:rPr>
              <w:t>Period check:</w:t>
            </w:r>
            <w:r>
              <w:rPr>
                <w:rFonts w:ascii="Times New Roman" w:hAnsi="Times New Roman" w:cs="Times New Roman"/>
                <w:sz w:val="22"/>
                <w:szCs w:val="22"/>
                <w:lang w:val="en-IN"/>
              </w:rPr>
              <w:t xml:space="preserve"> argument increases by </w:t>
            </w:r>
            <m:oMath>
              <m:r>
                <m:rPr>
                  <m:nor/>
                </m:rPr>
                <w:rPr>
                  <w:rFonts w:ascii="Cambria Math" w:hAnsi="Cambria Math" w:cs="Times New Roman"/>
                  <w:sz w:val="22"/>
                  <w:szCs w:val="22"/>
                  <w:lang w:val="en-IN"/>
                </w:rPr>
                <m:t>2</m:t>
              </m:r>
              <m:r>
                <m:rPr>
                  <m:nor/>
                </m:rPr>
                <w:rPr>
                  <w:rFonts w:ascii="Cambria Math" w:hAnsi="Cambria Math" w:cs="Times New Roman"/>
                  <w:i/>
                  <w:sz w:val="22"/>
                  <w:szCs w:val="22"/>
                  <w:lang w:val="en-IN"/>
                </w:rPr>
                <m:t>π</m:t>
              </m:r>
            </m:oMath>
            <w:r>
              <w:rPr>
                <w:rFonts w:ascii="Times New Roman" w:hAnsi="Times New Roman" w:cs="Times New Roman"/>
                <w:sz w:val="22"/>
                <w:szCs w:val="22"/>
                <w:lang w:val="en-IN"/>
              </w:rPr>
              <w:t xml:space="preserve">when </w:t>
            </w:r>
            <w:proofErr w:type="spellStart"/>
            <m:oMath>
              <m:r>
                <m:rPr>
                  <m:nor/>
                </m:rPr>
                <w:rPr>
                  <w:rFonts w:ascii="Cambria Math" w:hAnsi="Cambria Math" w:cs="Times New Roman"/>
                  <w:i/>
                  <w:sz w:val="22"/>
                  <w:szCs w:val="22"/>
                  <w:lang w:val="en-IN"/>
                </w:rPr>
                <m:t>x</m:t>
              </m:r>
            </m:oMath>
            <w:r>
              <w:rPr>
                <w:rFonts w:ascii="Times New Roman" w:hAnsi="Times New Roman" w:cs="Times New Roman"/>
                <w:sz w:val="22"/>
                <w:szCs w:val="22"/>
                <w:lang w:val="en-IN"/>
              </w:rPr>
              <w:t>increases</w:t>
            </w:r>
            <w:proofErr w:type="spellEnd"/>
            <w:r>
              <w:rPr>
                <w:rFonts w:ascii="Times New Roman" w:hAnsi="Times New Roman" w:cs="Times New Roman"/>
                <w:sz w:val="22"/>
                <w:szCs w:val="22"/>
                <w:lang w:val="en-IN"/>
              </w:rPr>
              <w:t xml:space="preserve"> by </w:t>
            </w:r>
            <m:oMath>
              <m:r>
                <m:rPr>
                  <m:nor/>
                </m:rPr>
                <w:rPr>
                  <w:rFonts w:ascii="Cambria Math" w:hAnsi="Cambria Math" w:cs="Times New Roman"/>
                  <w:sz w:val="22"/>
                  <w:szCs w:val="22"/>
                  <w:lang w:val="en-IN"/>
                </w:rPr>
                <m:t>12</m:t>
              </m:r>
            </m:oMath>
            <w:r>
              <w:rPr>
                <w:rFonts w:ascii="Times New Roman" w:hAnsi="Times New Roman" w:cs="Times New Roman"/>
                <w:sz w:val="22"/>
                <w:szCs w:val="22"/>
                <w:lang w:val="en-IN"/>
              </w:rPr>
              <w:t xml:space="preserve">→ </w:t>
            </w:r>
            <w:r>
              <w:rPr>
                <w:rFonts w:ascii="Times New Roman" w:hAnsi="Times New Roman" w:cs="Times New Roman"/>
                <w:sz w:val="22"/>
                <w:szCs w:val="22"/>
                <w:lang w:val="en-IN"/>
              </w:rPr>
              <w:t>period = 12 m.</w:t>
            </w:r>
          </w:p>
          <w:p w:rsidR="00D7293F" w:rsidRDefault="005A671F">
            <w:pPr>
              <w:pStyle w:val="RTOWorksBodyText"/>
              <w:numPr>
                <w:ilvl w:val="0"/>
                <w:numId w:val="27"/>
              </w:numPr>
              <w:rPr>
                <w:rFonts w:ascii="Times New Roman" w:hAnsi="Times New Roman" w:cs="Times New Roman"/>
                <w:sz w:val="22"/>
                <w:szCs w:val="22"/>
                <w:lang w:val="en-IN"/>
              </w:rPr>
            </w:pPr>
            <w:r>
              <w:rPr>
                <w:rFonts w:ascii="Times New Roman" w:hAnsi="Times New Roman" w:cs="Times New Roman"/>
                <w:b/>
                <w:bCs/>
                <w:sz w:val="22"/>
                <w:szCs w:val="22"/>
                <w:lang w:val="en-IN"/>
              </w:rPr>
              <w:t>Sample values (x in m):</w:t>
            </w:r>
          </w:p>
          <w:tbl>
            <w:tblPr>
              <w:tblStyle w:val="GridTable4"/>
              <w:tblW w:w="0" w:type="auto"/>
              <w:tblLook w:val="04A0" w:firstRow="1" w:lastRow="0" w:firstColumn="1" w:lastColumn="0" w:noHBand="0" w:noVBand="1"/>
            </w:tblPr>
            <w:tblGrid>
              <w:gridCol w:w="756"/>
              <w:gridCol w:w="2003"/>
              <w:gridCol w:w="510"/>
              <w:gridCol w:w="1209"/>
            </w:tblGrid>
            <w:tr w:rsidR="00D7293F" w:rsidTr="00D72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D7293F" w:rsidRDefault="005A671F">
                  <w:pPr>
                    <w:spacing w:after="0" w:line="240" w:lineRule="auto"/>
                    <w:jc w:val="center"/>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x (m)</w:t>
                  </w:r>
                </w:p>
              </w:tc>
              <w:tc>
                <w:tcPr>
                  <w:tcW w:w="0" w:type="auto"/>
                </w:tcPr>
                <w:p w:rsidR="00D7293F" w:rsidRDefault="005A671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argument (pi x/6)</w:t>
                  </w:r>
                </w:p>
              </w:tc>
              <w:tc>
                <w:tcPr>
                  <w:tcW w:w="0" w:type="auto"/>
                </w:tcPr>
                <w:p w:rsidR="00D7293F" w:rsidRDefault="005A671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sin</w:t>
                  </w:r>
                </w:p>
              </w:tc>
              <w:tc>
                <w:tcPr>
                  <w:tcW w:w="0" w:type="auto"/>
                </w:tcPr>
                <w:p w:rsidR="00D7293F" w:rsidRDefault="005A671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(h(x)) (m)</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0.000</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3</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(pi/2)</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0.500</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6</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(pi)</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0.000</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9</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(3pi/2)</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w:t>
                  </w:r>
                </w:p>
              </w:tc>
              <w:tc>
                <w:tcPr>
                  <w:tcW w:w="0" w:type="auto"/>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−0.500</w:t>
                  </w:r>
                </w:p>
              </w:tc>
            </w:tr>
            <w:tr w:rsidR="00D7293F" w:rsidTr="00D7293F">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rsidR="00D7293F" w:rsidRDefault="005A671F">
                  <w:pPr>
                    <w:spacing w:after="0" w:line="240" w:lineRule="auto"/>
                    <w:rPr>
                      <w:rFonts w:ascii="Times New Roman" w:eastAsia="Times New Roman" w:hAnsi="Times New Roman" w:cs="Times New Roman"/>
                      <w:b w:val="0"/>
                      <w:bCs w:val="0"/>
                      <w:sz w:val="24"/>
                      <w:szCs w:val="24"/>
                      <w:lang w:val="en-IN" w:eastAsia="en-IN"/>
                    </w:rPr>
                  </w:pPr>
                  <w:r>
                    <w:rPr>
                      <w:rFonts w:ascii="Times New Roman" w:eastAsia="Times New Roman" w:hAnsi="Times New Roman" w:cs="Times New Roman"/>
                      <w:sz w:val="24"/>
                      <w:szCs w:val="24"/>
                      <w:lang w:val="en-IN" w:eastAsia="en-IN"/>
                    </w:rPr>
                    <w:t>12</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(2pi)</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w:t>
                  </w:r>
                </w:p>
              </w:tc>
              <w:tc>
                <w:tcPr>
                  <w:tcW w:w="0" w:type="auto"/>
                  <w:shd w:val="clear" w:color="auto" w:fill="CCCCCC" w:themeFill="text1" w:themeFillTint="33"/>
                </w:tcPr>
                <w:p w:rsidR="00D7293F" w:rsidRDefault="005A671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0.000</w:t>
                  </w:r>
                </w:p>
              </w:tc>
            </w:tr>
          </w:tbl>
          <w:p w:rsidR="00D7293F" w:rsidRDefault="00D7293F">
            <w:pPr>
              <w:pStyle w:val="RTOWorksBodyText"/>
            </w:pPr>
          </w:p>
          <w:p w:rsidR="00D7293F" w:rsidRDefault="005A671F">
            <w:pPr>
              <w:pStyle w:val="RTOWorksBodyText"/>
              <w:spacing w:line="240" w:lineRule="auto"/>
              <w:rPr>
                <w:lang w:val="en-US"/>
              </w:rPr>
            </w:pPr>
            <w:r>
              <w:rPr>
                <w:noProof/>
                <w:lang w:val="en-US"/>
              </w:rPr>
              <w:drawing>
                <wp:inline distT="0" distB="0" distL="114300" distR="114300">
                  <wp:extent cx="5594985" cy="3137535"/>
                  <wp:effectExtent l="0" t="0" r="5715" b="5715"/>
                  <wp:docPr id="7" name="Picture 7"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1"/>
                          <pic:cNvPicPr>
                            <a:picLocks noChangeAspect="1"/>
                          </pic:cNvPicPr>
                        </pic:nvPicPr>
                        <pic:blipFill>
                          <a:blip r:embed="rId13"/>
                          <a:stretch>
                            <a:fillRect/>
                          </a:stretch>
                        </pic:blipFill>
                        <pic:spPr>
                          <a:xfrm>
                            <a:off x="0" y="0"/>
                            <a:ext cx="5594985" cy="3137535"/>
                          </a:xfrm>
                          <a:prstGeom prst="rect">
                            <a:avLst/>
                          </a:prstGeom>
                        </pic:spPr>
                      </pic:pic>
                    </a:graphicData>
                  </a:graphic>
                </wp:inline>
              </w:drawing>
            </w:r>
          </w:p>
          <w:p w:rsidR="00D7293F" w:rsidRDefault="00D7293F">
            <w:pPr>
              <w:pStyle w:val="RTOWorksBodyText"/>
            </w:pPr>
          </w:p>
          <w:p w:rsidR="00D7293F" w:rsidRDefault="00D7293F">
            <w:pPr>
              <w:pStyle w:val="RTOWorksBodyText"/>
            </w:pPr>
          </w:p>
          <w:p w:rsidR="00D7293F" w:rsidRDefault="00D7293F">
            <w:pPr>
              <w:pStyle w:val="RTOWorksBodyText"/>
            </w:pPr>
          </w:p>
          <w:p w:rsidR="00D7293F" w:rsidRDefault="00D7293F">
            <w:pPr>
              <w:pStyle w:val="RTOWorksBodyText"/>
            </w:pPr>
          </w:p>
          <w:p w:rsidR="00D7293F" w:rsidRDefault="00D7293F">
            <w:pPr>
              <w:pStyle w:val="RTOWorksBodyText"/>
            </w:pPr>
          </w:p>
          <w:p w:rsidR="00D7293F" w:rsidRDefault="00D7293F">
            <w:pPr>
              <w:pStyle w:val="RTOWorksBodyText"/>
            </w:pPr>
          </w:p>
        </w:tc>
      </w:tr>
      <w:tr w:rsidR="00D7293F">
        <w:tc>
          <w:tcPr>
            <w:tcW w:w="9016" w:type="dxa"/>
          </w:tcPr>
          <w:p w:rsidR="00D7293F" w:rsidRDefault="005A671F">
            <w:pPr>
              <w:pStyle w:val="RTOWorksBodyText"/>
              <w:numPr>
                <w:ilvl w:val="0"/>
                <w:numId w:val="19"/>
              </w:numPr>
              <w:rPr>
                <w:rFonts w:ascii="Century Gothic" w:hAnsi="Century Gothic"/>
                <w:b/>
                <w:bCs/>
                <w:sz w:val="20"/>
              </w:rPr>
            </w:pPr>
            <w:r>
              <w:rPr>
                <w:rFonts w:ascii="Century Gothic" w:hAnsi="Century Gothic"/>
                <w:b/>
                <w:bCs/>
                <w:sz w:val="20"/>
              </w:rPr>
              <w:t>Matrix – Simultaneous equations</w:t>
            </w:r>
          </w:p>
        </w:tc>
      </w:tr>
      <w:tr w:rsidR="00D7293F">
        <w:tc>
          <w:tcPr>
            <w:tcW w:w="9016" w:type="dxa"/>
          </w:tcPr>
          <w:p w:rsidR="00D7293F" w:rsidRDefault="005A671F">
            <w:pPr>
              <w:pStyle w:val="RTOWorksBodyText"/>
              <w:rPr>
                <w:rFonts w:ascii="Century Gothic" w:hAnsi="Century Gothic"/>
                <w:sz w:val="20"/>
              </w:rPr>
            </w:pPr>
            <w:r>
              <w:rPr>
                <w:rFonts w:ascii="Century Gothic" w:hAnsi="Century Gothic"/>
                <w:sz w:val="20"/>
              </w:rPr>
              <w:t xml:space="preserve">You are calculating unknown pressures in a </w:t>
            </w:r>
            <w:r>
              <w:rPr>
                <w:rFonts w:ascii="Century Gothic" w:hAnsi="Century Gothic"/>
                <w:sz w:val="20"/>
              </w:rPr>
              <w:t>two-point drainage system.</w:t>
            </w:r>
          </w:p>
          <w:p w:rsidR="00D7293F" w:rsidRDefault="005A671F">
            <w:pPr>
              <w:pStyle w:val="RTOWorksBodyText"/>
              <w:rPr>
                <w:rFonts w:ascii="Century Gothic" w:hAnsi="Century Gothic"/>
                <w:sz w:val="20"/>
              </w:rPr>
            </w:pPr>
            <w:r>
              <w:rPr>
                <w:rFonts w:ascii="Century Gothic" w:hAnsi="Century Gothic"/>
                <w:sz w:val="20"/>
              </w:rPr>
              <w:t>Equations:</w:t>
            </w:r>
          </w:p>
          <w:p w:rsidR="00D7293F" w:rsidRDefault="005A671F">
            <w:pPr>
              <w:pStyle w:val="RTOWorksBodyText"/>
              <w:rPr>
                <w:rFonts w:ascii="Century Gothic" w:hAnsi="Century Gothic"/>
                <w:sz w:val="20"/>
              </w:rPr>
            </w:pPr>
            <w:r>
              <w:rPr>
                <w:rFonts w:ascii="Century Gothic" w:hAnsi="Century Gothic"/>
                <w:sz w:val="20"/>
              </w:rPr>
              <w:t>P</w:t>
            </w:r>
            <w:r>
              <w:rPr>
                <w:rFonts w:ascii="Cambria Math" w:hAnsi="Cambria Math" w:cs="Cambria Math"/>
                <w:sz w:val="20"/>
              </w:rPr>
              <w:t>₁</w:t>
            </w:r>
            <w:r>
              <w:rPr>
                <w:rFonts w:ascii="Century Gothic" w:hAnsi="Century Gothic"/>
                <w:sz w:val="20"/>
              </w:rPr>
              <w:t xml:space="preserve"> + 2P</w:t>
            </w:r>
            <w:r>
              <w:rPr>
                <w:rFonts w:ascii="Cambria Math" w:hAnsi="Cambria Math" w:cs="Cambria Math"/>
                <w:sz w:val="20"/>
              </w:rPr>
              <w:t>₂</w:t>
            </w:r>
            <w:r>
              <w:rPr>
                <w:rFonts w:ascii="Century Gothic" w:hAnsi="Century Gothic"/>
                <w:sz w:val="20"/>
              </w:rPr>
              <w:t xml:space="preserve"> = 16</w:t>
            </w:r>
          </w:p>
          <w:p w:rsidR="00D7293F" w:rsidRDefault="005A671F">
            <w:pPr>
              <w:pStyle w:val="RTOWorksBodyText"/>
              <w:rPr>
                <w:rFonts w:ascii="Century Gothic" w:hAnsi="Century Gothic"/>
                <w:sz w:val="20"/>
              </w:rPr>
            </w:pPr>
            <w:r>
              <w:rPr>
                <w:rFonts w:ascii="Century Gothic" w:hAnsi="Century Gothic"/>
                <w:sz w:val="20"/>
              </w:rPr>
              <w:lastRenderedPageBreak/>
              <w:t>3P</w:t>
            </w:r>
            <w:r>
              <w:rPr>
                <w:rFonts w:ascii="Cambria Math" w:hAnsi="Cambria Math" w:cs="Cambria Math"/>
                <w:sz w:val="20"/>
              </w:rPr>
              <w:t>₁</w:t>
            </w:r>
            <w:r>
              <w:rPr>
                <w:rFonts w:ascii="Century Gothic" w:hAnsi="Century Gothic"/>
                <w:sz w:val="20"/>
              </w:rPr>
              <w:t xml:space="preserve"> </w:t>
            </w:r>
            <w:r>
              <w:rPr>
                <w:rFonts w:ascii="Century Gothic" w:hAnsi="Century Gothic" w:cs="Century Gothic"/>
                <w:sz w:val="20"/>
              </w:rPr>
              <w:t>–</w:t>
            </w:r>
            <w:r>
              <w:rPr>
                <w:rFonts w:ascii="Century Gothic" w:hAnsi="Century Gothic"/>
                <w:sz w:val="20"/>
              </w:rPr>
              <w:t xml:space="preserve"> P</w:t>
            </w:r>
            <w:r>
              <w:rPr>
                <w:rFonts w:ascii="Cambria Math" w:hAnsi="Cambria Math" w:cs="Cambria Math"/>
                <w:sz w:val="20"/>
              </w:rPr>
              <w:t>₂</w:t>
            </w:r>
            <w:r>
              <w:rPr>
                <w:rFonts w:ascii="Century Gothic" w:hAnsi="Century Gothic"/>
                <w:sz w:val="20"/>
              </w:rPr>
              <w:t xml:space="preserve"> = 5</w:t>
            </w:r>
          </w:p>
          <w:p w:rsidR="00D7293F" w:rsidRDefault="005A671F">
            <w:pPr>
              <w:pStyle w:val="RTOWorksBodyText"/>
              <w:rPr>
                <w:rFonts w:ascii="Century Gothic" w:hAnsi="Century Gothic"/>
                <w:sz w:val="20"/>
              </w:rPr>
            </w:pPr>
            <w:r>
              <w:rPr>
                <w:rFonts w:ascii="Century Gothic" w:hAnsi="Century Gothic"/>
                <w:sz w:val="20"/>
              </w:rPr>
              <w:t>Represent the system as a matrix and solve using appropriate software.</w:t>
            </w:r>
          </w:p>
          <w:p w:rsidR="00D7293F" w:rsidRDefault="005A671F">
            <w:pPr>
              <w:pStyle w:val="RTOWorksBodyText"/>
              <w:rPr>
                <w:rFonts w:ascii="Century Gothic" w:hAnsi="Century Gothic"/>
                <w:sz w:val="20"/>
              </w:rPr>
            </w:pPr>
            <w:r>
              <w:rPr>
                <w:rFonts w:ascii="Century Gothic" w:hAnsi="Century Gothic"/>
                <w:sz w:val="20"/>
              </w:rPr>
              <w:t>Validate the software output.</w:t>
            </w:r>
          </w:p>
          <w:p w:rsidR="00D7293F" w:rsidRDefault="005A671F">
            <w:pPr>
              <w:pStyle w:val="RTOWorksBodyText"/>
              <w:rPr>
                <w:rFonts w:ascii="Century Gothic" w:hAnsi="Century Gothic"/>
                <w:i/>
                <w:iCs/>
                <w:sz w:val="20"/>
              </w:rPr>
            </w:pPr>
            <w:r>
              <w:rPr>
                <w:rFonts w:ascii="Century Gothic" w:hAnsi="Century Gothic"/>
                <w:i/>
                <w:iCs/>
                <w:sz w:val="20"/>
              </w:rPr>
              <w:t>Attach a screenshot of the solution to your workbook.</w:t>
            </w:r>
          </w:p>
        </w:tc>
      </w:tr>
      <w:tr w:rsidR="00D7293F">
        <w:trPr>
          <w:trHeight w:val="9071"/>
        </w:trPr>
        <w:tc>
          <w:tcPr>
            <w:tcW w:w="9016" w:type="dxa"/>
          </w:tcPr>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lastRenderedPageBreak/>
              <w:t>Equations:</w:t>
            </w:r>
          </w:p>
          <w:p w:rsidR="00D7293F" w:rsidRDefault="005A671F">
            <w:pPr>
              <w:pStyle w:val="RTOWorksBodyText"/>
              <w:rPr>
                <w:rFonts w:ascii="Times New Roman" w:hAnsi="Times New Roman" w:cs="Times New Roman"/>
                <w:sz w:val="22"/>
                <w:szCs w:val="22"/>
                <w:lang w:val="en-IN"/>
              </w:rPr>
            </w:pPr>
            <m:oMathPara>
              <m:oMath>
                <m:r>
                  <m:rPr>
                    <m:nor/>
                  </m:rPr>
                  <w:rPr>
                    <w:rFonts w:ascii="Cambria Math" w:hAnsi="Cambria Math" w:cs="Times New Roman"/>
                    <w:sz w:val="22"/>
                    <w:szCs w:val="22"/>
                    <w:lang w:val="en-IN"/>
                  </w:rPr>
                  <m:t>{</m:t>
                </m:r>
                <m:eqArr>
                  <m:eqArrPr>
                    <m:ctrlPr>
                      <w:rPr>
                        <w:rFonts w:ascii="Cambria Math" w:hAnsi="Cambria Math" w:cs="Times New Roman"/>
                        <w:sz w:val="22"/>
                        <w:szCs w:val="22"/>
                        <w:lang w:val="en-IN"/>
                      </w:rPr>
                    </m:ctrlPr>
                  </m:eqArrPr>
                  <m:e>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1</m:t>
                        </m:r>
                      </m:sub>
                    </m:sSub>
                    <m:r>
                      <m:rPr>
                        <m:nor/>
                      </m:rPr>
                      <w:rPr>
                        <w:rFonts w:ascii="Cambria Math" w:hAnsi="Cambria Math" w:cs="Times New Roman"/>
                        <w:sz w:val="22"/>
                        <w:szCs w:val="22"/>
                        <w:lang w:val="en-IN"/>
                      </w:rPr>
                      <m:t>+2</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=16(1)</m:t>
                    </m:r>
                  </m:e>
                  <m:e>
                    <m:r>
                      <m:rPr>
                        <m:nor/>
                      </m:rPr>
                      <w:rPr>
                        <w:rFonts w:ascii="Cambria Math" w:hAnsi="Cambria Math" w:cs="Times New Roman"/>
                        <w:sz w:val="22"/>
                        <w:szCs w:val="22"/>
                        <w:lang w:val="en-IN"/>
                      </w:rPr>
                      <m:t>3</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1</m:t>
                        </m:r>
                      </m:sub>
                    </m:sSub>
                    <m:r>
                      <m:rPr>
                        <m:nor/>
                      </m:rPr>
                      <w:rPr>
                        <w:rFonts w:ascii="Cambria Math" w:hAnsi="Cambria Math" w:cs="Times New Roman"/>
                        <w:sz w:val="22"/>
                        <w:szCs w:val="22"/>
                        <w:lang w:val="en-IN"/>
                      </w:rPr>
                      <m:t>-</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=5(2)</m:t>
                    </m:r>
                  </m:e>
                </m:eqArr>
                <m:r>
                  <m:rPr>
                    <m:nor/>
                  </m:rPr>
                  <w:rPr>
                    <w:rFonts w:ascii="Cambria Math" w:hAnsi="Cambria Math" w:cs="Times New Roman"/>
                    <w:sz w:val="22"/>
                    <w:szCs w:val="22"/>
                    <w:lang w:val="en-IN"/>
                  </w:rPr>
                  <w:br/>
                </m:r>
              </m:oMath>
            </m:oMathPara>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t>Matrix form:</w:t>
            </w:r>
          </w:p>
          <w:p w:rsidR="00D7293F" w:rsidRDefault="005A671F">
            <w:pPr>
              <w:pStyle w:val="RTOWorksBodyText"/>
              <w:rPr>
                <w:rFonts w:ascii="Times New Roman" w:hAnsi="Times New Roman" w:cs="Times New Roman"/>
                <w:sz w:val="22"/>
                <w:szCs w:val="22"/>
                <w:lang w:val="en-IN"/>
              </w:rPr>
            </w:pPr>
            <m:oMathPara>
              <m:oMath>
                <m:r>
                  <m:rPr>
                    <m:nor/>
                  </m:rPr>
                  <w:rPr>
                    <w:rFonts w:ascii="Cambria Math" w:hAnsi="Cambria Math" w:cs="Times New Roman"/>
                    <w:sz w:val="22"/>
                    <w:szCs w:val="22"/>
                    <w:lang w:val="en-IN"/>
                  </w:rPr>
                  <m:t>[</m:t>
                </m:r>
                <m:m>
                  <m:mPr>
                    <m:plcHide m:val="1"/>
                    <m:mcs>
                      <m:mc>
                        <m:mcPr>
                          <m:count m:val="2"/>
                          <m:mcJc m:val="center"/>
                        </m:mcPr>
                      </m:mc>
                    </m:mcs>
                    <m:ctrlPr>
                      <w:rPr>
                        <w:rFonts w:ascii="Cambria Math" w:hAnsi="Cambria Math" w:cs="Times New Roman"/>
                        <w:sz w:val="22"/>
                        <w:szCs w:val="22"/>
                        <w:lang w:val="en-IN"/>
                      </w:rPr>
                    </m:ctrlPr>
                  </m:mPr>
                  <m:mr>
                    <m:e>
                      <m:r>
                        <m:rPr>
                          <m:nor/>
                        </m:rPr>
                        <w:rPr>
                          <w:rFonts w:ascii="Cambria Math" w:hAnsi="Cambria Math" w:cs="Times New Roman"/>
                          <w:sz w:val="22"/>
                          <w:szCs w:val="22"/>
                          <w:lang w:val="en-IN"/>
                        </w:rPr>
                        <m:t>1</m:t>
                      </m:r>
                    </m:e>
                    <m:e>
                      <m:r>
                        <m:rPr>
                          <m:nor/>
                        </m:rPr>
                        <w:rPr>
                          <w:rFonts w:ascii="Cambria Math" w:hAnsi="Cambria Math" w:cs="Times New Roman"/>
                          <w:sz w:val="22"/>
                          <w:szCs w:val="22"/>
                          <w:lang w:val="en-IN"/>
                        </w:rPr>
                        <m:t>2</m:t>
                      </m:r>
                    </m:e>
                  </m:mr>
                  <m:mr>
                    <m:e>
                      <m:r>
                        <m:rPr>
                          <m:nor/>
                        </m:rPr>
                        <w:rPr>
                          <w:rFonts w:ascii="Cambria Math" w:hAnsi="Cambria Math" w:cs="Times New Roman"/>
                          <w:sz w:val="22"/>
                          <w:szCs w:val="22"/>
                          <w:lang w:val="en-IN"/>
                        </w:rPr>
                        <m:t>3</m:t>
                      </m:r>
                    </m:e>
                    <m:e>
                      <m:r>
                        <m:rPr>
                          <m:nor/>
                        </m:rPr>
                        <w:rPr>
                          <w:rFonts w:ascii="Cambria Math" w:hAnsi="Cambria Math" w:cs="Times New Roman"/>
                          <w:sz w:val="22"/>
                          <w:szCs w:val="22"/>
                          <w:lang w:val="en-IN"/>
                        </w:rPr>
                        <m:t>-</m:t>
                      </m:r>
                      <m:r>
                        <m:rPr>
                          <m:nor/>
                        </m:rPr>
                        <w:rPr>
                          <w:rFonts w:ascii="Cambria Math" w:hAnsi="Cambria Math" w:cs="Times New Roman"/>
                          <w:sz w:val="22"/>
                          <w:szCs w:val="22"/>
                          <w:lang w:val="en-IN"/>
                        </w:rPr>
                        <m:t>1</m:t>
                      </m:r>
                    </m:e>
                  </m:mr>
                </m:m>
                <m:r>
                  <m:rPr>
                    <m:nor/>
                  </m:rPr>
                  <w:rPr>
                    <w:rFonts w:ascii="Cambria Math" w:hAnsi="Cambria Math" w:cs="Times New Roman"/>
                    <w:sz w:val="22"/>
                    <w:szCs w:val="22"/>
                    <w:lang w:val="en-IN"/>
                  </w:rPr>
                  <m:t>][</m:t>
                </m:r>
                <m:eqArr>
                  <m:eqArrPr>
                    <m:ctrlPr>
                      <w:rPr>
                        <w:rFonts w:ascii="Cambria Math" w:hAnsi="Cambria Math" w:cs="Times New Roman"/>
                        <w:sz w:val="22"/>
                        <w:szCs w:val="22"/>
                        <w:lang w:val="en-IN"/>
                      </w:rPr>
                    </m:ctrlPr>
                  </m:eqArrPr>
                  <m:e>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1</m:t>
                        </m:r>
                      </m:sub>
                    </m:sSub>
                  </m:e>
                  <m:e>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e>
                </m:eqArr>
                <m:r>
                  <m:rPr>
                    <m:nor/>
                  </m:rPr>
                  <w:rPr>
                    <w:rFonts w:ascii="Cambria Math" w:hAnsi="Cambria Math" w:cs="Times New Roman"/>
                    <w:sz w:val="22"/>
                    <w:szCs w:val="22"/>
                    <w:lang w:val="en-IN"/>
                  </w:rPr>
                  <m:t>]=[</m:t>
                </m:r>
                <m:eqArr>
                  <m:eqArrPr>
                    <m:ctrlPr>
                      <w:rPr>
                        <w:rFonts w:ascii="Cambria Math" w:hAnsi="Cambria Math" w:cs="Times New Roman"/>
                        <w:sz w:val="22"/>
                        <w:szCs w:val="22"/>
                        <w:lang w:val="en-IN"/>
                      </w:rPr>
                    </m:ctrlPr>
                  </m:eqArrPr>
                  <m:e>
                    <m:r>
                      <m:rPr>
                        <m:nor/>
                      </m:rPr>
                      <w:rPr>
                        <w:rFonts w:ascii="Cambria Math" w:hAnsi="Cambria Math" w:cs="Times New Roman"/>
                        <w:sz w:val="22"/>
                        <w:szCs w:val="22"/>
                        <w:lang w:val="en-IN"/>
                      </w:rPr>
                      <m:t>16</m:t>
                    </m:r>
                  </m:e>
                  <m:e>
                    <m:r>
                      <m:rPr>
                        <m:nor/>
                      </m:rPr>
                      <w:rPr>
                        <w:rFonts w:ascii="Cambria Math" w:hAnsi="Cambria Math" w:cs="Times New Roman"/>
                        <w:sz w:val="22"/>
                        <w:szCs w:val="22"/>
                        <w:lang w:val="en-IN"/>
                      </w:rPr>
                      <m:t>5</m:t>
                    </m:r>
                  </m:e>
                </m:eqArr>
                <m:r>
                  <m:rPr>
                    <m:nor/>
                  </m:rPr>
                  <w:rPr>
                    <w:rFonts w:ascii="Cambria Math" w:hAnsi="Cambria Math" w:cs="Times New Roman"/>
                    <w:sz w:val="22"/>
                    <w:szCs w:val="22"/>
                    <w:lang w:val="en-IN"/>
                  </w:rPr>
                  <m:t>]</m:t>
                </m:r>
                <m:r>
                  <m:rPr>
                    <m:nor/>
                  </m:rPr>
                  <w:rPr>
                    <w:rFonts w:ascii="Cambria Math" w:hAnsi="Cambria Math" w:cs="Times New Roman"/>
                    <w:sz w:val="22"/>
                    <w:szCs w:val="22"/>
                    <w:lang w:val="en-IN"/>
                  </w:rPr>
                  <w:br/>
                </m:r>
              </m:oMath>
            </m:oMathPara>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t>Solve (algebraic substitution — shown stepwise):</w:t>
            </w:r>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From (1): </w:t>
            </w:r>
            <m:oMath>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1</m:t>
                  </m:r>
                </m:sub>
              </m:sSub>
              <m:r>
                <m:rPr>
                  <m:nor/>
                </m:rPr>
                <w:rPr>
                  <w:rFonts w:ascii="Cambria Math" w:hAnsi="Cambria Math" w:cs="Times New Roman"/>
                  <w:sz w:val="22"/>
                  <w:szCs w:val="22"/>
                  <w:lang w:val="en-IN"/>
                </w:rPr>
                <m:t>=16-2</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oMath>
            <w:r>
              <w:rPr>
                <w:rFonts w:ascii="Times New Roman" w:hAnsi="Times New Roman" w:cs="Times New Roman"/>
                <w:sz w:val="22"/>
                <w:szCs w:val="22"/>
                <w:lang w:val="en-IN"/>
              </w:rPr>
              <w:t>.</w:t>
            </w:r>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Substitute into (2): </w:t>
            </w:r>
            <m:oMath>
              <m:r>
                <m:rPr>
                  <m:nor/>
                </m:rPr>
                <w:rPr>
                  <w:rFonts w:ascii="Cambria Math" w:hAnsi="Cambria Math" w:cs="Times New Roman"/>
                  <w:sz w:val="22"/>
                  <w:szCs w:val="22"/>
                  <w:lang w:val="en-IN"/>
                </w:rPr>
                <m:t>3(16-2</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=5</m:t>
              </m:r>
            </m:oMath>
            <w:r>
              <w:rPr>
                <w:rFonts w:ascii="Times New Roman" w:hAnsi="Times New Roman" w:cs="Times New Roman"/>
                <w:sz w:val="22"/>
                <w:szCs w:val="22"/>
                <w:lang w:val="en-IN"/>
              </w:rPr>
              <w:br/>
              <w:t xml:space="preserve">→ </w:t>
            </w:r>
            <m:oMath>
              <m:r>
                <m:rPr>
                  <m:nor/>
                </m:rPr>
                <w:rPr>
                  <w:rFonts w:ascii="Cambria Math" w:hAnsi="Cambria Math" w:cs="Times New Roman"/>
                  <w:sz w:val="22"/>
                  <w:szCs w:val="22"/>
                  <w:lang w:val="en-IN"/>
                </w:rPr>
                <m:t>48-6</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=5</m:t>
              </m:r>
            </m:oMath>
            <w:r>
              <w:rPr>
                <w:rFonts w:ascii="Times New Roman" w:hAnsi="Times New Roman" w:cs="Times New Roman"/>
                <w:sz w:val="22"/>
                <w:szCs w:val="22"/>
                <w:lang w:val="en-IN"/>
              </w:rPr>
              <w:br/>
              <w:t xml:space="preserve">→ </w:t>
            </w:r>
            <m:oMath>
              <m:r>
                <m:rPr>
                  <m:nor/>
                </m:rPr>
                <w:rPr>
                  <w:rFonts w:ascii="Cambria Math" w:hAnsi="Cambria Math" w:cs="Times New Roman"/>
                  <w:sz w:val="22"/>
                  <w:szCs w:val="22"/>
                  <w:lang w:val="en-IN"/>
                </w:rPr>
                <m:t>48-7</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=5</m:t>
              </m:r>
            </m:oMath>
            <w:r>
              <w:rPr>
                <w:rFonts w:ascii="Times New Roman" w:hAnsi="Times New Roman" w:cs="Times New Roman"/>
                <w:sz w:val="22"/>
                <w:szCs w:val="22"/>
                <w:lang w:val="en-IN"/>
              </w:rPr>
              <w:br/>
              <w:t xml:space="preserve">→ </w:t>
            </w:r>
            <m:oMath>
              <m:r>
                <m:rPr>
                  <m:nor/>
                </m:rPr>
                <w:rPr>
                  <w:rFonts w:ascii="Cambria Math" w:hAnsi="Cambria Math" w:cs="Times New Roman"/>
                  <w:sz w:val="22"/>
                  <w:szCs w:val="22"/>
                  <w:lang w:val="en-IN"/>
                </w:rPr>
                <m:t>7</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=43</m:t>
              </m:r>
            </m:oMath>
            <w:r>
              <w:rPr>
                <w:rFonts w:ascii="Times New Roman" w:hAnsi="Times New Roman" w:cs="Times New Roman"/>
                <w:sz w:val="22"/>
                <w:szCs w:val="22"/>
                <w:lang w:val="en-IN"/>
              </w:rPr>
              <w:br/>
              <w:t xml:space="preserve">→ </w:t>
            </w:r>
            <m:oMath>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43</m:t>
                  </m:r>
                </m:num>
                <m:den>
                  <m:r>
                    <m:rPr>
                      <m:nor/>
                    </m:rPr>
                    <w:rPr>
                      <w:rFonts w:ascii="Cambria Math" w:hAnsi="Cambria Math" w:cs="Times New Roman"/>
                      <w:sz w:val="22"/>
                      <w:szCs w:val="22"/>
                      <w:lang w:val="en-IN"/>
                    </w:rPr>
                    <m:t>7</m:t>
                  </m:r>
                </m:den>
              </m:f>
              <m:r>
                <m:rPr>
                  <m:nor/>
                </m:rPr>
                <w:rPr>
                  <w:rFonts w:ascii="Cambria Math" w:hAnsi="Cambria Math" w:cs="Times New Roman"/>
                  <w:sz w:val="22"/>
                  <w:szCs w:val="22"/>
                  <w:lang w:val="en-IN"/>
                </w:rPr>
                <m:t>≈6.142857</m:t>
              </m:r>
            </m:oMath>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sz w:val="22"/>
                <w:szCs w:val="22"/>
                <w:lang w:val="en-IN"/>
              </w:rPr>
              <w:t xml:space="preserve">Then </w:t>
            </w:r>
            <m:oMath>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1</m:t>
                  </m:r>
                </m:sub>
              </m:sSub>
              <m:r>
                <m:rPr>
                  <m:nor/>
                </m:rPr>
                <w:rPr>
                  <w:rFonts w:ascii="Cambria Math" w:hAnsi="Cambria Math" w:cs="Times New Roman"/>
                  <w:sz w:val="22"/>
                  <w:szCs w:val="22"/>
                  <w:lang w:val="en-IN"/>
                </w:rPr>
                <m:t>=16-2⋅</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43</m:t>
                  </m:r>
                </m:num>
                <m:den>
                  <m:r>
                    <m:rPr>
                      <m:nor/>
                    </m:rPr>
                    <w:rPr>
                      <w:rFonts w:ascii="Cambria Math" w:hAnsi="Cambria Math" w:cs="Times New Roman"/>
                      <w:sz w:val="22"/>
                      <w:szCs w:val="22"/>
                      <w:lang w:val="en-IN"/>
                    </w:rPr>
                    <m:t>7</m:t>
                  </m:r>
                </m:den>
              </m:f>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112-86</m:t>
                  </m:r>
                </m:num>
                <m:den>
                  <m:r>
                    <m:rPr>
                      <m:nor/>
                    </m:rPr>
                    <w:rPr>
                      <w:rFonts w:ascii="Cambria Math" w:hAnsi="Cambria Math" w:cs="Times New Roman"/>
                      <w:sz w:val="22"/>
                      <w:szCs w:val="22"/>
                      <w:lang w:val="en-IN"/>
                    </w:rPr>
                    <m:t>7</m:t>
                  </m:r>
                </m:den>
              </m:f>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26</m:t>
                  </m:r>
                </m:num>
                <m:den>
                  <m:r>
                    <m:rPr>
                      <m:nor/>
                    </m:rPr>
                    <w:rPr>
                      <w:rFonts w:ascii="Cambria Math" w:hAnsi="Cambria Math" w:cs="Times New Roman"/>
                      <w:sz w:val="22"/>
                      <w:szCs w:val="22"/>
                      <w:lang w:val="en-IN"/>
                    </w:rPr>
                    <m:t>7</m:t>
                  </m:r>
                </m:den>
              </m:f>
              <m:r>
                <m:rPr>
                  <m:nor/>
                </m:rPr>
                <w:rPr>
                  <w:rFonts w:ascii="Cambria Math" w:hAnsi="Cambria Math" w:cs="Times New Roman"/>
                  <w:sz w:val="22"/>
                  <w:szCs w:val="22"/>
                  <w:lang w:val="en-IN"/>
                </w:rPr>
                <m:t>≈3.7142857</m:t>
              </m:r>
            </m:oMath>
          </w:p>
          <w:p w:rsidR="00D7293F" w:rsidRDefault="005A671F">
            <w:pPr>
              <w:pStyle w:val="RTOWorksBodyText"/>
              <w:rPr>
                <w:rFonts w:ascii="Times New Roman" w:hAnsi="Times New Roman" w:cs="Times New Roman"/>
                <w:sz w:val="22"/>
                <w:szCs w:val="22"/>
                <w:lang w:val="en-IN"/>
              </w:rPr>
            </w:pPr>
            <w:r>
              <w:rPr>
                <w:rFonts w:ascii="Times New Roman" w:hAnsi="Times New Roman" w:cs="Times New Roman"/>
                <w:b/>
                <w:bCs/>
                <w:sz w:val="22"/>
                <w:szCs w:val="22"/>
                <w:lang w:val="en-IN"/>
              </w:rPr>
              <w:t>Solution:</w:t>
            </w:r>
          </w:p>
          <w:p w:rsidR="00D7293F" w:rsidRDefault="005A671F">
            <w:pPr>
              <w:pStyle w:val="RTOWorksBodyText"/>
              <w:rPr>
                <w:lang w:val="en-IN"/>
              </w:rPr>
            </w:pPr>
            <m:oMathPara>
              <m:oMath>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1</m:t>
                    </m:r>
                  </m:sub>
                </m:sSub>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26</m:t>
                    </m:r>
                  </m:num>
                  <m:den>
                    <m:r>
                      <m:rPr>
                        <m:nor/>
                      </m:rPr>
                      <w:rPr>
                        <w:rFonts w:ascii="Cambria Math" w:hAnsi="Cambria Math" w:cs="Times New Roman"/>
                        <w:sz w:val="22"/>
                        <w:szCs w:val="22"/>
                        <w:lang w:val="en-IN"/>
                      </w:rPr>
                      <m:t>7</m:t>
                    </m:r>
                  </m:den>
                </m:f>
                <m:r>
                  <m:rPr>
                    <m:nor/>
                  </m:rPr>
                  <w:rPr>
                    <w:rFonts w:ascii="Cambria Math" w:hAnsi="Cambria Math" w:cs="Times New Roman"/>
                    <w:sz w:val="22"/>
                    <w:szCs w:val="22"/>
                    <w:lang w:val="en-IN"/>
                  </w:rPr>
                  <m:t>≈3.7143,</m:t>
                </m:r>
                <m:sSub>
                  <m:sSubPr>
                    <m:ctrlPr>
                      <w:rPr>
                        <w:rFonts w:ascii="Cambria Math" w:hAnsi="Cambria Math" w:cs="Times New Roman"/>
                        <w:sz w:val="22"/>
                        <w:szCs w:val="22"/>
                        <w:lang w:val="en-IN"/>
                      </w:rPr>
                    </m:ctrlPr>
                  </m:sSubPr>
                  <m:e>
                    <m:r>
                      <m:rPr>
                        <m:nor/>
                      </m:rPr>
                      <w:rPr>
                        <w:rFonts w:ascii="Cambria Math" w:hAnsi="Cambria Math" w:cs="Times New Roman"/>
                        <w:i/>
                        <w:sz w:val="22"/>
                        <w:szCs w:val="22"/>
                        <w:lang w:val="en-IN"/>
                      </w:rPr>
                      <m:t>P</m:t>
                    </m:r>
                  </m:e>
                  <m:sub>
                    <m:r>
                      <m:rPr>
                        <m:nor/>
                      </m:rPr>
                      <w:rPr>
                        <w:rFonts w:ascii="Cambria Math" w:hAnsi="Cambria Math" w:cs="Times New Roman"/>
                        <w:sz w:val="22"/>
                        <w:szCs w:val="22"/>
                        <w:lang w:val="en-IN"/>
                      </w:rPr>
                      <m:t>2</m:t>
                    </m:r>
                  </m:sub>
                </m:sSub>
                <m:r>
                  <m:rPr>
                    <m:nor/>
                  </m:rPr>
                  <w:rPr>
                    <w:rFonts w:ascii="Cambria Math" w:hAnsi="Cambria Math" w:cs="Times New Roman"/>
                    <w:sz w:val="22"/>
                    <w:szCs w:val="22"/>
                    <w:lang w:val="en-IN"/>
                  </w:rPr>
                  <m:t>=</m:t>
                </m:r>
                <m:f>
                  <m:fPr>
                    <m:ctrlPr>
                      <w:rPr>
                        <w:rFonts w:ascii="Cambria Math" w:hAnsi="Cambria Math" w:cs="Times New Roman"/>
                        <w:sz w:val="22"/>
                        <w:szCs w:val="22"/>
                        <w:lang w:val="en-IN"/>
                      </w:rPr>
                    </m:ctrlPr>
                  </m:fPr>
                  <m:num>
                    <m:r>
                      <m:rPr>
                        <m:nor/>
                      </m:rPr>
                      <w:rPr>
                        <w:rFonts w:ascii="Cambria Math" w:hAnsi="Cambria Math" w:cs="Times New Roman"/>
                        <w:sz w:val="22"/>
                        <w:szCs w:val="22"/>
                        <w:lang w:val="en-IN"/>
                      </w:rPr>
                      <m:t>43</m:t>
                    </m:r>
                  </m:num>
                  <m:den>
                    <m:r>
                      <m:rPr>
                        <m:nor/>
                      </m:rPr>
                      <w:rPr>
                        <w:rFonts w:ascii="Cambria Math" w:hAnsi="Cambria Math" w:cs="Times New Roman"/>
                        <w:sz w:val="22"/>
                        <w:szCs w:val="22"/>
                        <w:lang w:val="en-IN"/>
                      </w:rPr>
                      <m:t>7</m:t>
                    </m:r>
                  </m:den>
                </m:f>
                <m:r>
                  <m:rPr>
                    <m:nor/>
                  </m:rPr>
                  <w:rPr>
                    <w:rFonts w:ascii="Cambria Math" w:hAnsi="Cambria Math" w:cs="Times New Roman"/>
                    <w:sz w:val="22"/>
                    <w:szCs w:val="22"/>
                    <w:lang w:val="en-IN"/>
                  </w:rPr>
                  <m:t>≈6.1429</m:t>
                </m:r>
                <m:r>
                  <m:rPr>
                    <m:sty m:val="p"/>
                  </m:rPr>
                  <w:rPr>
                    <w:sz w:val="22"/>
                    <w:lang w:val="en-IN"/>
                  </w:rPr>
                  <w:br/>
                </m:r>
              </m:oMath>
            </m:oMathPara>
          </w:p>
          <w:p w:rsidR="00D7293F" w:rsidRDefault="005A671F">
            <w:pPr>
              <w:pStyle w:val="RTOWorksBodyText"/>
              <w:spacing w:line="240" w:lineRule="auto"/>
              <w:rPr>
                <w:lang w:val="en-US"/>
              </w:rPr>
            </w:pPr>
            <w:r>
              <w:rPr>
                <w:noProof/>
                <w:lang w:val="en-US"/>
              </w:rPr>
              <w:drawing>
                <wp:inline distT="0" distB="0" distL="114300" distR="114300">
                  <wp:extent cx="5588635" cy="3257550"/>
                  <wp:effectExtent l="0" t="0" r="0" b="0"/>
                  <wp:docPr id="4" name="Picture 4" descr="ChatGPT Image Nov 29, 2025, 10_57_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Nov 29, 2025, 10_57_28 AM"/>
                          <pic:cNvPicPr>
                            <a:picLocks noChangeAspect="1"/>
                          </pic:cNvPicPr>
                        </pic:nvPicPr>
                        <pic:blipFill>
                          <a:blip r:embed="rId14"/>
                          <a:srcRect t="12577"/>
                          <a:stretch>
                            <a:fillRect/>
                          </a:stretch>
                        </pic:blipFill>
                        <pic:spPr>
                          <a:xfrm>
                            <a:off x="0" y="0"/>
                            <a:ext cx="5588635" cy="3257550"/>
                          </a:xfrm>
                          <a:prstGeom prst="rect">
                            <a:avLst/>
                          </a:prstGeom>
                        </pic:spPr>
                      </pic:pic>
                    </a:graphicData>
                  </a:graphic>
                </wp:inline>
              </w:drawing>
            </w:r>
          </w:p>
        </w:tc>
      </w:tr>
    </w:tbl>
    <w:p w:rsidR="00D7293F" w:rsidRDefault="00D7293F"/>
    <w:p w:rsidR="00D7293F" w:rsidRDefault="005A671F">
      <w:pPr>
        <w:pStyle w:val="Heading3"/>
        <w:spacing w:before="120"/>
        <w:jc w:val="left"/>
        <w:rPr>
          <w:rFonts w:ascii="Century Gothic" w:hAnsi="Century Gothic"/>
          <w:color w:val="auto"/>
        </w:rPr>
      </w:pPr>
      <w:r>
        <w:rPr>
          <w:rFonts w:ascii="Century Gothic" w:hAnsi="Century Gothic"/>
          <w:color w:val="auto"/>
        </w:rPr>
        <w:t>Section 5 – Reflection</w:t>
      </w:r>
    </w:p>
    <w:tbl>
      <w:tblPr>
        <w:tblStyle w:val="TableGrid"/>
        <w:tblW w:w="9209" w:type="dxa"/>
        <w:tblLook w:val="04A0" w:firstRow="1" w:lastRow="0" w:firstColumn="1" w:lastColumn="0" w:noHBand="0" w:noVBand="1"/>
      </w:tblPr>
      <w:tblGrid>
        <w:gridCol w:w="2794"/>
        <w:gridCol w:w="36"/>
        <w:gridCol w:w="6343"/>
        <w:gridCol w:w="36"/>
      </w:tblGrid>
      <w:tr w:rsidR="00D7293F">
        <w:trPr>
          <w:gridAfter w:val="1"/>
          <w:wAfter w:w="36" w:type="dxa"/>
          <w:trHeight w:val="90"/>
        </w:trPr>
        <w:tc>
          <w:tcPr>
            <w:tcW w:w="2794" w:type="dxa"/>
          </w:tcPr>
          <w:p w:rsidR="00D7293F" w:rsidRDefault="005A671F">
            <w:pPr>
              <w:pStyle w:val="ListParagraph"/>
              <w:numPr>
                <w:ilvl w:val="0"/>
                <w:numId w:val="28"/>
              </w:numPr>
              <w:spacing w:after="0" w:line="240" w:lineRule="auto"/>
              <w:rPr>
                <w:rFonts w:ascii="Century Gothic" w:hAnsi="Century Gothic"/>
                <w:sz w:val="20"/>
              </w:rPr>
            </w:pPr>
            <w:r>
              <w:rPr>
                <w:rFonts w:ascii="Century Gothic" w:hAnsi="Century Gothic"/>
                <w:sz w:val="20"/>
              </w:rPr>
              <w:t>Explain how you laid out your equations and why you selected those specific approaches.</w:t>
            </w:r>
          </w:p>
        </w:tc>
        <w:tc>
          <w:tcPr>
            <w:tcW w:w="6379" w:type="dxa"/>
            <w:gridSpan w:val="2"/>
          </w:tcPr>
          <w:p w:rsidR="00D7293F" w:rsidRDefault="005A671F">
            <w:pPr>
              <w:rPr>
                <w:rFonts w:ascii="Times New Roman" w:hAnsi="Times New Roman" w:cs="Times New Roman"/>
                <w:lang w:val="en-IN"/>
              </w:rPr>
            </w:pPr>
            <w:r>
              <w:rPr>
                <w:rFonts w:ascii="Times New Roman" w:hAnsi="Times New Roman" w:cs="Times New Roman"/>
                <w:lang w:val="en-IN"/>
              </w:rPr>
              <w:t>With each question I would first note the information I</w:t>
            </w:r>
            <w:r>
              <w:rPr>
                <w:rFonts w:ascii="Times New Roman" w:hAnsi="Times New Roman" w:cs="Times New Roman"/>
              </w:rPr>
              <w:t xml:space="preserve"> </w:t>
            </w:r>
            <w:r>
              <w:rPr>
                <w:rFonts w:ascii="Times New Roman" w:hAnsi="Times New Roman" w:cs="Times New Roman"/>
                <w:lang w:val="en-IN"/>
              </w:rPr>
              <w:t xml:space="preserve">was given and then transcribe the equations in standard mathematical language. For geometric, </w:t>
            </w:r>
            <w:r>
              <w:rPr>
                <w:rFonts w:ascii="Times New Roman" w:hAnsi="Times New Roman" w:cs="Times New Roman"/>
              </w:rPr>
              <w:t>trigonometry</w:t>
            </w:r>
            <w:r>
              <w:rPr>
                <w:rFonts w:ascii="Times New Roman" w:hAnsi="Times New Roman" w:cs="Times New Roman"/>
                <w:lang w:val="en-IN"/>
              </w:rPr>
              <w:t xml:space="preserve">, probability &amp; algebra questions, I gave the formula first and then showed substitution &amp; simplification in sequence, followed by </w:t>
            </w:r>
            <w:r>
              <w:rPr>
                <w:rFonts w:ascii="Times New Roman" w:hAnsi="Times New Roman" w:cs="Times New Roman"/>
              </w:rPr>
              <w:t>the answer</w:t>
            </w:r>
            <w:r>
              <w:rPr>
                <w:rFonts w:ascii="Times New Roman" w:hAnsi="Times New Roman" w:cs="Times New Roman"/>
                <w:lang w:val="en-IN"/>
              </w:rPr>
              <w:t>. This ar</w:t>
            </w:r>
            <w:r>
              <w:rPr>
                <w:rFonts w:ascii="Times New Roman" w:hAnsi="Times New Roman" w:cs="Times New Roman"/>
                <w:lang w:val="en-IN"/>
              </w:rPr>
              <w:t>rangement made all the</w:t>
            </w:r>
            <w:r>
              <w:rPr>
                <w:rFonts w:ascii="Times New Roman" w:hAnsi="Times New Roman" w:cs="Times New Roman"/>
              </w:rPr>
              <w:t xml:space="preserve"> </w:t>
            </w:r>
            <w:r>
              <w:rPr>
                <w:rFonts w:ascii="Times New Roman" w:hAnsi="Times New Roman" w:cs="Times New Roman"/>
                <w:lang w:val="en-IN"/>
              </w:rPr>
              <w:t>logical steps visible and easy to check.</w:t>
            </w:r>
          </w:p>
          <w:p w:rsidR="00D7293F" w:rsidRDefault="005A671F">
            <w:pPr>
              <w:rPr>
                <w:lang w:val="en-AU"/>
              </w:rPr>
            </w:pPr>
            <w:r>
              <w:rPr>
                <w:rFonts w:ascii="Times New Roman" w:hAnsi="Times New Roman" w:cs="Times New Roman"/>
                <w:lang w:val="en-IN"/>
              </w:rPr>
              <w:t>I chose these approaches as they were closest to what a professional engineer would expect in documentation of calculations that they must rely on for clarity</w:t>
            </w:r>
            <w:r>
              <w:rPr>
                <w:rFonts w:ascii="Times New Roman" w:hAnsi="Times New Roman" w:cs="Times New Roman"/>
              </w:rPr>
              <w:t xml:space="preserve"> and</w:t>
            </w:r>
            <w:r>
              <w:rPr>
                <w:rFonts w:ascii="Times New Roman" w:hAnsi="Times New Roman" w:cs="Times New Roman"/>
                <w:lang w:val="en-IN"/>
              </w:rPr>
              <w:t xml:space="preserve"> </w:t>
            </w:r>
            <w:proofErr w:type="gramStart"/>
            <w:r>
              <w:rPr>
                <w:rFonts w:ascii="Times New Roman" w:hAnsi="Times New Roman" w:cs="Times New Roman"/>
                <w:lang w:val="en-IN"/>
              </w:rPr>
              <w:t>traceability .</w:t>
            </w:r>
            <w:proofErr w:type="gramEnd"/>
            <w:r>
              <w:rPr>
                <w:rFonts w:ascii="Times New Roman" w:hAnsi="Times New Roman" w:cs="Times New Roman"/>
                <w:lang w:val="en-IN"/>
              </w:rPr>
              <w:t xml:space="preserve"> Step-wise solu</w:t>
            </w:r>
            <w:r>
              <w:rPr>
                <w:rFonts w:ascii="Times New Roman" w:hAnsi="Times New Roman" w:cs="Times New Roman"/>
                <w:lang w:val="en-IN"/>
              </w:rPr>
              <w:t xml:space="preserve">tions also minimize errors and help others understand the thought process without asking too many questions. </w:t>
            </w:r>
          </w:p>
        </w:tc>
      </w:tr>
      <w:tr w:rsidR="00D7293F">
        <w:trPr>
          <w:trHeight w:val="4266"/>
        </w:trPr>
        <w:tc>
          <w:tcPr>
            <w:tcW w:w="2830" w:type="dxa"/>
            <w:gridSpan w:val="2"/>
          </w:tcPr>
          <w:p w:rsidR="00D7293F" w:rsidRDefault="005A671F">
            <w:pPr>
              <w:pStyle w:val="ListParagraph"/>
              <w:numPr>
                <w:ilvl w:val="0"/>
                <w:numId w:val="28"/>
              </w:numPr>
              <w:spacing w:after="0" w:line="240" w:lineRule="auto"/>
              <w:rPr>
                <w:rFonts w:ascii="Century Gothic" w:hAnsi="Century Gothic"/>
                <w:sz w:val="20"/>
              </w:rPr>
            </w:pPr>
            <w:r>
              <w:rPr>
                <w:rFonts w:ascii="Century Gothic" w:hAnsi="Century Gothic"/>
                <w:sz w:val="20"/>
              </w:rPr>
              <w:t xml:space="preserve">Explain the process you used for checking your solutions and validating software output. </w:t>
            </w:r>
          </w:p>
        </w:tc>
        <w:tc>
          <w:tcPr>
            <w:tcW w:w="6379" w:type="dxa"/>
            <w:gridSpan w:val="2"/>
          </w:tcPr>
          <w:p w:rsidR="00D7293F" w:rsidRDefault="005A671F">
            <w:pPr>
              <w:rPr>
                <w:rFonts w:ascii="Times New Roman" w:hAnsi="Times New Roman" w:cs="Times New Roman"/>
                <w:lang w:val="en-IN"/>
              </w:rPr>
            </w:pPr>
            <w:r>
              <w:rPr>
                <w:rFonts w:ascii="Times New Roman" w:hAnsi="Times New Roman" w:cs="Times New Roman"/>
                <w:lang w:val="en-IN"/>
              </w:rPr>
              <w:t>To verify my answers, I manually computed a few critica</w:t>
            </w:r>
            <w:r>
              <w:rPr>
                <w:rFonts w:ascii="Times New Roman" w:hAnsi="Times New Roman" w:cs="Times New Roman"/>
                <w:lang w:val="en-IN"/>
              </w:rPr>
              <w:t>l values by other means, such as substitution back into the original equations, dimensional analysis, and geometric considerations. For the software verification, I checked the manual results for certain cases against the output from the software. For grap</w:t>
            </w:r>
            <w:r>
              <w:rPr>
                <w:rFonts w:ascii="Times New Roman" w:hAnsi="Times New Roman" w:cs="Times New Roman"/>
                <w:lang w:val="en-IN"/>
              </w:rPr>
              <w:t xml:space="preserve">hs </w:t>
            </w:r>
            <w:r>
              <w:rPr>
                <w:rFonts w:ascii="Times New Roman" w:hAnsi="Times New Roman" w:cs="Times New Roman"/>
              </w:rPr>
              <w:t xml:space="preserve">, </w:t>
            </w:r>
            <w:r>
              <w:rPr>
                <w:rFonts w:ascii="Times New Roman" w:hAnsi="Times New Roman" w:cs="Times New Roman"/>
                <w:lang w:val="en-IN"/>
              </w:rPr>
              <w:t xml:space="preserve">I Verified that major reference points (intercepts, maxima, minima, “trend” behaviour) </w:t>
            </w:r>
            <w:r>
              <w:rPr>
                <w:rFonts w:ascii="Times New Roman" w:hAnsi="Times New Roman" w:cs="Times New Roman"/>
              </w:rPr>
              <w:t>matched with my manual calculations too</w:t>
            </w:r>
            <w:r>
              <w:rPr>
                <w:rFonts w:ascii="Times New Roman" w:hAnsi="Times New Roman" w:cs="Times New Roman"/>
                <w:lang w:val="en-IN"/>
              </w:rPr>
              <w:t>.</w:t>
            </w:r>
          </w:p>
          <w:p w:rsidR="00D7293F" w:rsidRDefault="005A671F">
            <w:pPr>
              <w:rPr>
                <w:lang w:val="en-AU"/>
              </w:rPr>
            </w:pPr>
            <w:r>
              <w:rPr>
                <w:rFonts w:ascii="Times New Roman" w:hAnsi="Times New Roman" w:cs="Times New Roman"/>
                <w:lang w:val="en-IN"/>
              </w:rPr>
              <w:t>I manually checked the result of one or two samples if the software was solving matrices, and plotting trigonometric or exp</w:t>
            </w:r>
            <w:r>
              <w:rPr>
                <w:rFonts w:ascii="Times New Roman" w:hAnsi="Times New Roman" w:cs="Times New Roman"/>
                <w:lang w:val="en-IN"/>
              </w:rPr>
              <w:t>onential functions. When the manual results and the software results agreed to</w:t>
            </w:r>
            <w:r>
              <w:rPr>
                <w:rFonts w:ascii="Times New Roman" w:hAnsi="Times New Roman" w:cs="Times New Roman"/>
              </w:rPr>
              <w:t xml:space="preserve"> </w:t>
            </w:r>
            <w:r>
              <w:rPr>
                <w:rFonts w:ascii="Times New Roman" w:hAnsi="Times New Roman" w:cs="Times New Roman"/>
                <w:lang w:val="en-IN"/>
              </w:rPr>
              <w:t xml:space="preserve">within the predefined tolerance, the software results were deemed to be validated. </w:t>
            </w:r>
          </w:p>
        </w:tc>
      </w:tr>
      <w:tr w:rsidR="00D7293F">
        <w:trPr>
          <w:trHeight w:val="969"/>
        </w:trPr>
        <w:tc>
          <w:tcPr>
            <w:tcW w:w="2830" w:type="dxa"/>
            <w:gridSpan w:val="2"/>
          </w:tcPr>
          <w:p w:rsidR="00D7293F" w:rsidRDefault="005A671F">
            <w:pPr>
              <w:pStyle w:val="ListParagraph"/>
              <w:numPr>
                <w:ilvl w:val="0"/>
                <w:numId w:val="28"/>
              </w:numPr>
              <w:spacing w:after="0" w:line="240" w:lineRule="auto"/>
              <w:rPr>
                <w:rFonts w:ascii="Century Gothic" w:hAnsi="Century Gothic"/>
                <w:sz w:val="20"/>
              </w:rPr>
            </w:pPr>
            <w:r>
              <w:rPr>
                <w:rFonts w:ascii="Century Gothic" w:hAnsi="Century Gothic"/>
                <w:sz w:val="20"/>
              </w:rPr>
              <w:t>Explain how you decided which mathematical technique or function to use for each problem.</w:t>
            </w:r>
          </w:p>
        </w:tc>
        <w:tc>
          <w:tcPr>
            <w:tcW w:w="6379" w:type="dxa"/>
            <w:gridSpan w:val="2"/>
          </w:tcPr>
          <w:p w:rsidR="00D7293F" w:rsidRDefault="005A671F">
            <w:pPr>
              <w:rPr>
                <w:rFonts w:ascii="Times New Roman" w:hAnsi="Times New Roman" w:cs="Times New Roman"/>
                <w:lang w:val="en-IN"/>
              </w:rPr>
            </w:pPr>
            <w:r>
              <w:rPr>
                <w:rFonts w:ascii="Times New Roman" w:hAnsi="Times New Roman" w:cs="Times New Roman"/>
                <w:lang w:val="en-IN"/>
              </w:rPr>
              <w:t xml:space="preserve">I </w:t>
            </w:r>
            <w:r>
              <w:rPr>
                <w:rFonts w:ascii="Times New Roman" w:hAnsi="Times New Roman" w:cs="Times New Roman"/>
                <w:lang w:val="en-IN"/>
              </w:rPr>
              <w:t>chose mathematical methods appropriate for the form of each of the problems:</w:t>
            </w:r>
          </w:p>
          <w:p w:rsidR="00D7293F" w:rsidRDefault="005A671F">
            <w:pPr>
              <w:numPr>
                <w:ilvl w:val="0"/>
                <w:numId w:val="29"/>
              </w:numPr>
              <w:ind w:left="360"/>
              <w:rPr>
                <w:rFonts w:ascii="Times New Roman" w:hAnsi="Times New Roman" w:cs="Times New Roman"/>
                <w:lang w:val="en-IN"/>
              </w:rPr>
            </w:pPr>
            <w:r>
              <w:rPr>
                <w:rFonts w:ascii="Times New Roman" w:hAnsi="Times New Roman" w:cs="Times New Roman"/>
                <w:lang w:val="en-IN"/>
              </w:rPr>
              <w:t>Because dimensional calculations, facets, and slab areas all dealt with lengths, areas, volumes, geometry and algebra were applied in these calculations.</w:t>
            </w:r>
          </w:p>
          <w:p w:rsidR="00D7293F" w:rsidRDefault="005A671F">
            <w:pPr>
              <w:numPr>
                <w:ilvl w:val="0"/>
                <w:numId w:val="29"/>
              </w:numPr>
              <w:ind w:left="360"/>
              <w:rPr>
                <w:rFonts w:ascii="Times New Roman" w:hAnsi="Times New Roman" w:cs="Times New Roman"/>
                <w:lang w:val="en-IN"/>
              </w:rPr>
            </w:pPr>
            <w:r>
              <w:rPr>
                <w:rFonts w:ascii="Times New Roman" w:hAnsi="Times New Roman" w:cs="Times New Roman"/>
                <w:lang w:val="en-IN"/>
              </w:rPr>
              <w:t>Where the tolerances prod</w:t>
            </w:r>
            <w:r>
              <w:rPr>
                <w:rFonts w:ascii="Times New Roman" w:hAnsi="Times New Roman" w:cs="Times New Roman"/>
                <w:lang w:val="en-IN"/>
              </w:rPr>
              <w:t>uced variable internal dimensions, polynomial and binomial expressions were applied.</w:t>
            </w:r>
          </w:p>
          <w:p w:rsidR="00D7293F" w:rsidRDefault="005A671F">
            <w:pPr>
              <w:numPr>
                <w:ilvl w:val="0"/>
                <w:numId w:val="29"/>
              </w:numPr>
              <w:ind w:left="360"/>
              <w:rPr>
                <w:rFonts w:ascii="Times New Roman" w:hAnsi="Times New Roman" w:cs="Times New Roman"/>
                <w:lang w:val="en-IN"/>
              </w:rPr>
            </w:pPr>
            <w:r>
              <w:rPr>
                <w:rFonts w:ascii="Times New Roman" w:hAnsi="Times New Roman" w:cs="Times New Roman"/>
                <w:lang w:val="en-IN"/>
              </w:rPr>
              <w:t>Exponential decay was the right choice to model pump efficiency since the</w:t>
            </w:r>
            <w:r>
              <w:rPr>
                <w:rFonts w:ascii="Times New Roman" w:hAnsi="Times New Roman" w:cs="Times New Roman"/>
              </w:rPr>
              <w:t xml:space="preserve"> </w:t>
            </w:r>
            <w:r>
              <w:rPr>
                <w:rFonts w:ascii="Times New Roman" w:hAnsi="Times New Roman" w:cs="Times New Roman"/>
                <w:lang w:val="en-IN"/>
              </w:rPr>
              <w:t>issue was a diminishing amount following a known decay pattern.</w:t>
            </w:r>
          </w:p>
          <w:p w:rsidR="00D7293F" w:rsidRDefault="005A671F">
            <w:pPr>
              <w:numPr>
                <w:ilvl w:val="0"/>
                <w:numId w:val="29"/>
              </w:numPr>
              <w:ind w:left="360"/>
              <w:rPr>
                <w:rFonts w:ascii="Times New Roman" w:hAnsi="Times New Roman" w:cs="Times New Roman"/>
                <w:lang w:val="en-IN"/>
              </w:rPr>
            </w:pPr>
            <w:r>
              <w:rPr>
                <w:rFonts w:ascii="Times New Roman" w:hAnsi="Times New Roman" w:cs="Times New Roman"/>
                <w:lang w:val="en-IN"/>
              </w:rPr>
              <w:t>Trigonometric functions were util</w:t>
            </w:r>
            <w:r>
              <w:rPr>
                <w:rFonts w:ascii="Times New Roman" w:hAnsi="Times New Roman" w:cs="Times New Roman"/>
                <w:lang w:val="en-IN"/>
              </w:rPr>
              <w:t>ized for slopes and height changes as these issues involved periodic</w:t>
            </w:r>
            <w:r>
              <w:rPr>
                <w:rFonts w:ascii="Times New Roman" w:hAnsi="Times New Roman" w:cs="Times New Roman"/>
              </w:rPr>
              <w:t>ally</w:t>
            </w:r>
            <w:r>
              <w:rPr>
                <w:rFonts w:ascii="Times New Roman" w:hAnsi="Times New Roman" w:cs="Times New Roman"/>
                <w:lang w:val="en-IN"/>
              </w:rPr>
              <w:t>.</w:t>
            </w:r>
          </w:p>
          <w:p w:rsidR="00D7293F" w:rsidRDefault="005A671F">
            <w:pPr>
              <w:numPr>
                <w:ilvl w:val="0"/>
                <w:numId w:val="29"/>
              </w:numPr>
              <w:ind w:left="360"/>
              <w:rPr>
                <w:rFonts w:ascii="Times New Roman" w:hAnsi="Times New Roman" w:cs="Times New Roman"/>
                <w:lang w:val="en-IN"/>
              </w:rPr>
            </w:pPr>
            <w:r>
              <w:rPr>
                <w:rFonts w:ascii="Times New Roman" w:hAnsi="Times New Roman" w:cs="Times New Roman"/>
                <w:lang w:val="en-IN"/>
              </w:rPr>
              <w:t xml:space="preserve">Due to the independent probabilities of defects involved in the </w:t>
            </w:r>
            <w:r>
              <w:rPr>
                <w:rFonts w:ascii="Times New Roman" w:hAnsi="Times New Roman" w:cs="Times New Roman"/>
                <w:lang w:val="en-IN"/>
              </w:rPr>
              <w:lastRenderedPageBreak/>
              <w:t xml:space="preserve">problem, the formulas of probability were </w:t>
            </w:r>
            <w:proofErr w:type="spellStart"/>
            <w:r>
              <w:rPr>
                <w:rFonts w:ascii="Times New Roman" w:hAnsi="Times New Roman" w:cs="Times New Roman"/>
                <w:lang w:val="en-IN"/>
              </w:rPr>
              <w:t>utili</w:t>
            </w:r>
            <w:proofErr w:type="spellEnd"/>
            <w:r>
              <w:rPr>
                <w:rFonts w:ascii="Times New Roman" w:hAnsi="Times New Roman" w:cs="Times New Roman"/>
              </w:rPr>
              <w:t>z</w:t>
            </w:r>
            <w:r>
              <w:rPr>
                <w:rFonts w:ascii="Times New Roman" w:hAnsi="Times New Roman" w:cs="Times New Roman"/>
                <w:lang w:val="en-IN"/>
              </w:rPr>
              <w:t>ed.</w:t>
            </w:r>
          </w:p>
          <w:p w:rsidR="00D7293F" w:rsidRDefault="005A671F">
            <w:pPr>
              <w:numPr>
                <w:ilvl w:val="0"/>
                <w:numId w:val="29"/>
              </w:numPr>
              <w:ind w:left="360"/>
              <w:rPr>
                <w:rFonts w:ascii="Times New Roman" w:hAnsi="Times New Roman" w:cs="Times New Roman"/>
                <w:lang w:val="en-IN"/>
              </w:rPr>
            </w:pPr>
            <w:r>
              <w:rPr>
                <w:rFonts w:ascii="Times New Roman" w:hAnsi="Times New Roman" w:cs="Times New Roman"/>
                <w:lang w:val="en-IN"/>
              </w:rPr>
              <w:t>Vectors and matrices for pipe tension and simultaneous equations</w:t>
            </w:r>
            <w:r>
              <w:rPr>
                <w:rFonts w:ascii="Times New Roman" w:hAnsi="Times New Roman" w:cs="Times New Roman"/>
              </w:rPr>
              <w:t xml:space="preserve">, </w:t>
            </w:r>
            <w:r>
              <w:rPr>
                <w:rFonts w:ascii="Times New Roman" w:hAnsi="Times New Roman" w:cs="Times New Roman"/>
              </w:rPr>
              <w:t>b</w:t>
            </w:r>
            <w:proofErr w:type="spellStart"/>
            <w:r>
              <w:rPr>
                <w:rFonts w:ascii="Times New Roman" w:hAnsi="Times New Roman" w:cs="Times New Roman"/>
                <w:lang w:val="en-IN"/>
              </w:rPr>
              <w:t>ecause</w:t>
            </w:r>
            <w:proofErr w:type="spellEnd"/>
            <w:r>
              <w:rPr>
                <w:rFonts w:ascii="Times New Roman" w:hAnsi="Times New Roman" w:cs="Times New Roman"/>
                <w:lang w:val="en-IN"/>
              </w:rPr>
              <w:t xml:space="preserve"> forces can have many components, and one can have many equations, it is convenient to represent forces as vectors and sets of equations as matrices.</w:t>
            </w:r>
          </w:p>
          <w:p w:rsidR="00D7293F" w:rsidRDefault="005A671F">
            <w:pPr>
              <w:ind w:left="360"/>
              <w:rPr>
                <w:rFonts w:ascii="Times New Roman" w:hAnsi="Times New Roman" w:cs="Times New Roman"/>
                <w:lang w:val="en-IN"/>
              </w:rPr>
            </w:pPr>
            <w:r>
              <w:rPr>
                <w:rFonts w:ascii="Times New Roman" w:hAnsi="Times New Roman" w:cs="Times New Roman"/>
                <w:lang w:val="en-IN"/>
              </w:rPr>
              <w:t>The basis for selecting which form of method was dependent for the closest analogue mathematical pa</w:t>
            </w:r>
            <w:r>
              <w:rPr>
                <w:rFonts w:ascii="Times New Roman" w:hAnsi="Times New Roman" w:cs="Times New Roman"/>
                <w:lang w:val="en-IN"/>
              </w:rPr>
              <w:t xml:space="preserve">ttern represented by the </w:t>
            </w:r>
            <w:r>
              <w:rPr>
                <w:rFonts w:ascii="Times New Roman" w:hAnsi="Times New Roman" w:cs="Times New Roman"/>
              </w:rPr>
              <w:t>e</w:t>
            </w:r>
            <w:proofErr w:type="spellStart"/>
            <w:r>
              <w:rPr>
                <w:rFonts w:ascii="Times New Roman" w:hAnsi="Times New Roman" w:cs="Times New Roman"/>
                <w:lang w:val="en-IN"/>
              </w:rPr>
              <w:t>ngineering</w:t>
            </w:r>
            <w:proofErr w:type="spellEnd"/>
            <w:r>
              <w:rPr>
                <w:rFonts w:ascii="Times New Roman" w:hAnsi="Times New Roman" w:cs="Times New Roman"/>
                <w:lang w:val="en-IN"/>
              </w:rPr>
              <w:t xml:space="preserve"> situation from </w:t>
            </w:r>
            <w:r>
              <w:rPr>
                <w:rFonts w:ascii="Times New Roman" w:hAnsi="Times New Roman" w:cs="Times New Roman"/>
              </w:rPr>
              <w:t>among</w:t>
            </w:r>
            <w:r>
              <w:rPr>
                <w:rFonts w:ascii="Times New Roman" w:hAnsi="Times New Roman" w:cs="Times New Roman"/>
                <w:lang w:val="en-IN"/>
              </w:rPr>
              <w:t xml:space="preserve"> the suite of methods. </w:t>
            </w:r>
          </w:p>
          <w:p w:rsidR="00D7293F" w:rsidRDefault="00D7293F">
            <w:pPr>
              <w:rPr>
                <w:lang w:val="en-AU"/>
              </w:rPr>
            </w:pPr>
          </w:p>
        </w:tc>
      </w:tr>
      <w:tr w:rsidR="00D7293F">
        <w:trPr>
          <w:trHeight w:val="6180"/>
        </w:trPr>
        <w:tc>
          <w:tcPr>
            <w:tcW w:w="2830" w:type="dxa"/>
            <w:gridSpan w:val="2"/>
          </w:tcPr>
          <w:p w:rsidR="00D7293F" w:rsidRDefault="005A671F">
            <w:pPr>
              <w:pStyle w:val="ListParagraph"/>
              <w:numPr>
                <w:ilvl w:val="0"/>
                <w:numId w:val="28"/>
              </w:numPr>
              <w:spacing w:after="0" w:line="240" w:lineRule="auto"/>
              <w:rPr>
                <w:rFonts w:ascii="Century Gothic" w:hAnsi="Century Gothic"/>
                <w:sz w:val="20"/>
              </w:rPr>
            </w:pPr>
            <w:r>
              <w:rPr>
                <w:rFonts w:ascii="Century Gothic" w:hAnsi="Century Gothic"/>
                <w:sz w:val="20"/>
              </w:rPr>
              <w:lastRenderedPageBreak/>
              <w:t>Which software did you use for this assessment task? Explain why you chose it.</w:t>
            </w:r>
          </w:p>
          <w:p w:rsidR="00D7293F" w:rsidRDefault="00D7293F">
            <w:pPr>
              <w:rPr>
                <w:rFonts w:ascii="Century Gothic" w:hAnsi="Century Gothic"/>
                <w:sz w:val="20"/>
                <w:lang w:val="en-AU"/>
              </w:rPr>
            </w:pPr>
          </w:p>
        </w:tc>
        <w:tc>
          <w:tcPr>
            <w:tcW w:w="6379" w:type="dxa"/>
            <w:gridSpan w:val="2"/>
          </w:tcPr>
          <w:p w:rsidR="00D7293F" w:rsidRDefault="005A671F">
            <w:pPr>
              <w:pStyle w:val="NormalWeb"/>
              <w:rPr>
                <w:sz w:val="22"/>
                <w:szCs w:val="22"/>
              </w:rPr>
            </w:pPr>
            <w:r>
              <w:rPr>
                <w:sz w:val="22"/>
                <w:szCs w:val="22"/>
              </w:rPr>
              <w:t xml:space="preserve">For this assessment task, </w:t>
            </w:r>
            <w:r>
              <w:rPr>
                <w:rStyle w:val="Strong"/>
                <w:sz w:val="22"/>
                <w:szCs w:val="22"/>
              </w:rPr>
              <w:t>I used Microsoft Excel</w:t>
            </w:r>
            <w:r>
              <w:rPr>
                <w:sz w:val="22"/>
                <w:szCs w:val="22"/>
              </w:rPr>
              <w:t xml:space="preserve"> (and its charting tools) along with </w:t>
            </w:r>
            <w:r>
              <w:rPr>
                <w:rStyle w:val="Strong"/>
                <w:sz w:val="22"/>
                <w:szCs w:val="22"/>
              </w:rPr>
              <w:t xml:space="preserve">a </w:t>
            </w:r>
            <w:r>
              <w:rPr>
                <w:rStyle w:val="Strong"/>
                <w:sz w:val="22"/>
                <w:szCs w:val="22"/>
              </w:rPr>
              <w:t>scientific calculator</w:t>
            </w:r>
            <w:r>
              <w:rPr>
                <w:sz w:val="22"/>
                <w:szCs w:val="22"/>
              </w:rPr>
              <w:t xml:space="preserve"> for verification.</w:t>
            </w:r>
          </w:p>
          <w:p w:rsidR="00D7293F" w:rsidRDefault="005A671F">
            <w:pPr>
              <w:pStyle w:val="Heading4"/>
              <w:outlineLvl w:val="3"/>
              <w:rPr>
                <w:rFonts w:ascii="Times New Roman" w:hAnsi="Times New Roman" w:cs="Times New Roman" w:hint="default"/>
                <w:sz w:val="22"/>
                <w:szCs w:val="22"/>
              </w:rPr>
            </w:pPr>
            <w:r>
              <w:rPr>
                <w:rStyle w:val="Strong"/>
                <w:rFonts w:ascii="Times New Roman" w:hAnsi="Times New Roman" w:cs="Times New Roman" w:hint="default"/>
                <w:b/>
                <w:bCs/>
                <w:sz w:val="22"/>
                <w:szCs w:val="22"/>
              </w:rPr>
              <w:t>Reasons for choosing Microsoft Excel:</w:t>
            </w:r>
          </w:p>
          <w:p w:rsidR="00D7293F" w:rsidRDefault="005A671F">
            <w:pPr>
              <w:pStyle w:val="NormalWeb"/>
              <w:numPr>
                <w:ilvl w:val="0"/>
                <w:numId w:val="30"/>
              </w:numPr>
              <w:ind w:left="720"/>
              <w:rPr>
                <w:sz w:val="22"/>
                <w:szCs w:val="22"/>
              </w:rPr>
            </w:pPr>
            <w:r>
              <w:rPr>
                <w:rStyle w:val="Strong"/>
                <w:sz w:val="22"/>
                <w:szCs w:val="22"/>
              </w:rPr>
              <w:t>Accurate Graphing Capabilities</w:t>
            </w:r>
            <w:r>
              <w:rPr>
                <w:sz w:val="22"/>
                <w:szCs w:val="22"/>
              </w:rPr>
              <w:t xml:space="preserve"> – Excel allows quick creation of scatter plots, line graphs, and vector diagrams with precise scaling, which is essential for mathematical and engineering calculations.</w:t>
            </w:r>
          </w:p>
          <w:p w:rsidR="00D7293F" w:rsidRDefault="005A671F">
            <w:pPr>
              <w:pStyle w:val="NormalWeb"/>
              <w:numPr>
                <w:ilvl w:val="0"/>
                <w:numId w:val="30"/>
              </w:numPr>
              <w:ind w:left="720"/>
              <w:rPr>
                <w:sz w:val="22"/>
                <w:szCs w:val="22"/>
              </w:rPr>
            </w:pPr>
            <w:r>
              <w:rPr>
                <w:rStyle w:val="Strong"/>
                <w:sz w:val="22"/>
                <w:szCs w:val="22"/>
              </w:rPr>
              <w:t>Ease of Formula Use</w:t>
            </w:r>
            <w:r>
              <w:rPr>
                <w:sz w:val="22"/>
                <w:szCs w:val="22"/>
              </w:rPr>
              <w:t xml:space="preserve"> – It enables fast calculation of values (e.g., trigonometric funct</w:t>
            </w:r>
            <w:r>
              <w:rPr>
                <w:sz w:val="22"/>
                <w:szCs w:val="22"/>
              </w:rPr>
              <w:t>ions, exponentials) using built-in formulas, reducing manual errors.</w:t>
            </w:r>
          </w:p>
          <w:p w:rsidR="00D7293F" w:rsidRDefault="005A671F">
            <w:pPr>
              <w:pStyle w:val="NormalWeb"/>
              <w:numPr>
                <w:ilvl w:val="0"/>
                <w:numId w:val="30"/>
              </w:numPr>
              <w:ind w:left="720"/>
              <w:rPr>
                <w:sz w:val="22"/>
                <w:szCs w:val="22"/>
              </w:rPr>
            </w:pPr>
            <w:r>
              <w:rPr>
                <w:rStyle w:val="Strong"/>
                <w:sz w:val="22"/>
                <w:szCs w:val="22"/>
              </w:rPr>
              <w:t>Professional Presentation</w:t>
            </w:r>
            <w:r>
              <w:rPr>
                <w:sz w:val="22"/>
                <w:szCs w:val="22"/>
              </w:rPr>
              <w:t xml:space="preserve"> – Excel produces clean, readable tables and graphs suitable for technical reports and assessment submissions.</w:t>
            </w:r>
          </w:p>
          <w:p w:rsidR="00D7293F" w:rsidRDefault="005A671F">
            <w:pPr>
              <w:pStyle w:val="NormalWeb"/>
              <w:numPr>
                <w:ilvl w:val="0"/>
                <w:numId w:val="30"/>
              </w:numPr>
              <w:ind w:left="720"/>
              <w:rPr>
                <w:lang w:val="en-AU"/>
              </w:rPr>
            </w:pPr>
            <w:r>
              <w:rPr>
                <w:rStyle w:val="Strong"/>
                <w:sz w:val="22"/>
                <w:szCs w:val="22"/>
              </w:rPr>
              <w:t>Widely Accepted in Industry</w:t>
            </w:r>
            <w:r>
              <w:rPr>
                <w:sz w:val="22"/>
                <w:szCs w:val="22"/>
              </w:rPr>
              <w:t xml:space="preserve"> – Excel is commonly use</w:t>
            </w:r>
            <w:r>
              <w:rPr>
                <w:sz w:val="22"/>
                <w:szCs w:val="22"/>
              </w:rPr>
              <w:t>d in engineering offices for preliminary calculations, making it appropriate and relevant for this type of assessment</w:t>
            </w:r>
            <w:r>
              <w:rPr>
                <w:sz w:val="22"/>
                <w:szCs w:val="22"/>
              </w:rPr>
              <w:t>.</w:t>
            </w:r>
            <w:r>
              <w:rPr>
                <w:sz w:val="22"/>
                <w:szCs w:val="22"/>
              </w:rPr>
              <w:br/>
              <w:t xml:space="preserve">5) </w:t>
            </w:r>
            <w:r>
              <w:rPr>
                <w:rStyle w:val="Strong"/>
                <w:sz w:val="22"/>
                <w:szCs w:val="22"/>
              </w:rPr>
              <w:t>Validation</w:t>
            </w:r>
            <w:r>
              <w:rPr>
                <w:sz w:val="22"/>
                <w:szCs w:val="22"/>
              </w:rPr>
              <w:t xml:space="preserve"> – Excel allows easy recalculation and cross-checking of results, confirming the accuracy of manual work.</w:t>
            </w:r>
          </w:p>
        </w:tc>
      </w:tr>
      <w:tr w:rsidR="00D7293F">
        <w:trPr>
          <w:trHeight w:val="6180"/>
        </w:trPr>
        <w:tc>
          <w:tcPr>
            <w:tcW w:w="2830" w:type="dxa"/>
            <w:gridSpan w:val="2"/>
          </w:tcPr>
          <w:p w:rsidR="00D7293F" w:rsidRDefault="005A671F">
            <w:pPr>
              <w:pStyle w:val="ListParagraph"/>
              <w:numPr>
                <w:ilvl w:val="0"/>
                <w:numId w:val="28"/>
              </w:numPr>
              <w:spacing w:after="0" w:line="240" w:lineRule="auto"/>
              <w:rPr>
                <w:rFonts w:ascii="Century Gothic" w:hAnsi="Century Gothic"/>
                <w:sz w:val="20"/>
              </w:rPr>
            </w:pPr>
            <w:r>
              <w:rPr>
                <w:rFonts w:ascii="Century Gothic" w:hAnsi="Century Gothic"/>
                <w:sz w:val="20"/>
              </w:rPr>
              <w:lastRenderedPageBreak/>
              <w:t>How might the mat</w:t>
            </w:r>
            <w:r>
              <w:rPr>
                <w:rFonts w:ascii="Century Gothic" w:hAnsi="Century Gothic"/>
                <w:sz w:val="20"/>
              </w:rPr>
              <w:t>hematical techniques you used in this assessment be applied in a civil engineering drafting role?</w:t>
            </w:r>
          </w:p>
        </w:tc>
        <w:tc>
          <w:tcPr>
            <w:tcW w:w="6379" w:type="dxa"/>
            <w:gridSpan w:val="2"/>
          </w:tcPr>
          <w:p w:rsidR="00D7293F" w:rsidRDefault="005A671F">
            <w:pPr>
              <w:rPr>
                <w:rFonts w:ascii="Times New Roman" w:hAnsi="Times New Roman" w:cs="Times New Roman"/>
                <w:lang w:val="en-IN"/>
              </w:rPr>
            </w:pPr>
            <w:r>
              <w:rPr>
                <w:rFonts w:ascii="Times New Roman" w:hAnsi="Times New Roman" w:cs="Times New Roman"/>
                <w:lang w:val="en-IN"/>
              </w:rPr>
              <w:t>The mathematical techniques in this assessment reflect real tasks performed by civil engineering drafters:</w:t>
            </w:r>
          </w:p>
          <w:p w:rsidR="00D7293F" w:rsidRDefault="005A671F">
            <w:pPr>
              <w:numPr>
                <w:ilvl w:val="0"/>
                <w:numId w:val="31"/>
              </w:numPr>
              <w:rPr>
                <w:rFonts w:ascii="Times New Roman" w:hAnsi="Times New Roman" w:cs="Times New Roman"/>
                <w:lang w:val="en-IN"/>
              </w:rPr>
            </w:pPr>
            <w:r>
              <w:rPr>
                <w:rFonts w:ascii="Times New Roman" w:hAnsi="Times New Roman" w:cs="Times New Roman"/>
                <w:b/>
                <w:bCs/>
                <w:lang w:val="en-IN"/>
              </w:rPr>
              <w:t>Geometry and measurement</w:t>
            </w:r>
            <w:r>
              <w:rPr>
                <w:rFonts w:ascii="Times New Roman" w:hAnsi="Times New Roman" w:cs="Times New Roman"/>
                <w:lang w:val="en-IN"/>
              </w:rPr>
              <w:t xml:space="preserve"> support accurate drawing a</w:t>
            </w:r>
            <w:r>
              <w:rPr>
                <w:rFonts w:ascii="Times New Roman" w:hAnsi="Times New Roman" w:cs="Times New Roman"/>
                <w:lang w:val="en-IN"/>
              </w:rPr>
              <w:t>nd dimensioning of pits, pipes, slabs, and site layouts.</w:t>
            </w:r>
          </w:p>
          <w:p w:rsidR="00D7293F" w:rsidRDefault="005A671F">
            <w:pPr>
              <w:numPr>
                <w:ilvl w:val="0"/>
                <w:numId w:val="31"/>
              </w:numPr>
              <w:rPr>
                <w:rFonts w:ascii="Times New Roman" w:hAnsi="Times New Roman" w:cs="Times New Roman"/>
                <w:lang w:val="en-IN"/>
              </w:rPr>
            </w:pPr>
            <w:r>
              <w:rPr>
                <w:rFonts w:ascii="Times New Roman" w:hAnsi="Times New Roman" w:cs="Times New Roman"/>
                <w:b/>
                <w:bCs/>
                <w:lang w:val="en-IN"/>
              </w:rPr>
              <w:t>Trigonometry</w:t>
            </w:r>
            <w:r>
              <w:rPr>
                <w:rFonts w:ascii="Times New Roman" w:hAnsi="Times New Roman" w:cs="Times New Roman"/>
                <w:lang w:val="en-IN"/>
              </w:rPr>
              <w:t xml:space="preserve"> is essential for slopes, gradients, and terrain modelling on drainage and road drawings.</w:t>
            </w:r>
          </w:p>
          <w:p w:rsidR="00D7293F" w:rsidRDefault="005A671F">
            <w:pPr>
              <w:numPr>
                <w:ilvl w:val="0"/>
                <w:numId w:val="31"/>
              </w:numPr>
              <w:rPr>
                <w:rFonts w:ascii="Times New Roman" w:hAnsi="Times New Roman" w:cs="Times New Roman"/>
                <w:lang w:val="en-IN"/>
              </w:rPr>
            </w:pPr>
            <w:r>
              <w:rPr>
                <w:rFonts w:ascii="Times New Roman" w:hAnsi="Times New Roman" w:cs="Times New Roman"/>
                <w:b/>
                <w:bCs/>
                <w:lang w:val="en-IN"/>
              </w:rPr>
              <w:t>Exponential and logarithmic functions</w:t>
            </w:r>
            <w:r>
              <w:rPr>
                <w:rFonts w:ascii="Times New Roman" w:hAnsi="Times New Roman" w:cs="Times New Roman"/>
                <w:lang w:val="en-IN"/>
              </w:rPr>
              <w:t xml:space="preserve"> are used for modelling pump efficiency, sound levels, and decay processes relevant to </w:t>
            </w:r>
            <w:proofErr w:type="spellStart"/>
            <w:r>
              <w:rPr>
                <w:rFonts w:ascii="Times New Roman" w:hAnsi="Times New Roman" w:cs="Times New Roman"/>
                <w:lang w:val="en-IN"/>
              </w:rPr>
              <w:t>stormwater</w:t>
            </w:r>
            <w:proofErr w:type="spellEnd"/>
            <w:r>
              <w:rPr>
                <w:rFonts w:ascii="Times New Roman" w:hAnsi="Times New Roman" w:cs="Times New Roman"/>
                <w:lang w:val="en-IN"/>
              </w:rPr>
              <w:t xml:space="preserve"> and environmental design.</w:t>
            </w:r>
          </w:p>
          <w:p w:rsidR="00D7293F" w:rsidRDefault="005A671F">
            <w:pPr>
              <w:numPr>
                <w:ilvl w:val="0"/>
                <w:numId w:val="31"/>
              </w:numPr>
              <w:rPr>
                <w:rFonts w:ascii="Times New Roman" w:hAnsi="Times New Roman" w:cs="Times New Roman"/>
                <w:lang w:val="en-IN"/>
              </w:rPr>
            </w:pPr>
            <w:r>
              <w:rPr>
                <w:rFonts w:ascii="Times New Roman" w:hAnsi="Times New Roman" w:cs="Times New Roman"/>
                <w:b/>
                <w:bCs/>
                <w:lang w:val="en-IN"/>
              </w:rPr>
              <w:t>Probability</w:t>
            </w:r>
            <w:r>
              <w:rPr>
                <w:rFonts w:ascii="Times New Roman" w:hAnsi="Times New Roman" w:cs="Times New Roman"/>
                <w:lang w:val="en-IN"/>
              </w:rPr>
              <w:t xml:space="preserve"> assists in assessing construction risks and expected defect rates.</w:t>
            </w:r>
          </w:p>
          <w:p w:rsidR="00D7293F" w:rsidRDefault="005A671F">
            <w:pPr>
              <w:numPr>
                <w:ilvl w:val="0"/>
                <w:numId w:val="31"/>
              </w:numPr>
              <w:rPr>
                <w:rFonts w:ascii="Times New Roman" w:hAnsi="Times New Roman" w:cs="Times New Roman"/>
                <w:lang w:val="en-IN"/>
              </w:rPr>
            </w:pPr>
            <w:r>
              <w:rPr>
                <w:rFonts w:ascii="Times New Roman" w:hAnsi="Times New Roman" w:cs="Times New Roman"/>
                <w:b/>
                <w:bCs/>
                <w:lang w:val="en-IN"/>
              </w:rPr>
              <w:t>Vectors</w:t>
            </w:r>
            <w:r>
              <w:rPr>
                <w:rFonts w:ascii="Times New Roman" w:hAnsi="Times New Roman" w:cs="Times New Roman"/>
                <w:lang w:val="en-IN"/>
              </w:rPr>
              <w:t xml:space="preserve"> represent forces on structures, cables, and s</w:t>
            </w:r>
            <w:r>
              <w:rPr>
                <w:rFonts w:ascii="Times New Roman" w:hAnsi="Times New Roman" w:cs="Times New Roman"/>
                <w:lang w:val="en-IN"/>
              </w:rPr>
              <w:t>upports.</w:t>
            </w:r>
          </w:p>
          <w:p w:rsidR="00D7293F" w:rsidRDefault="005A671F">
            <w:pPr>
              <w:numPr>
                <w:ilvl w:val="0"/>
                <w:numId w:val="31"/>
              </w:numPr>
              <w:rPr>
                <w:rFonts w:ascii="Times New Roman" w:hAnsi="Times New Roman" w:cs="Times New Roman"/>
                <w:lang w:val="en-IN"/>
              </w:rPr>
            </w:pPr>
            <w:r>
              <w:rPr>
                <w:rFonts w:ascii="Times New Roman" w:hAnsi="Times New Roman" w:cs="Times New Roman"/>
                <w:b/>
                <w:bCs/>
                <w:lang w:val="en-IN"/>
              </w:rPr>
              <w:t>Matrices</w:t>
            </w:r>
            <w:r>
              <w:rPr>
                <w:rFonts w:ascii="Times New Roman" w:hAnsi="Times New Roman" w:cs="Times New Roman"/>
                <w:lang w:val="en-IN"/>
              </w:rPr>
              <w:t xml:space="preserve"> are used in engineering software for solving drainage networks, load paths, and flow systems.</w:t>
            </w:r>
          </w:p>
          <w:p w:rsidR="00D7293F" w:rsidRDefault="005A671F">
            <w:pPr>
              <w:numPr>
                <w:ilvl w:val="0"/>
                <w:numId w:val="31"/>
              </w:numPr>
              <w:rPr>
                <w:rFonts w:ascii="Times New Roman" w:hAnsi="Times New Roman" w:cs="Times New Roman"/>
                <w:lang w:val="en-IN"/>
              </w:rPr>
            </w:pPr>
            <w:r>
              <w:rPr>
                <w:rFonts w:ascii="Times New Roman" w:hAnsi="Times New Roman" w:cs="Times New Roman"/>
                <w:b/>
                <w:bCs/>
                <w:lang w:val="en-IN"/>
              </w:rPr>
              <w:t>Graphs</w:t>
            </w:r>
            <w:r>
              <w:rPr>
                <w:rFonts w:ascii="Times New Roman" w:hAnsi="Times New Roman" w:cs="Times New Roman"/>
                <w:lang w:val="en-IN"/>
              </w:rPr>
              <w:t xml:space="preserve"> are used to visualise variations such as depth </w:t>
            </w:r>
            <w:proofErr w:type="spellStart"/>
            <w:r>
              <w:rPr>
                <w:rFonts w:ascii="Times New Roman" w:hAnsi="Times New Roman" w:cs="Times New Roman"/>
                <w:lang w:val="en-IN"/>
              </w:rPr>
              <w:t>vs</w:t>
            </w:r>
            <w:proofErr w:type="spellEnd"/>
            <w:r>
              <w:rPr>
                <w:rFonts w:ascii="Times New Roman" w:hAnsi="Times New Roman" w:cs="Times New Roman"/>
                <w:lang w:val="en-IN"/>
              </w:rPr>
              <w:t xml:space="preserve"> volume, acoustic levels, and structural behaviour.</w:t>
            </w:r>
          </w:p>
          <w:p w:rsidR="00D7293F" w:rsidRDefault="005A671F">
            <w:pPr>
              <w:rPr>
                <w:rFonts w:ascii="Times New Roman" w:hAnsi="Times New Roman" w:cs="Times New Roman"/>
                <w:lang w:val="en-IN"/>
              </w:rPr>
            </w:pPr>
            <w:r>
              <w:rPr>
                <w:rFonts w:ascii="Times New Roman" w:hAnsi="Times New Roman" w:cs="Times New Roman"/>
                <w:lang w:val="en-IN"/>
              </w:rPr>
              <w:t xml:space="preserve">These methods enable drafters to </w:t>
            </w:r>
            <w:r>
              <w:rPr>
                <w:rFonts w:ascii="Times New Roman" w:hAnsi="Times New Roman" w:cs="Times New Roman"/>
                <w:lang w:val="en-IN"/>
              </w:rPr>
              <w:t>produce accurate calculations, support engineering decisions, and communicate technical information clearly in drawings and documentation.</w:t>
            </w:r>
          </w:p>
          <w:p w:rsidR="00D7293F" w:rsidRDefault="00D7293F">
            <w:pPr>
              <w:rPr>
                <w:lang w:val="en-AU"/>
              </w:rPr>
            </w:pPr>
          </w:p>
        </w:tc>
      </w:tr>
      <w:bookmarkEnd w:id="1"/>
      <w:bookmarkEnd w:id="3"/>
    </w:tbl>
    <w:p w:rsidR="00D7293F" w:rsidRDefault="00D7293F">
      <w:pPr>
        <w:pStyle w:val="Heading3"/>
        <w:rPr>
          <w:rFonts w:ascii="Century Gothic" w:hAnsi="Century Gothic"/>
          <w:sz w:val="20"/>
          <w:szCs w:val="20"/>
        </w:rPr>
      </w:pPr>
    </w:p>
    <w:p w:rsidR="00D7293F" w:rsidRDefault="00D7293F"/>
    <w:sectPr w:rsidR="00D729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671F" w:rsidRDefault="005A671F">
      <w:pPr>
        <w:spacing w:line="240" w:lineRule="auto"/>
      </w:pPr>
      <w:r>
        <w:separator/>
      </w:r>
    </w:p>
  </w:endnote>
  <w:endnote w:type="continuationSeparator" w:id="0">
    <w:p w:rsidR="005A671F" w:rsidRDefault="005A6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enorite">
    <w:altName w:val="Calibri"/>
    <w:charset w:val="00"/>
    <w:family w:val="auto"/>
    <w:pitch w:val="variable"/>
    <w:sig w:usb0="80000003" w:usb1="00000001" w:usb2="00000000" w:usb3="00000000" w:csb0="00000001" w:csb1="00000000"/>
  </w:font>
  <w:font w:name="等线 Light">
    <w:panose1 w:val="00000000000000000000"/>
    <w:charset w:val="80"/>
    <w:family w:val="roman"/>
    <w:notTrueType/>
    <w:pitch w:val="default"/>
  </w:font>
  <w:font w:name="Dubai Light">
    <w:panose1 w:val="020B0303030403030204"/>
    <w:charset w:val="00"/>
    <w:family w:val="swiss"/>
    <w:pitch w:val="variable"/>
    <w:sig w:usb0="80002067"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671F" w:rsidRDefault="005A671F">
      <w:pPr>
        <w:spacing w:after="0"/>
      </w:pPr>
      <w:r>
        <w:separator/>
      </w:r>
    </w:p>
  </w:footnote>
  <w:footnote w:type="continuationSeparator" w:id="0">
    <w:p w:rsidR="005A671F" w:rsidRDefault="005A671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6CE2"/>
    <w:multiLevelType w:val="singleLevel"/>
    <w:tmpl w:val="000A6CE2"/>
    <w:lvl w:ilvl="0">
      <w:start w:val="1"/>
      <w:numFmt w:val="decimal"/>
      <w:suff w:val="space"/>
      <w:lvlText w:val="%1)"/>
      <w:lvlJc w:val="left"/>
    </w:lvl>
  </w:abstractNum>
  <w:abstractNum w:abstractNumId="1">
    <w:nsid w:val="02C85745"/>
    <w:multiLevelType w:val="multilevel"/>
    <w:tmpl w:val="02C857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92C02E8"/>
    <w:multiLevelType w:val="multilevel"/>
    <w:tmpl w:val="092C02E8"/>
    <w:lvl w:ilvl="0">
      <w:start w:val="1"/>
      <w:numFmt w:val="bullet"/>
      <w:pStyle w:val="RTOWorksBullet1"/>
      <w:lvlText w:val=""/>
      <w:lvlJc w:val="left"/>
      <w:pPr>
        <w:ind w:left="425" w:hanging="425"/>
      </w:pPr>
      <w:rPr>
        <w:rFonts w:ascii="Symbol" w:hAnsi="Symbol" w:hint="default"/>
      </w:rPr>
    </w:lvl>
    <w:lvl w:ilvl="1">
      <w:start w:val="1"/>
      <w:numFmt w:val="bullet"/>
      <w:pStyle w:val="RTOWorksBullet2"/>
      <w:lvlText w:val="o"/>
      <w:lvlJc w:val="left"/>
      <w:pPr>
        <w:ind w:left="850" w:hanging="425"/>
      </w:pPr>
      <w:rPr>
        <w:rFonts w:ascii="Courier New" w:hAnsi="Courier New" w:hint="default"/>
      </w:rPr>
    </w:lvl>
    <w:lvl w:ilvl="2">
      <w:start w:val="1"/>
      <w:numFmt w:val="bullet"/>
      <w:pStyle w:val="RTOWorksBullet3"/>
      <w:lvlText w:val=""/>
      <w:lvlJc w:val="left"/>
      <w:pPr>
        <w:ind w:left="1275" w:hanging="425"/>
      </w:pPr>
      <w:rPr>
        <w:rFonts w:ascii="Symbol" w:hAnsi="Symbol" w:hint="default"/>
      </w:rPr>
    </w:lvl>
    <w:lvl w:ilvl="3">
      <w:start w:val="1"/>
      <w:numFmt w:val="bullet"/>
      <w:lvlText w:val=""/>
      <w:lvlJc w:val="left"/>
      <w:pPr>
        <w:tabs>
          <w:tab w:val="left"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3">
    <w:nsid w:val="12196FB8"/>
    <w:multiLevelType w:val="multilevel"/>
    <w:tmpl w:val="12196F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13E31FF5"/>
    <w:multiLevelType w:val="multilevel"/>
    <w:tmpl w:val="13E31F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5BF069E"/>
    <w:multiLevelType w:val="multilevel"/>
    <w:tmpl w:val="15BF06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6753241"/>
    <w:multiLevelType w:val="multilevel"/>
    <w:tmpl w:val="1675324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8C1619F"/>
    <w:multiLevelType w:val="multilevel"/>
    <w:tmpl w:val="18C1619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9521E43"/>
    <w:multiLevelType w:val="multilevel"/>
    <w:tmpl w:val="19521E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22320E35"/>
    <w:multiLevelType w:val="multilevel"/>
    <w:tmpl w:val="22320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236C198D"/>
    <w:multiLevelType w:val="multilevel"/>
    <w:tmpl w:val="236C198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4AB5DDC"/>
    <w:multiLevelType w:val="multilevel"/>
    <w:tmpl w:val="24AB5D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2838238E"/>
    <w:multiLevelType w:val="multilevel"/>
    <w:tmpl w:val="283823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CDA5666"/>
    <w:multiLevelType w:val="multilevel"/>
    <w:tmpl w:val="2CDA56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392C165B"/>
    <w:multiLevelType w:val="multilevel"/>
    <w:tmpl w:val="392C16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3B352109"/>
    <w:multiLevelType w:val="multilevel"/>
    <w:tmpl w:val="3B3521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3B8F1D7D"/>
    <w:multiLevelType w:val="multilevel"/>
    <w:tmpl w:val="3B8F1D7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21C646F"/>
    <w:multiLevelType w:val="multilevel"/>
    <w:tmpl w:val="421C64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26362A8"/>
    <w:multiLevelType w:val="multilevel"/>
    <w:tmpl w:val="526362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57EA6564"/>
    <w:multiLevelType w:val="multilevel"/>
    <w:tmpl w:val="57EA65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5C1153EB"/>
    <w:multiLevelType w:val="multilevel"/>
    <w:tmpl w:val="5C1153E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5D2B7461"/>
    <w:multiLevelType w:val="multilevel"/>
    <w:tmpl w:val="5D2B74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61634E06"/>
    <w:multiLevelType w:val="multilevel"/>
    <w:tmpl w:val="61634E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619601CD"/>
    <w:multiLevelType w:val="multilevel"/>
    <w:tmpl w:val="48B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DC472D"/>
    <w:multiLevelType w:val="multilevel"/>
    <w:tmpl w:val="63DC47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65510884"/>
    <w:multiLevelType w:val="singleLevel"/>
    <w:tmpl w:val="65510884"/>
    <w:lvl w:ilvl="0">
      <w:start w:val="1"/>
      <w:numFmt w:val="decimal"/>
      <w:suff w:val="space"/>
      <w:lvlText w:val="%1)"/>
      <w:lvlJc w:val="left"/>
    </w:lvl>
  </w:abstractNum>
  <w:abstractNum w:abstractNumId="26">
    <w:nsid w:val="66227E7E"/>
    <w:multiLevelType w:val="multilevel"/>
    <w:tmpl w:val="66227E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EF1671A"/>
    <w:multiLevelType w:val="multilevel"/>
    <w:tmpl w:val="6EF167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nsid w:val="71162702"/>
    <w:multiLevelType w:val="multilevel"/>
    <w:tmpl w:val="711627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nsid w:val="79114724"/>
    <w:multiLevelType w:val="multilevel"/>
    <w:tmpl w:val="79114724"/>
    <w:lvl w:ilvl="0">
      <w:start w:val="1"/>
      <w:numFmt w:val="bullet"/>
      <w:lvlText w:val=""/>
      <w:lvlJc w:val="left"/>
      <w:pPr>
        <w:ind w:left="425" w:hanging="425"/>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7B6D46C0"/>
    <w:multiLevelType w:val="multilevel"/>
    <w:tmpl w:val="7B6D4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nsid w:val="7E7E70B0"/>
    <w:multiLevelType w:val="multilevel"/>
    <w:tmpl w:val="7E7E70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29"/>
  </w:num>
  <w:num w:numId="3">
    <w:abstractNumId w:val="15"/>
  </w:num>
  <w:num w:numId="4">
    <w:abstractNumId w:val="16"/>
  </w:num>
  <w:num w:numId="5">
    <w:abstractNumId w:val="10"/>
  </w:num>
  <w:num w:numId="6">
    <w:abstractNumId w:val="26"/>
  </w:num>
  <w:num w:numId="7">
    <w:abstractNumId w:val="6"/>
  </w:num>
  <w:num w:numId="8">
    <w:abstractNumId w:val="12"/>
  </w:num>
  <w:num w:numId="9">
    <w:abstractNumId w:val="7"/>
  </w:num>
  <w:num w:numId="10">
    <w:abstractNumId w:val="24"/>
  </w:num>
  <w:num w:numId="11">
    <w:abstractNumId w:val="28"/>
  </w:num>
  <w:num w:numId="12">
    <w:abstractNumId w:val="18"/>
  </w:num>
  <w:num w:numId="13">
    <w:abstractNumId w:val="3"/>
  </w:num>
  <w:num w:numId="14">
    <w:abstractNumId w:val="11"/>
  </w:num>
  <w:num w:numId="15">
    <w:abstractNumId w:val="1"/>
  </w:num>
  <w:num w:numId="16">
    <w:abstractNumId w:val="5"/>
  </w:num>
  <w:num w:numId="17">
    <w:abstractNumId w:val="17"/>
  </w:num>
  <w:num w:numId="18">
    <w:abstractNumId w:val="22"/>
  </w:num>
  <w:num w:numId="19">
    <w:abstractNumId w:val="13"/>
  </w:num>
  <w:num w:numId="20">
    <w:abstractNumId w:val="19"/>
  </w:num>
  <w:num w:numId="21">
    <w:abstractNumId w:val="14"/>
  </w:num>
  <w:num w:numId="22">
    <w:abstractNumId w:val="21"/>
  </w:num>
  <w:num w:numId="23">
    <w:abstractNumId w:val="8"/>
  </w:num>
  <w:num w:numId="24">
    <w:abstractNumId w:val="4"/>
  </w:num>
  <w:num w:numId="25">
    <w:abstractNumId w:val="9"/>
  </w:num>
  <w:num w:numId="26">
    <w:abstractNumId w:val="31"/>
  </w:num>
  <w:num w:numId="27">
    <w:abstractNumId w:val="30"/>
  </w:num>
  <w:num w:numId="28">
    <w:abstractNumId w:val="20"/>
  </w:num>
  <w:num w:numId="29">
    <w:abstractNumId w:val="25"/>
  </w:num>
  <w:num w:numId="30">
    <w:abstractNumId w:val="0"/>
  </w:num>
  <w:num w:numId="31">
    <w:abstractNumId w:val="27"/>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1"/>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5FD"/>
    <w:rsid w:val="00040BF2"/>
    <w:rsid w:val="00057AD1"/>
    <w:rsid w:val="00067B9D"/>
    <w:rsid w:val="000F0D5A"/>
    <w:rsid w:val="0016246F"/>
    <w:rsid w:val="001B2FFF"/>
    <w:rsid w:val="002D7D29"/>
    <w:rsid w:val="00344A43"/>
    <w:rsid w:val="00397D03"/>
    <w:rsid w:val="003E18BC"/>
    <w:rsid w:val="00494824"/>
    <w:rsid w:val="00510C55"/>
    <w:rsid w:val="005A671F"/>
    <w:rsid w:val="006C09C9"/>
    <w:rsid w:val="009A6BC4"/>
    <w:rsid w:val="009E35FD"/>
    <w:rsid w:val="00AB76B0"/>
    <w:rsid w:val="00B348AC"/>
    <w:rsid w:val="00D664E7"/>
    <w:rsid w:val="00D7293F"/>
    <w:rsid w:val="00DE2E38"/>
    <w:rsid w:val="00E44576"/>
    <w:rsid w:val="00E67283"/>
    <w:rsid w:val="00E9735F"/>
    <w:rsid w:val="12C335B8"/>
    <w:rsid w:val="7B8E3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Placeholder Text"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3">
    <w:name w:val="heading 3"/>
    <w:basedOn w:val="Normal"/>
    <w:next w:val="Normal"/>
    <w:link w:val="Heading3Char"/>
    <w:uiPriority w:val="9"/>
    <w:unhideWhenUsed/>
    <w:qFormat/>
    <w:pPr>
      <w:keepNext/>
      <w:spacing w:before="200" w:after="120" w:line="240" w:lineRule="auto"/>
      <w:jc w:val="both"/>
      <w:outlineLvl w:val="2"/>
    </w:pPr>
    <w:rPr>
      <w:rFonts w:ascii="Tenorite" w:eastAsiaTheme="majorEastAsia" w:hAnsi="Tenorite" w:cs="Dubai Light"/>
      <w:b/>
      <w:i/>
      <w:color w:val="4472C4" w:themeColor="accent1"/>
      <w:sz w:val="24"/>
      <w:szCs w:val="24"/>
      <w:lang w:val="en-AU"/>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Header">
    <w:name w:val="header"/>
    <w:basedOn w:val="Normal"/>
    <w:link w:val="HeaderChar"/>
    <w:uiPriority w:val="99"/>
    <w:unhideWhenUsed/>
    <w:pPr>
      <w:tabs>
        <w:tab w:val="center" w:pos="4513"/>
        <w:tab w:val="right" w:pos="9026"/>
      </w:tabs>
      <w:spacing w:after="0" w:line="240" w:lineRule="auto"/>
    </w:pPr>
    <w:rPr>
      <w:lang w:val="en-AU"/>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Pr>
      <w:lang w:val="en-AU"/>
    </w:rPr>
  </w:style>
  <w:style w:type="character" w:customStyle="1" w:styleId="Heading3Char">
    <w:name w:val="Heading 3 Char"/>
    <w:basedOn w:val="DefaultParagraphFont"/>
    <w:link w:val="Heading3"/>
    <w:uiPriority w:val="9"/>
    <w:rPr>
      <w:rFonts w:ascii="Tenorite" w:eastAsiaTheme="majorEastAsia" w:hAnsi="Tenorite" w:cs="Dubai Light"/>
      <w:b/>
      <w:i/>
      <w:color w:val="4472C4" w:themeColor="accent1"/>
      <w:sz w:val="24"/>
      <w:szCs w:val="24"/>
      <w:lang w:val="en-AU"/>
    </w:rPr>
  </w:style>
  <w:style w:type="table" w:customStyle="1" w:styleId="GridTable4-Accent21">
    <w:name w:val="Grid Table 4 - Accent 21"/>
    <w:basedOn w:val="TableNormal"/>
    <w:uiPriority w:val="49"/>
    <w:rPr>
      <w:lang w:val="en-AU"/>
    </w:rPr>
    <w:tblPr>
      <w:tblInd w:w="0" w:type="dxa"/>
      <w:tblBorders>
        <w:top w:val="single" w:sz="4" w:space="0" w:color="EAD69A"/>
        <w:left w:val="single" w:sz="4" w:space="0" w:color="EAD69A"/>
        <w:bottom w:val="single" w:sz="4" w:space="0" w:color="EAD69A"/>
        <w:right w:val="single" w:sz="4" w:space="0" w:color="EAD69A"/>
        <w:insideH w:val="single" w:sz="4" w:space="0" w:color="EAD69A"/>
        <w:insideV w:val="single" w:sz="4" w:space="0" w:color="EAD69A"/>
      </w:tblBorders>
      <w:tblCellMar>
        <w:top w:w="0" w:type="dxa"/>
        <w:left w:w="108" w:type="dxa"/>
        <w:bottom w:w="0" w:type="dxa"/>
        <w:right w:w="108" w:type="dxa"/>
      </w:tblCellMar>
    </w:tblPr>
    <w:tblStylePr w:type="firstRow">
      <w:rPr>
        <w:b/>
        <w:bCs/>
        <w:color w:val="FFFFFF"/>
      </w:rPr>
      <w:tblPr/>
      <w:tcPr>
        <w:tcBorders>
          <w:top w:val="single" w:sz="4" w:space="0" w:color="DDBB57"/>
          <w:left w:val="single" w:sz="4" w:space="0" w:color="DDBB57"/>
          <w:bottom w:val="single" w:sz="4" w:space="0" w:color="DDBB57"/>
          <w:right w:val="single" w:sz="4" w:space="0" w:color="DDBB57"/>
          <w:insideH w:val="nil"/>
          <w:insideV w:val="nil"/>
        </w:tcBorders>
        <w:shd w:val="clear" w:color="auto" w:fill="DDBB57"/>
      </w:tcPr>
    </w:tblStylePr>
    <w:tblStylePr w:type="lastRow">
      <w:rPr>
        <w:b/>
        <w:bCs/>
      </w:rPr>
      <w:tblPr/>
      <w:tcPr>
        <w:tcBorders>
          <w:top w:val="double" w:sz="4" w:space="0" w:color="DDBB57"/>
        </w:tcBorders>
      </w:tcPr>
    </w:tblStylePr>
    <w:tblStylePr w:type="firstCol">
      <w:rPr>
        <w:b/>
        <w:bCs/>
      </w:rPr>
    </w:tblStylePr>
    <w:tblStylePr w:type="lastCol">
      <w:rPr>
        <w:b/>
        <w:bCs/>
      </w:rPr>
    </w:tblStylePr>
    <w:tblStylePr w:type="band1Vert">
      <w:tblPr/>
      <w:tcPr>
        <w:shd w:val="clear" w:color="auto" w:fill="F8F1DD"/>
      </w:tcPr>
    </w:tblStylePr>
    <w:tblStylePr w:type="band1Horz">
      <w:tblPr/>
      <w:tcPr>
        <w:shd w:val="clear" w:color="auto" w:fill="F8F1DD"/>
      </w:tcPr>
    </w:tblStylePr>
  </w:style>
  <w:style w:type="paragraph" w:styleId="ListParagraph">
    <w:name w:val="List Paragraph"/>
    <w:basedOn w:val="Normal"/>
    <w:uiPriority w:val="34"/>
    <w:qFormat/>
    <w:pPr>
      <w:ind w:left="720"/>
      <w:contextualSpacing/>
    </w:pPr>
    <w:rPr>
      <w:lang w:val="en-AU"/>
    </w:rPr>
  </w:style>
  <w:style w:type="paragraph" w:customStyle="1" w:styleId="RTOWorksBullet1">
    <w:name w:val="RTO Works Bullet 1"/>
    <w:qFormat/>
    <w:pPr>
      <w:numPr>
        <w:numId w:val="1"/>
      </w:numPr>
      <w:spacing w:before="120" w:after="120" w:line="280" w:lineRule="exact"/>
    </w:pPr>
    <w:rPr>
      <w:rFonts w:ascii="Aptos" w:eastAsiaTheme="minorHAnsi" w:hAnsi="Aptos" w:cs="Arial"/>
      <w:sz w:val="21"/>
      <w:lang w:val="en-AU"/>
    </w:rPr>
  </w:style>
  <w:style w:type="paragraph" w:customStyle="1" w:styleId="RTOWorksBullet2">
    <w:name w:val="RTO Works Bullet 2"/>
    <w:qFormat/>
    <w:pPr>
      <w:numPr>
        <w:ilvl w:val="1"/>
        <w:numId w:val="1"/>
      </w:numPr>
      <w:spacing w:before="120" w:after="120" w:line="280" w:lineRule="exact"/>
    </w:pPr>
    <w:rPr>
      <w:rFonts w:ascii="Aptos" w:eastAsiaTheme="minorHAnsi" w:hAnsi="Aptos" w:cs="Arial"/>
      <w:sz w:val="21"/>
      <w:lang w:val="en-AU"/>
    </w:rPr>
  </w:style>
  <w:style w:type="paragraph" w:customStyle="1" w:styleId="RTOWorksBullet3">
    <w:name w:val="RTO Works Bullet 3"/>
    <w:basedOn w:val="Normal"/>
    <w:qFormat/>
    <w:pPr>
      <w:numPr>
        <w:ilvl w:val="2"/>
        <w:numId w:val="1"/>
      </w:numPr>
      <w:spacing w:before="120" w:after="120" w:line="280" w:lineRule="exact"/>
    </w:pPr>
    <w:rPr>
      <w:rFonts w:ascii="Aptos" w:hAnsi="Aptos" w:cs="Arial"/>
      <w:sz w:val="21"/>
      <w:szCs w:val="21"/>
      <w:lang w:val="en-AU"/>
    </w:rPr>
  </w:style>
  <w:style w:type="paragraph" w:customStyle="1" w:styleId="RTOWorksBodyText">
    <w:name w:val="RTO Works Body Text"/>
    <w:link w:val="RTOWorksBodyTextChar"/>
    <w:qFormat/>
    <w:pPr>
      <w:spacing w:before="120" w:after="120" w:line="280" w:lineRule="exact"/>
    </w:pPr>
    <w:rPr>
      <w:rFonts w:ascii="Aptos" w:eastAsiaTheme="minorHAnsi" w:hAnsi="Aptos" w:cs="Arial"/>
      <w:sz w:val="21"/>
      <w:lang w:val="en-AU"/>
    </w:rPr>
  </w:style>
  <w:style w:type="character" w:customStyle="1" w:styleId="RTOWorksBodyTextChar">
    <w:name w:val="RTO Works Body Text Char"/>
    <w:basedOn w:val="DefaultParagraphFont"/>
    <w:link w:val="RTOWorksBodyText"/>
    <w:rPr>
      <w:rFonts w:ascii="Aptos" w:hAnsi="Aptos" w:cs="Arial"/>
      <w:sz w:val="21"/>
      <w:szCs w:val="20"/>
      <w:lang w:val="en-AU"/>
    </w:rPr>
  </w:style>
  <w:style w:type="paragraph" w:customStyle="1" w:styleId="RTOWorksAssessorGuidanceIndented">
    <w:name w:val="RTO Works Assessor Guidance Indented"/>
    <w:qFormat/>
    <w:pPr>
      <w:spacing w:before="120" w:after="120" w:line="280" w:lineRule="exact"/>
      <w:ind w:left="425"/>
    </w:pPr>
    <w:rPr>
      <w:rFonts w:ascii="Aptos" w:eastAsiaTheme="minorHAnsi" w:hAnsi="Aptos" w:cs="Arial"/>
      <w:color w:val="FF0000"/>
      <w:sz w:val="21"/>
      <w:lang w:val="en-AU"/>
    </w:rPr>
  </w:style>
  <w:style w:type="character" w:customStyle="1" w:styleId="katex-mathml">
    <w:name w:val="katex-mathml"/>
    <w:basedOn w:val="DefaultParagraphFont"/>
  </w:style>
  <w:style w:type="character" w:customStyle="1" w:styleId="mord">
    <w:name w:val="mord"/>
    <w:basedOn w:val="DefaultParagraphFont"/>
    <w:qFormat/>
  </w:style>
  <w:style w:type="character" w:customStyle="1" w:styleId="mbin">
    <w:name w:val="mbin"/>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customStyle="1" w:styleId="mrel">
    <w:name w:val="mrel"/>
    <w:basedOn w:val="DefaultParagraphFont"/>
  </w:style>
  <w:style w:type="character" w:customStyle="1" w:styleId="vlist-s">
    <w:name w:val="vlist-s"/>
    <w:basedOn w:val="DefaultParagraphFont"/>
  </w:style>
  <w:style w:type="character" w:customStyle="1" w:styleId="mspace">
    <w:name w:val="mspace"/>
    <w:basedOn w:val="DefaultParagraphFont"/>
  </w:style>
  <w:style w:type="character" w:customStyle="1" w:styleId="mpunct">
    <w:name w:val="mpunct"/>
    <w:basedOn w:val="DefaultParagraphFont"/>
  </w:style>
  <w:style w:type="character" w:styleId="PlaceholderText">
    <w:name w:val="Placeholder Text"/>
    <w:basedOn w:val="DefaultParagraphFont"/>
    <w:uiPriority w:val="99"/>
    <w:semiHidden/>
    <w:rPr>
      <w:color w:val="666666"/>
    </w:rPr>
  </w:style>
  <w:style w:type="table" w:customStyle="1" w:styleId="GridTable4">
    <w:name w:val="Grid Table 4"/>
    <w:basedOn w:val="TableNormal"/>
    <w:uiPriority w:val="49"/>
    <w:tblPr>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Placeholder Text"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3">
    <w:name w:val="heading 3"/>
    <w:basedOn w:val="Normal"/>
    <w:next w:val="Normal"/>
    <w:link w:val="Heading3Char"/>
    <w:uiPriority w:val="9"/>
    <w:unhideWhenUsed/>
    <w:qFormat/>
    <w:pPr>
      <w:keepNext/>
      <w:spacing w:before="200" w:after="120" w:line="240" w:lineRule="auto"/>
      <w:jc w:val="both"/>
      <w:outlineLvl w:val="2"/>
    </w:pPr>
    <w:rPr>
      <w:rFonts w:ascii="Tenorite" w:eastAsiaTheme="majorEastAsia" w:hAnsi="Tenorite" w:cs="Dubai Light"/>
      <w:b/>
      <w:i/>
      <w:color w:val="4472C4" w:themeColor="accent1"/>
      <w:sz w:val="24"/>
      <w:szCs w:val="24"/>
      <w:lang w:val="en-AU"/>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Header">
    <w:name w:val="header"/>
    <w:basedOn w:val="Normal"/>
    <w:link w:val="HeaderChar"/>
    <w:uiPriority w:val="99"/>
    <w:unhideWhenUsed/>
    <w:pPr>
      <w:tabs>
        <w:tab w:val="center" w:pos="4513"/>
        <w:tab w:val="right" w:pos="9026"/>
      </w:tabs>
      <w:spacing w:after="0" w:line="240" w:lineRule="auto"/>
    </w:pPr>
    <w:rPr>
      <w:lang w:val="en-AU"/>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Pr>
      <w:lang w:val="en-AU"/>
    </w:rPr>
  </w:style>
  <w:style w:type="character" w:customStyle="1" w:styleId="Heading3Char">
    <w:name w:val="Heading 3 Char"/>
    <w:basedOn w:val="DefaultParagraphFont"/>
    <w:link w:val="Heading3"/>
    <w:uiPriority w:val="9"/>
    <w:rPr>
      <w:rFonts w:ascii="Tenorite" w:eastAsiaTheme="majorEastAsia" w:hAnsi="Tenorite" w:cs="Dubai Light"/>
      <w:b/>
      <w:i/>
      <w:color w:val="4472C4" w:themeColor="accent1"/>
      <w:sz w:val="24"/>
      <w:szCs w:val="24"/>
      <w:lang w:val="en-AU"/>
    </w:rPr>
  </w:style>
  <w:style w:type="table" w:customStyle="1" w:styleId="GridTable4-Accent21">
    <w:name w:val="Grid Table 4 - Accent 21"/>
    <w:basedOn w:val="TableNormal"/>
    <w:uiPriority w:val="49"/>
    <w:rPr>
      <w:lang w:val="en-AU"/>
    </w:rPr>
    <w:tblPr>
      <w:tblInd w:w="0" w:type="dxa"/>
      <w:tblBorders>
        <w:top w:val="single" w:sz="4" w:space="0" w:color="EAD69A"/>
        <w:left w:val="single" w:sz="4" w:space="0" w:color="EAD69A"/>
        <w:bottom w:val="single" w:sz="4" w:space="0" w:color="EAD69A"/>
        <w:right w:val="single" w:sz="4" w:space="0" w:color="EAD69A"/>
        <w:insideH w:val="single" w:sz="4" w:space="0" w:color="EAD69A"/>
        <w:insideV w:val="single" w:sz="4" w:space="0" w:color="EAD69A"/>
      </w:tblBorders>
      <w:tblCellMar>
        <w:top w:w="0" w:type="dxa"/>
        <w:left w:w="108" w:type="dxa"/>
        <w:bottom w:w="0" w:type="dxa"/>
        <w:right w:w="108" w:type="dxa"/>
      </w:tblCellMar>
    </w:tblPr>
    <w:tblStylePr w:type="firstRow">
      <w:rPr>
        <w:b/>
        <w:bCs/>
        <w:color w:val="FFFFFF"/>
      </w:rPr>
      <w:tblPr/>
      <w:tcPr>
        <w:tcBorders>
          <w:top w:val="single" w:sz="4" w:space="0" w:color="DDBB57"/>
          <w:left w:val="single" w:sz="4" w:space="0" w:color="DDBB57"/>
          <w:bottom w:val="single" w:sz="4" w:space="0" w:color="DDBB57"/>
          <w:right w:val="single" w:sz="4" w:space="0" w:color="DDBB57"/>
          <w:insideH w:val="nil"/>
          <w:insideV w:val="nil"/>
        </w:tcBorders>
        <w:shd w:val="clear" w:color="auto" w:fill="DDBB57"/>
      </w:tcPr>
    </w:tblStylePr>
    <w:tblStylePr w:type="lastRow">
      <w:rPr>
        <w:b/>
        <w:bCs/>
      </w:rPr>
      <w:tblPr/>
      <w:tcPr>
        <w:tcBorders>
          <w:top w:val="double" w:sz="4" w:space="0" w:color="DDBB57"/>
        </w:tcBorders>
      </w:tcPr>
    </w:tblStylePr>
    <w:tblStylePr w:type="firstCol">
      <w:rPr>
        <w:b/>
        <w:bCs/>
      </w:rPr>
    </w:tblStylePr>
    <w:tblStylePr w:type="lastCol">
      <w:rPr>
        <w:b/>
        <w:bCs/>
      </w:rPr>
    </w:tblStylePr>
    <w:tblStylePr w:type="band1Vert">
      <w:tblPr/>
      <w:tcPr>
        <w:shd w:val="clear" w:color="auto" w:fill="F8F1DD"/>
      </w:tcPr>
    </w:tblStylePr>
    <w:tblStylePr w:type="band1Horz">
      <w:tblPr/>
      <w:tcPr>
        <w:shd w:val="clear" w:color="auto" w:fill="F8F1DD"/>
      </w:tcPr>
    </w:tblStylePr>
  </w:style>
  <w:style w:type="paragraph" w:styleId="ListParagraph">
    <w:name w:val="List Paragraph"/>
    <w:basedOn w:val="Normal"/>
    <w:uiPriority w:val="34"/>
    <w:qFormat/>
    <w:pPr>
      <w:ind w:left="720"/>
      <w:contextualSpacing/>
    </w:pPr>
    <w:rPr>
      <w:lang w:val="en-AU"/>
    </w:rPr>
  </w:style>
  <w:style w:type="paragraph" w:customStyle="1" w:styleId="RTOWorksBullet1">
    <w:name w:val="RTO Works Bullet 1"/>
    <w:qFormat/>
    <w:pPr>
      <w:numPr>
        <w:numId w:val="1"/>
      </w:numPr>
      <w:spacing w:before="120" w:after="120" w:line="280" w:lineRule="exact"/>
    </w:pPr>
    <w:rPr>
      <w:rFonts w:ascii="Aptos" w:eastAsiaTheme="minorHAnsi" w:hAnsi="Aptos" w:cs="Arial"/>
      <w:sz w:val="21"/>
      <w:lang w:val="en-AU"/>
    </w:rPr>
  </w:style>
  <w:style w:type="paragraph" w:customStyle="1" w:styleId="RTOWorksBullet2">
    <w:name w:val="RTO Works Bullet 2"/>
    <w:qFormat/>
    <w:pPr>
      <w:numPr>
        <w:ilvl w:val="1"/>
        <w:numId w:val="1"/>
      </w:numPr>
      <w:spacing w:before="120" w:after="120" w:line="280" w:lineRule="exact"/>
    </w:pPr>
    <w:rPr>
      <w:rFonts w:ascii="Aptos" w:eastAsiaTheme="minorHAnsi" w:hAnsi="Aptos" w:cs="Arial"/>
      <w:sz w:val="21"/>
      <w:lang w:val="en-AU"/>
    </w:rPr>
  </w:style>
  <w:style w:type="paragraph" w:customStyle="1" w:styleId="RTOWorksBullet3">
    <w:name w:val="RTO Works Bullet 3"/>
    <w:basedOn w:val="Normal"/>
    <w:qFormat/>
    <w:pPr>
      <w:numPr>
        <w:ilvl w:val="2"/>
        <w:numId w:val="1"/>
      </w:numPr>
      <w:spacing w:before="120" w:after="120" w:line="280" w:lineRule="exact"/>
    </w:pPr>
    <w:rPr>
      <w:rFonts w:ascii="Aptos" w:hAnsi="Aptos" w:cs="Arial"/>
      <w:sz w:val="21"/>
      <w:szCs w:val="21"/>
      <w:lang w:val="en-AU"/>
    </w:rPr>
  </w:style>
  <w:style w:type="paragraph" w:customStyle="1" w:styleId="RTOWorksBodyText">
    <w:name w:val="RTO Works Body Text"/>
    <w:link w:val="RTOWorksBodyTextChar"/>
    <w:qFormat/>
    <w:pPr>
      <w:spacing w:before="120" w:after="120" w:line="280" w:lineRule="exact"/>
    </w:pPr>
    <w:rPr>
      <w:rFonts w:ascii="Aptos" w:eastAsiaTheme="minorHAnsi" w:hAnsi="Aptos" w:cs="Arial"/>
      <w:sz w:val="21"/>
      <w:lang w:val="en-AU"/>
    </w:rPr>
  </w:style>
  <w:style w:type="character" w:customStyle="1" w:styleId="RTOWorksBodyTextChar">
    <w:name w:val="RTO Works Body Text Char"/>
    <w:basedOn w:val="DefaultParagraphFont"/>
    <w:link w:val="RTOWorksBodyText"/>
    <w:rPr>
      <w:rFonts w:ascii="Aptos" w:hAnsi="Aptos" w:cs="Arial"/>
      <w:sz w:val="21"/>
      <w:szCs w:val="20"/>
      <w:lang w:val="en-AU"/>
    </w:rPr>
  </w:style>
  <w:style w:type="paragraph" w:customStyle="1" w:styleId="RTOWorksAssessorGuidanceIndented">
    <w:name w:val="RTO Works Assessor Guidance Indented"/>
    <w:qFormat/>
    <w:pPr>
      <w:spacing w:before="120" w:after="120" w:line="280" w:lineRule="exact"/>
      <w:ind w:left="425"/>
    </w:pPr>
    <w:rPr>
      <w:rFonts w:ascii="Aptos" w:eastAsiaTheme="minorHAnsi" w:hAnsi="Aptos" w:cs="Arial"/>
      <w:color w:val="FF0000"/>
      <w:sz w:val="21"/>
      <w:lang w:val="en-AU"/>
    </w:rPr>
  </w:style>
  <w:style w:type="character" w:customStyle="1" w:styleId="katex-mathml">
    <w:name w:val="katex-mathml"/>
    <w:basedOn w:val="DefaultParagraphFont"/>
  </w:style>
  <w:style w:type="character" w:customStyle="1" w:styleId="mord">
    <w:name w:val="mord"/>
    <w:basedOn w:val="DefaultParagraphFont"/>
    <w:qFormat/>
  </w:style>
  <w:style w:type="character" w:customStyle="1" w:styleId="mbin">
    <w:name w:val="mbin"/>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customStyle="1" w:styleId="mrel">
    <w:name w:val="mrel"/>
    <w:basedOn w:val="DefaultParagraphFont"/>
  </w:style>
  <w:style w:type="character" w:customStyle="1" w:styleId="vlist-s">
    <w:name w:val="vlist-s"/>
    <w:basedOn w:val="DefaultParagraphFont"/>
  </w:style>
  <w:style w:type="character" w:customStyle="1" w:styleId="mspace">
    <w:name w:val="mspace"/>
    <w:basedOn w:val="DefaultParagraphFont"/>
  </w:style>
  <w:style w:type="character" w:customStyle="1" w:styleId="mpunct">
    <w:name w:val="mpunct"/>
    <w:basedOn w:val="DefaultParagraphFont"/>
  </w:style>
  <w:style w:type="character" w:styleId="PlaceholderText">
    <w:name w:val="Placeholder Text"/>
    <w:basedOn w:val="DefaultParagraphFont"/>
    <w:uiPriority w:val="99"/>
    <w:semiHidden/>
    <w:rPr>
      <w:color w:val="666666"/>
    </w:rPr>
  </w:style>
  <w:style w:type="table" w:customStyle="1" w:styleId="GridTable4">
    <w:name w:val="Grid Table 4"/>
    <w:basedOn w:val="TableNormal"/>
    <w:uiPriority w:val="49"/>
    <w:tblPr>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5217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D8C77-7173-4A48-876F-A5B4844D6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4570</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Lenovo</cp:lastModifiedBy>
  <cp:revision>3</cp:revision>
  <dcterms:created xsi:type="dcterms:W3CDTF">2025-11-29T07:46:00Z</dcterms:created>
  <dcterms:modified xsi:type="dcterms:W3CDTF">2025-11-29T07:48:00Z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97C3D080A96E48C98723A4FC9F125A94_12</vt:lpwstr>
  </property>
</Properties>
</file>