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F01E4" w14:textId="474FF6B0" w:rsidR="009B56D8" w:rsidRPr="001C6558" w:rsidRDefault="00F810C0" w:rsidP="00766A26">
      <w:pPr>
        <w:spacing w:after="100" w:afterAutospacing="1" w:line="240" w:lineRule="auto"/>
        <w:jc w:val="center"/>
        <w:rPr>
          <w:rFonts w:ascii="Tahoma" w:hAnsi="Tahoma" w:cs="Tahoma"/>
          <w:sz w:val="44"/>
          <w:szCs w:val="44"/>
        </w:rPr>
      </w:pPr>
      <w:r w:rsidRPr="001C6558">
        <w:rPr>
          <w:rFonts w:ascii="Tahoma" w:hAnsi="Tahoma" w:cs="Tahoma"/>
          <w:sz w:val="44"/>
          <w:szCs w:val="44"/>
        </w:rPr>
        <w:t>Capstone</w:t>
      </w:r>
      <w:r w:rsidR="00766A26">
        <w:rPr>
          <w:rFonts w:ascii="Tahoma" w:hAnsi="Tahoma" w:cs="Tahoma"/>
          <w:sz w:val="44"/>
          <w:szCs w:val="44"/>
        </w:rPr>
        <w:t xml:space="preserve"> Project</w:t>
      </w:r>
    </w:p>
    <w:p w14:paraId="04179B7B" w14:textId="771A76DA" w:rsidR="00F810C0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  <w:r w:rsidRPr="001C6558">
        <w:rPr>
          <w:rFonts w:ascii="Tahoma" w:hAnsi="Tahoma" w:cs="Tahoma"/>
          <w:sz w:val="32"/>
          <w:szCs w:val="32"/>
        </w:rPr>
        <w:t>IBM Applied Data Science Capstone</w:t>
      </w:r>
      <w:r w:rsidR="00766A26">
        <w:rPr>
          <w:rFonts w:ascii="Tahoma" w:hAnsi="Tahoma" w:cs="Tahoma"/>
          <w:sz w:val="32"/>
          <w:szCs w:val="32"/>
        </w:rPr>
        <w:t xml:space="preserve"> Project</w:t>
      </w:r>
    </w:p>
    <w:p w14:paraId="6A797F46" w14:textId="72A4744D" w:rsidR="001C6558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</w:p>
    <w:p w14:paraId="2A0EAC61" w14:textId="77777777" w:rsidR="001C6558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</w:p>
    <w:p w14:paraId="7AE209DA" w14:textId="77777777" w:rsidR="001C6558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</w:p>
    <w:p w14:paraId="5B8BB8E7" w14:textId="00257C04" w:rsidR="00F810C0" w:rsidRPr="001C6558" w:rsidRDefault="00F810C0" w:rsidP="00766A26">
      <w:pPr>
        <w:spacing w:after="100" w:afterAutospacing="1" w:line="240" w:lineRule="auto"/>
        <w:jc w:val="center"/>
        <w:rPr>
          <w:rFonts w:ascii="Tahoma" w:hAnsi="Tahoma" w:cs="Tahoma"/>
          <w:b/>
          <w:bCs/>
          <w:sz w:val="36"/>
          <w:szCs w:val="36"/>
        </w:rPr>
      </w:pPr>
      <w:r w:rsidRPr="001C6558">
        <w:rPr>
          <w:rFonts w:ascii="Tahoma" w:hAnsi="Tahoma" w:cs="Tahoma"/>
          <w:b/>
          <w:bCs/>
          <w:sz w:val="36"/>
          <w:szCs w:val="36"/>
        </w:rPr>
        <w:t>Analysis of Gas Stations in Bay Area</w:t>
      </w:r>
    </w:p>
    <w:p w14:paraId="39134C57" w14:textId="346489DD" w:rsidR="00F810C0" w:rsidRPr="001C6558" w:rsidRDefault="00F810C0" w:rsidP="00766A26">
      <w:pPr>
        <w:spacing w:after="100" w:afterAutospacing="1" w:line="240" w:lineRule="auto"/>
        <w:jc w:val="center"/>
        <w:rPr>
          <w:rFonts w:ascii="Tahoma" w:hAnsi="Tahoma" w:cs="Tahoma"/>
        </w:rPr>
      </w:pPr>
    </w:p>
    <w:p w14:paraId="1009A680" w14:textId="5D452D5A" w:rsidR="00F810C0" w:rsidRPr="001C6558" w:rsidRDefault="00F810C0" w:rsidP="00766A26">
      <w:pPr>
        <w:spacing w:after="100" w:afterAutospacing="1" w:line="240" w:lineRule="auto"/>
        <w:jc w:val="center"/>
        <w:rPr>
          <w:rFonts w:ascii="Tahoma" w:hAnsi="Tahoma" w:cs="Tahoma"/>
        </w:rPr>
      </w:pPr>
    </w:p>
    <w:p w14:paraId="41E9C005" w14:textId="0FF7C934" w:rsidR="00F810C0" w:rsidRPr="001C6558" w:rsidRDefault="00F810C0" w:rsidP="00766A26">
      <w:pPr>
        <w:spacing w:after="100" w:afterAutospacing="1" w:line="240" w:lineRule="auto"/>
        <w:jc w:val="center"/>
        <w:rPr>
          <w:rFonts w:ascii="Tahoma" w:hAnsi="Tahoma" w:cs="Tahoma"/>
        </w:rPr>
      </w:pPr>
      <w:r w:rsidRPr="001C6558">
        <w:rPr>
          <w:rFonts w:ascii="Tahoma" w:hAnsi="Tahoma" w:cs="Tahoma"/>
          <w:noProof/>
        </w:rPr>
        <w:drawing>
          <wp:inline distT="0" distB="0" distL="0" distR="0" wp14:anchorId="20609DE3" wp14:editId="3FF4CFC8">
            <wp:extent cx="5731510" cy="3820795"/>
            <wp:effectExtent l="0" t="0" r="2540" b="8255"/>
            <wp:docPr id="1" name="Picture 1" descr="Costco Gas Statio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c589c586036a.im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9B4" w14:textId="6ABFAF80" w:rsidR="001C6558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</w:rPr>
      </w:pPr>
    </w:p>
    <w:p w14:paraId="56BCBBC8" w14:textId="39EA7962" w:rsidR="001C6558" w:rsidRP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  <w:r w:rsidRPr="001C6558">
        <w:rPr>
          <w:rFonts w:ascii="Tahoma" w:hAnsi="Tahoma" w:cs="Tahoma"/>
          <w:sz w:val="32"/>
          <w:szCs w:val="32"/>
        </w:rPr>
        <w:t>By: Vivek Advani</w:t>
      </w:r>
    </w:p>
    <w:p w14:paraId="733F7047" w14:textId="527B137A" w:rsidR="001C6558" w:rsidRDefault="001C6558" w:rsidP="00766A26">
      <w:pPr>
        <w:spacing w:after="100" w:afterAutospacing="1" w:line="240" w:lineRule="auto"/>
        <w:jc w:val="center"/>
        <w:rPr>
          <w:rFonts w:ascii="Tahoma" w:hAnsi="Tahoma" w:cs="Tahoma"/>
          <w:sz w:val="32"/>
          <w:szCs w:val="32"/>
        </w:rPr>
      </w:pPr>
      <w:r w:rsidRPr="001C6558">
        <w:rPr>
          <w:rFonts w:ascii="Tahoma" w:hAnsi="Tahoma" w:cs="Tahoma"/>
          <w:sz w:val="32"/>
          <w:szCs w:val="32"/>
        </w:rPr>
        <w:t>Date: 04/10/202</w:t>
      </w:r>
    </w:p>
    <w:p w14:paraId="6A36B4D4" w14:textId="4FC40C5F" w:rsidR="001C6558" w:rsidRDefault="001C6558" w:rsidP="00766A26">
      <w:pPr>
        <w:spacing w:after="100" w:afterAutospacing="1" w:line="240" w:lineRule="auto"/>
        <w:rPr>
          <w:rFonts w:ascii="Tahoma" w:hAnsi="Tahoma" w:cs="Tahoma"/>
          <w:sz w:val="32"/>
          <w:szCs w:val="32"/>
        </w:rPr>
      </w:pPr>
    </w:p>
    <w:p w14:paraId="2F1B6CCF" w14:textId="0686DD8B" w:rsidR="001C6558" w:rsidRPr="001C6558" w:rsidRDefault="001C6558" w:rsidP="00766A26">
      <w:pPr>
        <w:spacing w:after="100" w:afterAutospacing="1" w:line="240" w:lineRule="auto"/>
        <w:rPr>
          <w:rFonts w:ascii="Tahoma" w:hAnsi="Tahoma" w:cs="Tahoma"/>
          <w:b/>
          <w:bCs/>
          <w:sz w:val="32"/>
          <w:szCs w:val="32"/>
        </w:rPr>
      </w:pPr>
      <w:r w:rsidRPr="001C6558">
        <w:rPr>
          <w:rFonts w:ascii="Tahoma" w:hAnsi="Tahoma" w:cs="Tahoma"/>
          <w:b/>
          <w:bCs/>
          <w:sz w:val="32"/>
          <w:szCs w:val="32"/>
        </w:rPr>
        <w:lastRenderedPageBreak/>
        <w:t>Introduction</w:t>
      </w:r>
    </w:p>
    <w:p w14:paraId="3D5AB100" w14:textId="77777777" w:rsidR="00766A26" w:rsidRDefault="00DA601E" w:rsidP="00766A26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Gas</w:t>
      </w:r>
      <w:r w:rsidR="000010A4" w:rsidRPr="00DA601E">
        <w:rPr>
          <w:rFonts w:ascii="Tahoma" w:hAnsi="Tahoma" w:cs="Tahoma"/>
          <w:sz w:val="24"/>
          <w:szCs w:val="24"/>
        </w:rPr>
        <w:t xml:space="preserve"> stations </w:t>
      </w:r>
      <w:r>
        <w:rPr>
          <w:rFonts w:ascii="Tahoma" w:hAnsi="Tahoma" w:cs="Tahoma"/>
          <w:sz w:val="24"/>
          <w:szCs w:val="24"/>
        </w:rPr>
        <w:t>have gained popularity</w:t>
      </w:r>
      <w:r w:rsidR="00D85EA0">
        <w:rPr>
          <w:rFonts w:ascii="Tahoma" w:hAnsi="Tahoma" w:cs="Tahoma"/>
          <w:sz w:val="24"/>
          <w:szCs w:val="24"/>
        </w:rPr>
        <w:t xml:space="preserve"> </w:t>
      </w:r>
      <w:r w:rsidR="00D85EA0" w:rsidRPr="00DA601E">
        <w:rPr>
          <w:rFonts w:ascii="Tahoma" w:hAnsi="Tahoma" w:cs="Tahoma"/>
          <w:sz w:val="24"/>
          <w:szCs w:val="24"/>
        </w:rPr>
        <w:t>over the years</w:t>
      </w:r>
      <w:r w:rsidR="00D85EA0">
        <w:rPr>
          <w:rFonts w:ascii="Tahoma" w:hAnsi="Tahoma" w:cs="Tahoma"/>
          <w:sz w:val="24"/>
          <w:szCs w:val="24"/>
        </w:rPr>
        <w:t xml:space="preserve">, as the demand of crude oil tends to increase </w:t>
      </w:r>
      <w:r w:rsidR="00D85EA0">
        <w:rPr>
          <w:rFonts w:ascii="Tahoma" w:hAnsi="Tahoma" w:cs="Tahoma"/>
          <w:sz w:val="24"/>
          <w:szCs w:val="24"/>
        </w:rPr>
        <w:t>exponentially</w:t>
      </w:r>
      <w:r w:rsidR="00D85EA0">
        <w:rPr>
          <w:rFonts w:ascii="Tahoma" w:hAnsi="Tahoma" w:cs="Tahoma"/>
          <w:sz w:val="24"/>
          <w:szCs w:val="24"/>
        </w:rPr>
        <w:t xml:space="preserve">. </w:t>
      </w:r>
      <w:r w:rsidR="00D85EA0" w:rsidRPr="00D85EA0">
        <w:rPr>
          <w:rFonts w:ascii="Tahoma" w:hAnsi="Tahoma" w:cs="Tahoma"/>
          <w:sz w:val="24"/>
          <w:szCs w:val="24"/>
        </w:rPr>
        <w:t xml:space="preserve">Many economists </w:t>
      </w:r>
      <w:r w:rsidR="00D85EA0">
        <w:rPr>
          <w:rFonts w:ascii="Tahoma" w:hAnsi="Tahoma" w:cs="Tahoma"/>
          <w:sz w:val="24"/>
          <w:szCs w:val="24"/>
        </w:rPr>
        <w:t xml:space="preserve">still </w:t>
      </w:r>
      <w:r w:rsidR="00766A26">
        <w:rPr>
          <w:rFonts w:ascii="Tahoma" w:hAnsi="Tahoma" w:cs="Tahoma"/>
          <w:sz w:val="24"/>
          <w:szCs w:val="24"/>
        </w:rPr>
        <w:t>refer crude oil as</w:t>
      </w:r>
      <w:r w:rsidR="00D85EA0">
        <w:rPr>
          <w:rFonts w:ascii="Tahoma" w:hAnsi="Tahoma" w:cs="Tahoma"/>
          <w:sz w:val="24"/>
          <w:szCs w:val="24"/>
        </w:rPr>
        <w:t xml:space="preserve"> “black gold”</w:t>
      </w:r>
      <w:r w:rsidR="00D85EA0" w:rsidRPr="00D85EA0">
        <w:rPr>
          <w:rFonts w:ascii="Tahoma" w:hAnsi="Tahoma" w:cs="Tahoma"/>
          <w:sz w:val="24"/>
          <w:szCs w:val="24"/>
        </w:rPr>
        <w:t xml:space="preserve"> and </w:t>
      </w:r>
      <w:r w:rsidR="00766A26">
        <w:rPr>
          <w:rFonts w:ascii="Tahoma" w:hAnsi="Tahoma" w:cs="Tahoma"/>
          <w:sz w:val="24"/>
          <w:szCs w:val="24"/>
        </w:rPr>
        <w:t xml:space="preserve">it </w:t>
      </w:r>
      <w:r w:rsidR="00D85EA0" w:rsidRPr="00D85EA0">
        <w:rPr>
          <w:rFonts w:ascii="Tahoma" w:hAnsi="Tahoma" w:cs="Tahoma"/>
          <w:sz w:val="24"/>
          <w:szCs w:val="24"/>
        </w:rPr>
        <w:t>remains the single most important commodity in the world</w:t>
      </w:r>
      <w:r w:rsidR="00766A26">
        <w:rPr>
          <w:rFonts w:ascii="Tahoma" w:hAnsi="Tahoma" w:cs="Tahoma"/>
          <w:sz w:val="24"/>
          <w:szCs w:val="24"/>
        </w:rPr>
        <w:t xml:space="preserve"> for </w:t>
      </w:r>
      <w:r w:rsidR="00D85EA0" w:rsidRPr="00D85EA0">
        <w:rPr>
          <w:rFonts w:ascii="Tahoma" w:hAnsi="Tahoma" w:cs="Tahoma"/>
          <w:sz w:val="24"/>
          <w:szCs w:val="24"/>
        </w:rPr>
        <w:t>primary source of energy production</w:t>
      </w:r>
      <w:r w:rsidR="00D85EA0">
        <w:rPr>
          <w:rFonts w:ascii="Tahoma" w:hAnsi="Tahoma" w:cs="Tahoma"/>
          <w:sz w:val="24"/>
          <w:szCs w:val="24"/>
        </w:rPr>
        <w:t>.</w:t>
      </w:r>
      <w:r w:rsidR="00766A26">
        <w:rPr>
          <w:rFonts w:ascii="Tahoma" w:hAnsi="Tahoma" w:cs="Tahoma"/>
          <w:sz w:val="24"/>
          <w:szCs w:val="24"/>
        </w:rPr>
        <w:t xml:space="preserve"> </w:t>
      </w:r>
      <w:r w:rsidR="00D85EA0">
        <w:rPr>
          <w:rFonts w:ascii="Tahoma" w:hAnsi="Tahoma" w:cs="Tahoma"/>
          <w:sz w:val="24"/>
          <w:szCs w:val="24"/>
        </w:rPr>
        <w:t xml:space="preserve">With </w:t>
      </w:r>
      <w:r>
        <w:rPr>
          <w:rFonts w:ascii="Tahoma" w:hAnsi="Tahoma" w:cs="Tahoma"/>
          <w:sz w:val="24"/>
          <w:szCs w:val="24"/>
        </w:rPr>
        <w:t>respect to</w:t>
      </w:r>
      <w:r w:rsidR="00D85EA0">
        <w:rPr>
          <w:rFonts w:ascii="Tahoma" w:hAnsi="Tahoma" w:cs="Tahoma"/>
          <w:sz w:val="24"/>
          <w:szCs w:val="24"/>
        </w:rPr>
        <w:t xml:space="preserve"> c</w:t>
      </w:r>
      <w:r w:rsidR="000010A4" w:rsidRPr="00DA601E">
        <w:rPr>
          <w:rFonts w:ascii="Tahoma" w:hAnsi="Tahoma" w:cs="Tahoma"/>
          <w:sz w:val="24"/>
          <w:szCs w:val="24"/>
        </w:rPr>
        <w:t>hang</w:t>
      </w:r>
      <w:r w:rsidR="00D85EA0">
        <w:rPr>
          <w:rFonts w:ascii="Tahoma" w:hAnsi="Tahoma" w:cs="Tahoma"/>
          <w:sz w:val="24"/>
          <w:szCs w:val="24"/>
        </w:rPr>
        <w:t>ing</w:t>
      </w:r>
      <w:r w:rsidR="000010A4" w:rsidRPr="00DA601E">
        <w:rPr>
          <w:rFonts w:ascii="Tahoma" w:hAnsi="Tahoma" w:cs="Tahoma"/>
          <w:sz w:val="24"/>
          <w:szCs w:val="24"/>
        </w:rPr>
        <w:t xml:space="preserve"> patterns of consumer behaviour, </w:t>
      </w:r>
      <w:r w:rsidR="00D85EA0">
        <w:rPr>
          <w:rFonts w:ascii="Tahoma" w:hAnsi="Tahoma" w:cs="Tahoma"/>
          <w:sz w:val="24"/>
          <w:szCs w:val="24"/>
        </w:rPr>
        <w:t>the prices of gas have touched all-time high. Now to qualify as a good gas station it is required to provide certain</w:t>
      </w:r>
      <w:r w:rsidR="00D85EA0">
        <w:rPr>
          <w:rFonts w:ascii="Tahoma" w:hAnsi="Tahoma" w:cs="Tahoma"/>
          <w:sz w:val="24"/>
          <w:szCs w:val="24"/>
        </w:rPr>
        <w:t xml:space="preserve"> </w:t>
      </w:r>
      <w:r w:rsidR="00D85EA0" w:rsidRPr="00DA601E">
        <w:rPr>
          <w:rFonts w:ascii="Tahoma" w:hAnsi="Tahoma" w:cs="Tahoma"/>
          <w:sz w:val="24"/>
          <w:szCs w:val="24"/>
        </w:rPr>
        <w:t>retail</w:t>
      </w:r>
      <w:r w:rsidR="00D85EA0">
        <w:rPr>
          <w:rFonts w:ascii="Tahoma" w:hAnsi="Tahoma" w:cs="Tahoma"/>
          <w:sz w:val="24"/>
          <w:szCs w:val="24"/>
        </w:rPr>
        <w:t xml:space="preserve"> service</w:t>
      </w:r>
      <w:r w:rsidR="00D85EA0">
        <w:rPr>
          <w:rFonts w:ascii="Tahoma" w:hAnsi="Tahoma" w:cs="Tahoma"/>
          <w:sz w:val="24"/>
          <w:szCs w:val="24"/>
        </w:rPr>
        <w:t xml:space="preserve"> </w:t>
      </w:r>
      <w:r w:rsidR="000010A4" w:rsidRPr="00DA601E">
        <w:rPr>
          <w:rFonts w:ascii="Tahoma" w:hAnsi="Tahoma" w:cs="Tahoma"/>
          <w:sz w:val="24"/>
          <w:szCs w:val="24"/>
        </w:rPr>
        <w:t xml:space="preserve">such as </w:t>
      </w:r>
      <w:r w:rsidR="00D85EA0" w:rsidRPr="00DA601E">
        <w:rPr>
          <w:rFonts w:ascii="Tahoma" w:hAnsi="Tahoma" w:cs="Tahoma"/>
          <w:sz w:val="24"/>
          <w:szCs w:val="24"/>
        </w:rPr>
        <w:t>fast-moving</w:t>
      </w:r>
      <w:r w:rsidR="000010A4" w:rsidRPr="00DA601E">
        <w:rPr>
          <w:rFonts w:ascii="Tahoma" w:hAnsi="Tahoma" w:cs="Tahoma"/>
          <w:sz w:val="24"/>
          <w:szCs w:val="24"/>
        </w:rPr>
        <w:t xml:space="preserve"> consumer goods shopping and fresh corners</w:t>
      </w:r>
      <w:r w:rsidRPr="00DA601E">
        <w:rPr>
          <w:rFonts w:ascii="Tahoma" w:hAnsi="Tahoma" w:cs="Tahoma"/>
          <w:sz w:val="24"/>
          <w:szCs w:val="24"/>
        </w:rPr>
        <w:t>.</w:t>
      </w:r>
      <w:r w:rsidR="00766A26">
        <w:rPr>
          <w:rFonts w:ascii="Tahoma" w:hAnsi="Tahoma" w:cs="Tahoma"/>
          <w:sz w:val="24"/>
          <w:szCs w:val="24"/>
        </w:rPr>
        <w:t xml:space="preserve"> Apart from just making a gas station a better place do we need to answer following concerns:</w:t>
      </w:r>
    </w:p>
    <w:p w14:paraId="51DD9D81" w14:textId="58CA4512" w:rsidR="00766A26" w:rsidRDefault="000010A4" w:rsidP="00C31BA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Are there enough gas stations in </w:t>
      </w:r>
      <w:r w:rsidR="00766A26">
        <w:rPr>
          <w:rFonts w:ascii="Tahoma" w:hAnsi="Tahoma" w:cs="Tahoma"/>
          <w:sz w:val="24"/>
          <w:szCs w:val="24"/>
        </w:rPr>
        <w:t>our</w:t>
      </w:r>
      <w:r>
        <w:rPr>
          <w:rFonts w:ascii="Tahoma" w:hAnsi="Tahoma" w:cs="Tahoma"/>
          <w:sz w:val="24"/>
          <w:szCs w:val="24"/>
        </w:rPr>
        <w:t xml:space="preserve"> neighbourhood?</w:t>
      </w:r>
    </w:p>
    <w:p w14:paraId="775D8A44" w14:textId="77777777" w:rsidR="00766A26" w:rsidRDefault="000010A4" w:rsidP="00C31BA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Does our favourite gas station require us to wait in long queue? </w:t>
      </w:r>
    </w:p>
    <w:p w14:paraId="224E05ED" w14:textId="0E72338A" w:rsidR="000010A4" w:rsidRDefault="000010A4" w:rsidP="00C31BA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Should population density be correlated to the number of gas stations?</w:t>
      </w:r>
    </w:p>
    <w:p w14:paraId="413D7FB9" w14:textId="77777777" w:rsidR="00C31BA2" w:rsidRPr="00C31BA2" w:rsidRDefault="00C31BA2" w:rsidP="00766A26">
      <w:pPr>
        <w:spacing w:after="100" w:afterAutospacing="1" w:line="240" w:lineRule="auto"/>
        <w:rPr>
          <w:rFonts w:ascii="Tahoma" w:hAnsi="Tahoma" w:cs="Tahoma"/>
          <w:sz w:val="32"/>
          <w:szCs w:val="32"/>
        </w:rPr>
      </w:pPr>
    </w:p>
    <w:p w14:paraId="2817230E" w14:textId="3F4B27AA" w:rsidR="00766A26" w:rsidRPr="00766A26" w:rsidRDefault="00766A26" w:rsidP="00766A26">
      <w:pPr>
        <w:spacing w:after="100" w:afterAutospacing="1" w:line="240" w:lineRule="auto"/>
        <w:rPr>
          <w:rFonts w:ascii="Tahoma" w:hAnsi="Tahoma" w:cs="Tahoma"/>
          <w:b/>
          <w:bCs/>
          <w:sz w:val="32"/>
          <w:szCs w:val="32"/>
        </w:rPr>
      </w:pPr>
      <w:r w:rsidRPr="00766A26">
        <w:rPr>
          <w:rFonts w:ascii="Tahoma" w:hAnsi="Tahoma" w:cs="Tahoma"/>
          <w:b/>
          <w:bCs/>
          <w:sz w:val="32"/>
          <w:szCs w:val="32"/>
        </w:rPr>
        <w:t>Business Problem</w:t>
      </w:r>
    </w:p>
    <w:p w14:paraId="7F3DB7EE" w14:textId="004B9DEA" w:rsidR="00070E97" w:rsidRDefault="00766A26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object of this project is to analyse which neighbourhood in Bay Area requires a gas station</w:t>
      </w:r>
      <w:r w:rsidR="00070E97">
        <w:rPr>
          <w:rFonts w:ascii="Tahoma" w:hAnsi="Tahoma" w:cs="Tahoma"/>
          <w:sz w:val="24"/>
          <w:szCs w:val="24"/>
        </w:rPr>
        <w:t xml:space="preserve">. With the help of Data Science Methodology and machine learning techniques, we can certainly build an analysis to provide solution for following questions. </w:t>
      </w:r>
    </w:p>
    <w:p w14:paraId="4FDDE021" w14:textId="77777777" w:rsidR="00070E97" w:rsidRDefault="00070E97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</w:p>
    <w:p w14:paraId="72361E9B" w14:textId="5BD07A7E" w:rsidR="00070E97" w:rsidRPr="009F08E8" w:rsidRDefault="00070E97" w:rsidP="00070E97">
      <w:pPr>
        <w:spacing w:after="100" w:afterAutospacing="1" w:line="240" w:lineRule="auto"/>
        <w:rPr>
          <w:rFonts w:ascii="Tahoma" w:hAnsi="Tahoma" w:cs="Tahoma"/>
          <w:b/>
          <w:bCs/>
          <w:sz w:val="32"/>
          <w:szCs w:val="32"/>
        </w:rPr>
      </w:pPr>
      <w:r w:rsidRPr="009F08E8">
        <w:rPr>
          <w:rFonts w:ascii="Tahoma" w:hAnsi="Tahoma" w:cs="Tahoma"/>
          <w:b/>
          <w:bCs/>
          <w:sz w:val="32"/>
          <w:szCs w:val="32"/>
        </w:rPr>
        <w:t>Methodology</w:t>
      </w:r>
    </w:p>
    <w:p w14:paraId="135D6D6B" w14:textId="740BE16E" w:rsidR="00070E97" w:rsidRPr="00070E97" w:rsidRDefault="00070E97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070E97">
        <w:rPr>
          <w:rFonts w:ascii="Tahoma" w:hAnsi="Tahoma" w:cs="Tahoma"/>
          <w:sz w:val="24"/>
          <w:szCs w:val="24"/>
          <w:highlight w:val="cyan"/>
        </w:rPr>
        <w:t>Analytic Approach</w:t>
      </w:r>
      <w:r w:rsidRPr="009F08E8">
        <w:rPr>
          <w:rFonts w:ascii="Tahoma" w:hAnsi="Tahoma" w:cs="Tahoma"/>
          <w:sz w:val="24"/>
          <w:szCs w:val="24"/>
        </w:rPr>
        <w:t xml:space="preserve"> Th</w:t>
      </w:r>
      <w:r w:rsidRPr="009F08E8">
        <w:rPr>
          <w:rFonts w:ascii="Tahoma" w:hAnsi="Tahoma" w:cs="Tahoma"/>
          <w:sz w:val="24"/>
          <w:szCs w:val="24"/>
        </w:rPr>
        <w:t xml:space="preserve">e analytic approach for this problem is to </w:t>
      </w:r>
      <w:r w:rsidRPr="009F08E8">
        <w:rPr>
          <w:rFonts w:ascii="Tahoma" w:hAnsi="Tahoma" w:cs="Tahoma"/>
          <w:sz w:val="24"/>
          <w:szCs w:val="24"/>
        </w:rPr>
        <w:t>perform unsupervised learning</w:t>
      </w:r>
      <w:r w:rsidR="00414FDF" w:rsidRPr="009F08E8">
        <w:rPr>
          <w:rFonts w:ascii="Tahoma" w:hAnsi="Tahoma" w:cs="Tahoma"/>
          <w:sz w:val="24"/>
          <w:szCs w:val="24"/>
        </w:rPr>
        <w:t xml:space="preserve"> technique such as K-means Clustering</w:t>
      </w:r>
      <w:r w:rsidRPr="009F08E8">
        <w:rPr>
          <w:rFonts w:ascii="Tahoma" w:hAnsi="Tahoma" w:cs="Tahoma"/>
          <w:sz w:val="24"/>
          <w:szCs w:val="24"/>
        </w:rPr>
        <w:t xml:space="preserve">. This will help to identify various patterns based on </w:t>
      </w:r>
      <w:r w:rsidR="00414FDF" w:rsidRPr="009F08E8">
        <w:rPr>
          <w:rFonts w:ascii="Tahoma" w:hAnsi="Tahoma" w:cs="Tahoma"/>
          <w:sz w:val="24"/>
          <w:szCs w:val="24"/>
        </w:rPr>
        <w:t>neighbourhoods in Bay Area</w:t>
      </w:r>
      <w:r w:rsidRPr="009F08E8">
        <w:rPr>
          <w:rFonts w:ascii="Tahoma" w:hAnsi="Tahoma" w:cs="Tahoma"/>
          <w:sz w:val="24"/>
          <w:szCs w:val="24"/>
        </w:rPr>
        <w:t>.</w:t>
      </w:r>
    </w:p>
    <w:p w14:paraId="023B6550" w14:textId="382E87E1" w:rsidR="00070E97" w:rsidRPr="00070E97" w:rsidRDefault="00070E97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070E97">
        <w:rPr>
          <w:rFonts w:ascii="Tahoma" w:hAnsi="Tahoma" w:cs="Tahoma"/>
          <w:sz w:val="24"/>
          <w:szCs w:val="24"/>
          <w:highlight w:val="cyan"/>
        </w:rPr>
        <w:t>Data Requirements</w:t>
      </w:r>
      <w:r w:rsidR="00414FDF">
        <w:rPr>
          <w:rFonts w:ascii="Tahoma" w:hAnsi="Tahoma" w:cs="Tahoma"/>
          <w:sz w:val="24"/>
          <w:szCs w:val="24"/>
        </w:rPr>
        <w:t xml:space="preserve"> </w:t>
      </w:r>
      <w:r w:rsidR="00414FDF" w:rsidRPr="009F08E8">
        <w:rPr>
          <w:rFonts w:ascii="Tahoma" w:hAnsi="Tahoma" w:cs="Tahoma"/>
          <w:sz w:val="24"/>
          <w:szCs w:val="24"/>
        </w:rPr>
        <w:t xml:space="preserve">We would require data such as </w:t>
      </w:r>
      <w:r w:rsidR="00414FDF" w:rsidRPr="009F08E8">
        <w:rPr>
          <w:rFonts w:ascii="Tahoma" w:hAnsi="Tahoma" w:cs="Tahoma"/>
          <w:sz w:val="24"/>
          <w:szCs w:val="24"/>
        </w:rPr>
        <w:t xml:space="preserve">list </w:t>
      </w:r>
      <w:r w:rsidR="004A1208" w:rsidRPr="009F08E8">
        <w:rPr>
          <w:rFonts w:ascii="Tahoma" w:hAnsi="Tahoma" w:cs="Tahoma"/>
          <w:sz w:val="24"/>
          <w:szCs w:val="24"/>
        </w:rPr>
        <w:t>of Boroughs and Neighbourhood of San Francisco Bay Area, also the census data for Bay Area</w:t>
      </w:r>
      <w:r w:rsidR="00414FDF" w:rsidRPr="009F08E8">
        <w:rPr>
          <w:rFonts w:ascii="Tahoma" w:hAnsi="Tahoma" w:cs="Tahoma"/>
          <w:sz w:val="24"/>
          <w:szCs w:val="24"/>
        </w:rPr>
        <w:t xml:space="preserve">) </w:t>
      </w:r>
    </w:p>
    <w:p w14:paraId="14C3A00F" w14:textId="518D85B3" w:rsidR="004A1208" w:rsidRPr="00070E97" w:rsidRDefault="00070E97" w:rsidP="004A1208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070E97">
        <w:rPr>
          <w:rFonts w:ascii="Tahoma" w:hAnsi="Tahoma" w:cs="Tahoma"/>
          <w:sz w:val="24"/>
          <w:szCs w:val="24"/>
          <w:highlight w:val="cyan"/>
        </w:rPr>
        <w:t>Data Collection</w:t>
      </w:r>
      <w:r w:rsidR="004A1208">
        <w:rPr>
          <w:rFonts w:ascii="Tahoma" w:hAnsi="Tahoma" w:cs="Tahoma"/>
          <w:sz w:val="24"/>
          <w:szCs w:val="24"/>
        </w:rPr>
        <w:t xml:space="preserve"> </w:t>
      </w:r>
      <w:r w:rsidR="004A1208" w:rsidRPr="009F08E8">
        <w:rPr>
          <w:rFonts w:ascii="Tahoma" w:hAnsi="Tahoma" w:cs="Tahoma"/>
          <w:sz w:val="24"/>
          <w:szCs w:val="24"/>
        </w:rPr>
        <w:t xml:space="preserve">Once we have noted the data requirements, the next step is data collection. We need to </w:t>
      </w:r>
      <w:r w:rsidR="004A1208" w:rsidRPr="009F08E8">
        <w:rPr>
          <w:rFonts w:ascii="Tahoma" w:hAnsi="Tahoma" w:cs="Tahoma"/>
          <w:sz w:val="24"/>
          <w:szCs w:val="24"/>
        </w:rPr>
        <w:t xml:space="preserve">scrape data from the online websites using libraries such as </w:t>
      </w:r>
      <w:r w:rsidR="009F08E8" w:rsidRPr="009F08E8">
        <w:rPr>
          <w:rFonts w:ascii="Tahoma" w:hAnsi="Tahoma" w:cs="Tahoma"/>
          <w:sz w:val="24"/>
          <w:szCs w:val="24"/>
        </w:rPr>
        <w:t>Beautiful Soup</w:t>
      </w:r>
      <w:r w:rsidR="009F08E8">
        <w:rPr>
          <w:rFonts w:ascii="Tahoma" w:hAnsi="Tahoma" w:cs="Tahoma"/>
          <w:sz w:val="24"/>
          <w:szCs w:val="24"/>
        </w:rPr>
        <w:t>.</w:t>
      </w:r>
      <w:r w:rsidR="00C31BA2">
        <w:rPr>
          <w:rFonts w:ascii="Tahoma" w:hAnsi="Tahoma" w:cs="Tahoma"/>
          <w:sz w:val="24"/>
          <w:szCs w:val="24"/>
        </w:rPr>
        <w:t xml:space="preserve"> Also, using Foursquare.</w:t>
      </w:r>
      <w:r w:rsidR="004A1208" w:rsidRPr="009F08E8">
        <w:rPr>
          <w:rFonts w:ascii="Tahoma" w:hAnsi="Tahoma" w:cs="Tahoma"/>
          <w:sz w:val="24"/>
          <w:szCs w:val="24"/>
        </w:rPr>
        <w:t xml:space="preserve"> </w:t>
      </w:r>
    </w:p>
    <w:p w14:paraId="50BD6FAD" w14:textId="77777777" w:rsidR="00C31BA2" w:rsidRDefault="00070E97" w:rsidP="004A1208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070E97">
        <w:rPr>
          <w:rFonts w:ascii="Tahoma" w:hAnsi="Tahoma" w:cs="Tahoma"/>
          <w:sz w:val="24"/>
          <w:szCs w:val="24"/>
          <w:highlight w:val="cyan"/>
        </w:rPr>
        <w:t>Data Understanding and Preparation</w:t>
      </w:r>
      <w:r w:rsidR="004A1208">
        <w:rPr>
          <w:rFonts w:ascii="Tahoma" w:hAnsi="Tahoma" w:cs="Tahoma"/>
          <w:sz w:val="24"/>
          <w:szCs w:val="24"/>
        </w:rPr>
        <w:t xml:space="preserve"> </w:t>
      </w:r>
      <w:r w:rsidR="009414CC" w:rsidRPr="009F08E8">
        <w:rPr>
          <w:rFonts w:ascii="Tahoma" w:hAnsi="Tahoma" w:cs="Tahoma"/>
          <w:sz w:val="24"/>
          <w:szCs w:val="24"/>
        </w:rPr>
        <w:t>The</w:t>
      </w:r>
      <w:r w:rsidR="004A1208" w:rsidRPr="009F08E8">
        <w:rPr>
          <w:rFonts w:ascii="Tahoma" w:hAnsi="Tahoma" w:cs="Tahoma"/>
          <w:sz w:val="24"/>
          <w:szCs w:val="24"/>
        </w:rPr>
        <w:t xml:space="preserve"> data </w:t>
      </w:r>
      <w:r w:rsidR="009F08E8" w:rsidRPr="009F08E8">
        <w:rPr>
          <w:rFonts w:ascii="Tahoma" w:hAnsi="Tahoma" w:cs="Tahoma"/>
          <w:sz w:val="24"/>
          <w:szCs w:val="24"/>
        </w:rPr>
        <w:t>understanding,</w:t>
      </w:r>
      <w:r w:rsidR="004A1208" w:rsidRPr="009F08E8">
        <w:rPr>
          <w:rFonts w:ascii="Tahoma" w:hAnsi="Tahoma" w:cs="Tahoma"/>
          <w:sz w:val="24"/>
          <w:szCs w:val="24"/>
        </w:rPr>
        <w:t xml:space="preserve"> and preparation part would be the most difficult as the </w:t>
      </w:r>
      <w:r w:rsidR="009414CC" w:rsidRPr="009F08E8">
        <w:rPr>
          <w:rFonts w:ascii="Tahoma" w:hAnsi="Tahoma" w:cs="Tahoma"/>
          <w:sz w:val="24"/>
          <w:szCs w:val="24"/>
        </w:rPr>
        <w:t xml:space="preserve">collected </w:t>
      </w:r>
      <w:r w:rsidR="004A1208" w:rsidRPr="009F08E8">
        <w:rPr>
          <w:rFonts w:ascii="Tahoma" w:hAnsi="Tahoma" w:cs="Tahoma"/>
          <w:sz w:val="24"/>
          <w:szCs w:val="24"/>
        </w:rPr>
        <w:t xml:space="preserve">data </w:t>
      </w:r>
      <w:r w:rsidR="004A1208" w:rsidRPr="009F08E8">
        <w:rPr>
          <w:rFonts w:ascii="Tahoma" w:hAnsi="Tahoma" w:cs="Tahoma"/>
          <w:sz w:val="24"/>
          <w:szCs w:val="24"/>
        </w:rPr>
        <w:t>would not be clean</w:t>
      </w:r>
      <w:r w:rsidR="004A1208" w:rsidRPr="009F08E8">
        <w:rPr>
          <w:rFonts w:ascii="Tahoma" w:hAnsi="Tahoma" w:cs="Tahoma"/>
          <w:sz w:val="24"/>
          <w:szCs w:val="24"/>
        </w:rPr>
        <w:t xml:space="preserve">. </w:t>
      </w:r>
      <w:r w:rsidR="009414CC" w:rsidRPr="009F08E8">
        <w:rPr>
          <w:rFonts w:ascii="Tahoma" w:hAnsi="Tahoma" w:cs="Tahoma"/>
          <w:sz w:val="24"/>
          <w:szCs w:val="24"/>
        </w:rPr>
        <w:t>Goal here is to clean the data</w:t>
      </w:r>
      <w:r w:rsidR="00C31BA2">
        <w:rPr>
          <w:rFonts w:ascii="Tahoma" w:hAnsi="Tahoma" w:cs="Tahoma"/>
          <w:sz w:val="24"/>
          <w:szCs w:val="24"/>
        </w:rPr>
        <w:t>.</w:t>
      </w:r>
    </w:p>
    <w:p w14:paraId="1CB5A937" w14:textId="42D06B9E" w:rsidR="004A1208" w:rsidRPr="00070E97" w:rsidRDefault="00070E97" w:rsidP="004A1208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C31BA2">
        <w:rPr>
          <w:rFonts w:ascii="Tahoma" w:hAnsi="Tahoma" w:cs="Tahoma"/>
          <w:sz w:val="24"/>
          <w:szCs w:val="24"/>
          <w:highlight w:val="cyan"/>
        </w:rPr>
        <w:t>Modelling</w:t>
      </w:r>
      <w:r w:rsidRPr="00070E97">
        <w:rPr>
          <w:rFonts w:ascii="Tahoma" w:hAnsi="Tahoma" w:cs="Tahoma"/>
          <w:sz w:val="24"/>
          <w:szCs w:val="24"/>
          <w:highlight w:val="cyan"/>
        </w:rPr>
        <w:t xml:space="preserve"> and </w:t>
      </w:r>
      <w:proofErr w:type="gramStart"/>
      <w:r w:rsidRPr="00070E97">
        <w:rPr>
          <w:rFonts w:ascii="Tahoma" w:hAnsi="Tahoma" w:cs="Tahoma"/>
          <w:sz w:val="24"/>
          <w:szCs w:val="24"/>
          <w:highlight w:val="cyan"/>
        </w:rPr>
        <w:t>Evaluation</w:t>
      </w:r>
      <w:proofErr w:type="gramEnd"/>
      <w:r w:rsidR="004A1208">
        <w:rPr>
          <w:rFonts w:ascii="Tahoma" w:hAnsi="Tahoma" w:cs="Tahoma"/>
          <w:sz w:val="24"/>
          <w:szCs w:val="24"/>
        </w:rPr>
        <w:t xml:space="preserve"> </w:t>
      </w:r>
      <w:r w:rsidR="004A1208" w:rsidRPr="009F08E8">
        <w:rPr>
          <w:rFonts w:ascii="Tahoma" w:hAnsi="Tahoma" w:cs="Tahoma"/>
          <w:sz w:val="24"/>
          <w:szCs w:val="24"/>
        </w:rPr>
        <w:t xml:space="preserve">We would use </w:t>
      </w:r>
      <w:r w:rsidR="0041451A" w:rsidRPr="009F08E8">
        <w:rPr>
          <w:rFonts w:ascii="Tahoma" w:hAnsi="Tahoma" w:cs="Tahoma"/>
          <w:sz w:val="24"/>
          <w:szCs w:val="24"/>
        </w:rPr>
        <w:t>K-Means algorithm</w:t>
      </w:r>
      <w:r w:rsidR="004A1208" w:rsidRPr="009F08E8">
        <w:rPr>
          <w:rFonts w:ascii="Tahoma" w:hAnsi="Tahoma" w:cs="Tahoma"/>
          <w:sz w:val="24"/>
          <w:szCs w:val="24"/>
        </w:rPr>
        <w:t xml:space="preserve"> to </w:t>
      </w:r>
      <w:r w:rsidR="0041451A" w:rsidRPr="009F08E8">
        <w:rPr>
          <w:rFonts w:ascii="Tahoma" w:hAnsi="Tahoma" w:cs="Tahoma"/>
          <w:sz w:val="24"/>
          <w:szCs w:val="24"/>
        </w:rPr>
        <w:t>create K clusters</w:t>
      </w:r>
      <w:r w:rsidR="004A1208" w:rsidRPr="009F08E8">
        <w:rPr>
          <w:rFonts w:ascii="Tahoma" w:hAnsi="Tahoma" w:cs="Tahoma"/>
          <w:sz w:val="24"/>
          <w:szCs w:val="24"/>
        </w:rPr>
        <w:t xml:space="preserve">. </w:t>
      </w:r>
      <w:r w:rsidR="009F08E8" w:rsidRPr="009F08E8">
        <w:rPr>
          <w:rFonts w:ascii="Tahoma" w:hAnsi="Tahoma" w:cs="Tahoma"/>
          <w:sz w:val="24"/>
          <w:szCs w:val="24"/>
        </w:rPr>
        <w:t>There is no such accuracy metric for Unsupervised Learning algorithm, we would use elbow graph to select the best K.</w:t>
      </w:r>
    </w:p>
    <w:p w14:paraId="67F80DD6" w14:textId="5A82810D" w:rsidR="00070E97" w:rsidRDefault="00070E97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</w:p>
    <w:p w14:paraId="5B9DB121" w14:textId="40062D64" w:rsidR="00C31BA2" w:rsidRDefault="00C31BA2" w:rsidP="00070E97">
      <w:pPr>
        <w:spacing w:after="100" w:afterAutospacing="1" w:line="240" w:lineRule="auto"/>
        <w:rPr>
          <w:rFonts w:ascii="Tahoma" w:hAnsi="Tahoma" w:cs="Tahoma"/>
          <w:b/>
          <w:bCs/>
          <w:sz w:val="32"/>
          <w:szCs w:val="32"/>
        </w:rPr>
      </w:pPr>
      <w:r w:rsidRPr="00C31BA2">
        <w:rPr>
          <w:rFonts w:ascii="Tahoma" w:hAnsi="Tahoma" w:cs="Tahoma"/>
          <w:b/>
          <w:bCs/>
          <w:sz w:val="32"/>
          <w:szCs w:val="32"/>
        </w:rPr>
        <w:t>Data Source</w:t>
      </w:r>
    </w:p>
    <w:p w14:paraId="48081CE2" w14:textId="3D4F110C" w:rsidR="00C31BA2" w:rsidRDefault="00C31BA2" w:rsidP="00070E97">
      <w:pPr>
        <w:spacing w:after="100" w:afterAutospacing="1" w:line="240" w:lineRule="auto"/>
      </w:pPr>
      <w:r>
        <w:t>“</w:t>
      </w:r>
      <w:hyperlink r:id="rId6" w:history="1">
        <w:r w:rsidRPr="00BD5282">
          <w:rPr>
            <w:rStyle w:val="Hyperlink"/>
          </w:rPr>
          <w:t>https://en.wikipedia.org/wiki/List_of_cities_and_towns_in_the_San_Francisco_Bay_Area</w:t>
        </w:r>
      </w:hyperlink>
      <w:r>
        <w:t>”</w:t>
      </w:r>
    </w:p>
    <w:p w14:paraId="1D4DDE37" w14:textId="59476D6A" w:rsidR="00C31BA2" w:rsidRDefault="00C31BA2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</w:t>
      </w:r>
      <w:r w:rsidRPr="00C31BA2">
        <w:rPr>
          <w:rFonts w:ascii="Tahoma" w:hAnsi="Tahoma" w:cs="Tahoma"/>
          <w:sz w:val="24"/>
          <w:szCs w:val="24"/>
        </w:rPr>
        <w:t>he </w:t>
      </w:r>
      <w:hyperlink r:id="rId7" w:tooltip="San Francisco Bay Area" w:history="1">
        <w:r w:rsidRPr="00C31BA2">
          <w:rPr>
            <w:rFonts w:ascii="Tahoma" w:hAnsi="Tahoma" w:cs="Tahoma"/>
            <w:sz w:val="24"/>
            <w:szCs w:val="24"/>
          </w:rPr>
          <w:t>San Francisco Bay Area</w:t>
        </w:r>
      </w:hyperlink>
      <w:r w:rsidRPr="00C31BA2">
        <w:rPr>
          <w:rFonts w:ascii="Tahoma" w:hAnsi="Tahoma" w:cs="Tahoma"/>
          <w:sz w:val="24"/>
          <w:szCs w:val="24"/>
        </w:rPr>
        <w:t>, commonly known as the Bay Area, is a metropolitan region surrounding the </w:t>
      </w:r>
      <w:hyperlink r:id="rId8" w:tooltip="San Francisco Bay" w:history="1">
        <w:r w:rsidRPr="00C31BA2">
          <w:rPr>
            <w:rFonts w:ascii="Tahoma" w:hAnsi="Tahoma" w:cs="Tahoma"/>
            <w:sz w:val="24"/>
            <w:szCs w:val="24"/>
          </w:rPr>
          <w:t>San Francisco Bay</w:t>
        </w:r>
      </w:hyperlink>
      <w:r w:rsidRPr="00C31BA2">
        <w:rPr>
          <w:rFonts w:ascii="Tahoma" w:hAnsi="Tahoma" w:cs="Tahoma"/>
          <w:sz w:val="24"/>
          <w:szCs w:val="24"/>
        </w:rPr>
        <w:t> </w:t>
      </w:r>
      <w:hyperlink r:id="rId9" w:tooltip="Estuary" w:history="1">
        <w:r w:rsidRPr="00C31BA2">
          <w:rPr>
            <w:rFonts w:ascii="Tahoma" w:hAnsi="Tahoma" w:cs="Tahoma"/>
            <w:sz w:val="24"/>
            <w:szCs w:val="24"/>
          </w:rPr>
          <w:t>estuaries</w:t>
        </w:r>
      </w:hyperlink>
      <w:r w:rsidRPr="00C31BA2">
        <w:rPr>
          <w:rFonts w:ascii="Tahoma" w:hAnsi="Tahoma" w:cs="Tahoma"/>
          <w:sz w:val="24"/>
          <w:szCs w:val="24"/>
        </w:rPr>
        <w:t> in </w:t>
      </w:r>
      <w:hyperlink r:id="rId10" w:tooltip="Northern California" w:history="1">
        <w:r w:rsidRPr="00C31BA2">
          <w:rPr>
            <w:rFonts w:ascii="Tahoma" w:hAnsi="Tahoma" w:cs="Tahoma"/>
            <w:sz w:val="24"/>
            <w:szCs w:val="24"/>
          </w:rPr>
          <w:t>Northern California</w:t>
        </w:r>
      </w:hyperlink>
      <w:r w:rsidRPr="00C31BA2">
        <w:rPr>
          <w:rFonts w:ascii="Tahoma" w:hAnsi="Tahoma" w:cs="Tahoma"/>
          <w:sz w:val="24"/>
          <w:szCs w:val="24"/>
        </w:rPr>
        <w:t>. According to the </w:t>
      </w:r>
      <w:hyperlink r:id="rId11" w:tooltip="2010 United States Census" w:history="1">
        <w:r w:rsidRPr="00C31BA2">
          <w:rPr>
            <w:rFonts w:ascii="Tahoma" w:hAnsi="Tahoma" w:cs="Tahoma"/>
            <w:sz w:val="24"/>
            <w:szCs w:val="24"/>
          </w:rPr>
          <w:t>2010 United States Census</w:t>
        </w:r>
      </w:hyperlink>
      <w:r w:rsidRPr="00C31BA2">
        <w:rPr>
          <w:rFonts w:ascii="Tahoma" w:hAnsi="Tahoma" w:cs="Tahoma"/>
          <w:sz w:val="24"/>
          <w:szCs w:val="24"/>
        </w:rPr>
        <w:t xml:space="preserve">, the region has over 7.1 million inhabitants and approximately 6,900 square miles (18,000 km2) of </w:t>
      </w:r>
      <w:proofErr w:type="spellStart"/>
      <w:r w:rsidRPr="00C31BA2">
        <w:rPr>
          <w:rFonts w:ascii="Tahoma" w:hAnsi="Tahoma" w:cs="Tahoma"/>
          <w:sz w:val="24"/>
          <w:szCs w:val="24"/>
        </w:rPr>
        <w:t>land</w:t>
      </w:r>
      <w:r w:rsidR="00980D33">
        <w:rPr>
          <w:rFonts w:ascii="Tahoma" w:hAnsi="Tahoma" w:cs="Tahoma"/>
          <w:sz w:val="24"/>
          <w:szCs w:val="24"/>
        </w:rPr>
        <w:t>.</w:t>
      </w:r>
      <w:r w:rsidRPr="00C31BA2">
        <w:rPr>
          <w:rFonts w:ascii="Tahoma" w:hAnsi="Tahoma" w:cs="Tahoma"/>
          <w:sz w:val="24"/>
          <w:szCs w:val="24"/>
        </w:rPr>
        <w:t>The</w:t>
      </w:r>
      <w:proofErr w:type="spellEnd"/>
      <w:r w:rsidRPr="00C31BA2">
        <w:rPr>
          <w:rFonts w:ascii="Tahoma" w:hAnsi="Tahoma" w:cs="Tahoma"/>
          <w:sz w:val="24"/>
          <w:szCs w:val="24"/>
        </w:rPr>
        <w:t xml:space="preserve"> region is home to two major cities: </w:t>
      </w:r>
      <w:hyperlink r:id="rId12" w:tooltip="San Francisco" w:history="1">
        <w:r w:rsidRPr="00C31BA2">
          <w:rPr>
            <w:rFonts w:ascii="Tahoma" w:hAnsi="Tahoma" w:cs="Tahoma"/>
            <w:sz w:val="24"/>
            <w:szCs w:val="24"/>
          </w:rPr>
          <w:t>San Francisco</w:t>
        </w:r>
      </w:hyperlink>
      <w:r w:rsidRPr="00C31BA2">
        <w:rPr>
          <w:rFonts w:ascii="Tahoma" w:hAnsi="Tahoma" w:cs="Tahoma"/>
          <w:sz w:val="24"/>
          <w:szCs w:val="24"/>
        </w:rPr>
        <w:t> and </w:t>
      </w:r>
      <w:hyperlink r:id="rId13" w:tooltip="Oakland, California" w:history="1">
        <w:r w:rsidRPr="00C31BA2">
          <w:rPr>
            <w:rFonts w:ascii="Tahoma" w:hAnsi="Tahoma" w:cs="Tahoma"/>
            <w:sz w:val="24"/>
            <w:szCs w:val="24"/>
          </w:rPr>
          <w:t>Oakland</w:t>
        </w:r>
      </w:hyperlink>
      <w:r w:rsidRPr="00C31BA2">
        <w:rPr>
          <w:rFonts w:ascii="Tahoma" w:hAnsi="Tahoma" w:cs="Tahoma"/>
          <w:sz w:val="24"/>
          <w:szCs w:val="24"/>
        </w:rPr>
        <w:t> and, the largest city, </w:t>
      </w:r>
      <w:hyperlink r:id="rId14" w:tooltip="San Jose, California" w:history="1">
        <w:r w:rsidRPr="00C31BA2">
          <w:rPr>
            <w:rFonts w:ascii="Tahoma" w:hAnsi="Tahoma" w:cs="Tahoma"/>
            <w:sz w:val="24"/>
            <w:szCs w:val="24"/>
          </w:rPr>
          <w:t>San Jose</w:t>
        </w:r>
      </w:hyperlink>
      <w:r w:rsidRPr="00C31BA2">
        <w:rPr>
          <w:rFonts w:ascii="Tahoma" w:hAnsi="Tahoma" w:cs="Tahoma"/>
          <w:sz w:val="24"/>
          <w:szCs w:val="24"/>
        </w:rPr>
        <w:t>.</w:t>
      </w:r>
    </w:p>
    <w:p w14:paraId="256D4707" w14:textId="6C4AA744" w:rsidR="00C31BA2" w:rsidRDefault="00C31BA2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</w:p>
    <w:p w14:paraId="06FFBFBC" w14:textId="798F3192" w:rsidR="00C31BA2" w:rsidRDefault="00C31BA2" w:rsidP="00070E97">
      <w:pPr>
        <w:spacing w:after="100" w:afterAutospacing="1" w:line="240" w:lineRule="auto"/>
      </w:pPr>
      <w:r>
        <w:t>“</w:t>
      </w:r>
      <w:hyperlink r:id="rId15" w:history="1">
        <w:r w:rsidRPr="00BD5282">
          <w:rPr>
            <w:rStyle w:val="Hyperlink"/>
          </w:rPr>
          <w:t>https://foursquare.com/city-guide</w:t>
        </w:r>
      </w:hyperlink>
      <w:r>
        <w:t>”</w:t>
      </w:r>
    </w:p>
    <w:p w14:paraId="056DB6F0" w14:textId="3E211F01" w:rsidR="00C31BA2" w:rsidRPr="00C31BA2" w:rsidRDefault="00C31BA2" w:rsidP="00070E97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  <w:r w:rsidRPr="00980D33">
        <w:rPr>
          <w:rFonts w:ascii="Tahoma" w:hAnsi="Tahoma" w:cs="Tahoma"/>
          <w:sz w:val="24"/>
          <w:szCs w:val="24"/>
        </w:rPr>
        <w:t xml:space="preserve">Using Foursquare to </w:t>
      </w:r>
      <w:r w:rsidR="00980D33" w:rsidRPr="00980D33">
        <w:rPr>
          <w:rFonts w:ascii="Tahoma" w:hAnsi="Tahoma" w:cs="Tahoma"/>
          <w:sz w:val="24"/>
          <w:szCs w:val="24"/>
        </w:rPr>
        <w:t xml:space="preserve">get 100 venues for </w:t>
      </w:r>
      <w:r w:rsidR="00980D33">
        <w:rPr>
          <w:rFonts w:ascii="Tahoma" w:hAnsi="Tahoma" w:cs="Tahoma"/>
          <w:sz w:val="24"/>
          <w:szCs w:val="24"/>
        </w:rPr>
        <w:t>each</w:t>
      </w:r>
      <w:r w:rsidR="00980D33" w:rsidRPr="00980D33">
        <w:rPr>
          <w:rFonts w:ascii="Tahoma" w:hAnsi="Tahoma" w:cs="Tahoma"/>
          <w:sz w:val="24"/>
          <w:szCs w:val="24"/>
        </w:rPr>
        <w:t xml:space="preserve"> neighbourhood in Bay Area</w:t>
      </w:r>
      <w:r w:rsidR="00980D33">
        <w:rPr>
          <w:rFonts w:ascii="Tahoma" w:hAnsi="Tahoma" w:cs="Tahoma"/>
          <w:sz w:val="24"/>
          <w:szCs w:val="24"/>
        </w:rPr>
        <w:t xml:space="preserve"> and then select only Gas Stations to build model.</w:t>
      </w:r>
      <w:r w:rsidR="00980D33" w:rsidRPr="00980D33">
        <w:rPr>
          <w:rFonts w:ascii="Tahoma" w:hAnsi="Tahoma" w:cs="Tahoma"/>
          <w:sz w:val="24"/>
          <w:szCs w:val="24"/>
        </w:rPr>
        <w:t xml:space="preserve"> </w:t>
      </w:r>
    </w:p>
    <w:p w14:paraId="2A55721A" w14:textId="7DC61361" w:rsidR="00766A26" w:rsidRPr="001C6558" w:rsidRDefault="00766A26" w:rsidP="00766A26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</w:p>
    <w:p w14:paraId="0FF60351" w14:textId="77777777" w:rsidR="001C6558" w:rsidRPr="009F08E8" w:rsidRDefault="001C6558" w:rsidP="00766A26">
      <w:pPr>
        <w:spacing w:after="100" w:afterAutospacing="1" w:line="240" w:lineRule="auto"/>
        <w:rPr>
          <w:rFonts w:ascii="Tahoma" w:hAnsi="Tahoma" w:cs="Tahoma"/>
          <w:sz w:val="24"/>
          <w:szCs w:val="24"/>
        </w:rPr>
      </w:pPr>
    </w:p>
    <w:sectPr w:rsidR="001C6558" w:rsidRPr="009F0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31D53"/>
    <w:multiLevelType w:val="multilevel"/>
    <w:tmpl w:val="7DD0F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C0"/>
    <w:rsid w:val="000010A4"/>
    <w:rsid w:val="00070E97"/>
    <w:rsid w:val="001C6558"/>
    <w:rsid w:val="0041451A"/>
    <w:rsid w:val="00414FDF"/>
    <w:rsid w:val="004A1208"/>
    <w:rsid w:val="00766A26"/>
    <w:rsid w:val="009414CC"/>
    <w:rsid w:val="00980D33"/>
    <w:rsid w:val="009B56D8"/>
    <w:rsid w:val="009F08E8"/>
    <w:rsid w:val="00C31BA2"/>
    <w:rsid w:val="00D85EA0"/>
    <w:rsid w:val="00DA601E"/>
    <w:rsid w:val="00F8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D0EF"/>
  <w15:chartTrackingRefBased/>
  <w15:docId w15:val="{3E70B620-1CA0-49DB-81E0-3DC8D097D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BA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1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an_Francisco_Bay" TargetMode="External"/><Relationship Id="rId13" Type="http://schemas.openxmlformats.org/officeDocument/2006/relationships/hyperlink" Target="https://en.wikipedia.org/wiki/Oakland,_Californi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San_Francisco_Bay_Area" TargetMode="External"/><Relationship Id="rId12" Type="http://schemas.openxmlformats.org/officeDocument/2006/relationships/hyperlink" Target="https://en.wikipedia.org/wiki/San_Francisc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cities_and_towns_in_the_San_Francisco_Bay_Area" TargetMode="External"/><Relationship Id="rId11" Type="http://schemas.openxmlformats.org/officeDocument/2006/relationships/hyperlink" Target="https://en.wikipedia.org/wiki/2010_United_States_Census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foursquare.com/city-guide" TargetMode="External"/><Relationship Id="rId10" Type="http://schemas.openxmlformats.org/officeDocument/2006/relationships/hyperlink" Target="https://en.wikipedia.org/wiki/Northern_Californ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stuary" TargetMode="External"/><Relationship Id="rId14" Type="http://schemas.openxmlformats.org/officeDocument/2006/relationships/hyperlink" Target="https://en.wikipedia.org/wiki/San_Jose,_Californ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Advani</dc:creator>
  <cp:keywords/>
  <dc:description/>
  <cp:lastModifiedBy>Vivek Advani</cp:lastModifiedBy>
  <cp:revision>1</cp:revision>
  <dcterms:created xsi:type="dcterms:W3CDTF">2020-04-10T23:11:00Z</dcterms:created>
  <dcterms:modified xsi:type="dcterms:W3CDTF">2020-04-11T03:11:00Z</dcterms:modified>
</cp:coreProperties>
</file>