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A06B5" w:rsidRDefault="00343115">
      <w:pPr>
        <w:jc w:val="center"/>
      </w:pPr>
      <w:r>
        <w:rPr>
          <w:b/>
          <w:sz w:val="28"/>
          <w:szCs w:val="28"/>
        </w:rPr>
        <w:t>Wireshark Assignment (ARP)</w:t>
      </w:r>
    </w:p>
    <w:p w:rsidR="00EA06B5" w:rsidRDefault="00EA06B5"/>
    <w:p w:rsidR="00EA06B5" w:rsidRDefault="00343115">
      <w:r>
        <w:t>1. MAC address of source:  00:d0:59:b9:4d:28 (my computer)</w:t>
      </w:r>
    </w:p>
    <w:p w:rsidR="00EA06B5" w:rsidRDefault="00EA06B5"/>
    <w:p w:rsidR="00EA06B5" w:rsidRDefault="00343115">
      <w:r>
        <w:t>2. Destination ethernet address is 00:06:25:</w:t>
      </w:r>
      <w:r>
        <w:t>df</w:t>
      </w:r>
      <w:r>
        <w:t>:</w:t>
      </w:r>
      <w:r>
        <w:t>b</w:t>
      </w:r>
      <w:r>
        <w:t>f:</w:t>
      </w:r>
      <w:r>
        <w:t>df</w:t>
      </w:r>
      <w:r>
        <w:t xml:space="preserve">. It is not the ethernet address of         gaia.cs.umass.edu. </w:t>
      </w:r>
      <w:r>
        <w:t xml:space="preserve">It is the address of my </w:t>
      </w:r>
      <w:r>
        <w:t xml:space="preserve">Cisco switch, which is the link used to </w:t>
      </w:r>
      <w:bookmarkStart w:id="0" w:name="_GoBack"/>
      <w:bookmarkEnd w:id="0"/>
      <w:r>
        <w:t xml:space="preserve"> get off the subnet.</w:t>
      </w:r>
    </w:p>
    <w:p w:rsidR="00EA06B5" w:rsidRDefault="00343115">
      <w:r>
        <w:t xml:space="preserve"> </w:t>
      </w:r>
    </w:p>
    <w:p w:rsidR="00EA06B5" w:rsidRDefault="00343115">
      <w:r>
        <w:t>3. The hex value for the Frame type field is 0x0800. It indicates that the protocol used is  IPv4.</w:t>
      </w:r>
    </w:p>
    <w:p w:rsidR="00EA06B5" w:rsidRDefault="00EA06B5"/>
    <w:p w:rsidR="00EA06B5" w:rsidRDefault="00343115">
      <w:r>
        <w:t xml:space="preserve">4. The ASCII “G” appears 55 bytes from the start of the ethernet frame. There are 14          </w:t>
      </w:r>
      <w:r>
        <w:t xml:space="preserve">            Bytes Ethernet frame, and then 20 bytes of IP header followed by 20 bytes of TCP header before the HTTP data is encountered.</w:t>
      </w:r>
    </w:p>
    <w:p w:rsidR="00EA06B5" w:rsidRDefault="00343115">
      <w:r>
        <w:rPr>
          <w:rFonts w:ascii="serif" w:eastAsia="serif" w:hAnsi="serif" w:cs="serif"/>
          <w:sz w:val="30"/>
          <w:szCs w:val="30"/>
        </w:rPr>
        <w:t xml:space="preserve"> </w:t>
      </w:r>
    </w:p>
    <w:p w:rsidR="00EA06B5" w:rsidRDefault="00343115">
      <w:r>
        <w:t xml:space="preserve">5. </w:t>
      </w:r>
      <w:r>
        <w:rPr>
          <w:b/>
        </w:rPr>
        <w:t xml:space="preserve"> </w:t>
      </w:r>
      <w:r>
        <w:t xml:space="preserve">The hex value for the CRC field is </w:t>
      </w:r>
      <w:r>
        <w:t>present in at the end and has the value :</w:t>
      </w:r>
    </w:p>
    <w:p w:rsidR="00EA06B5" w:rsidRDefault="00343115">
      <w:r>
        <w:t xml:space="preserve">     “0x0d0a 0d0a”</w:t>
      </w:r>
      <w:r>
        <w:t>.</w:t>
      </w:r>
      <w:r>
        <w:rPr>
          <w:b/>
        </w:rPr>
        <w:t xml:space="preserve"> </w:t>
      </w:r>
    </w:p>
    <w:p w:rsidR="00EA06B5" w:rsidRDefault="00EA06B5"/>
    <w:p w:rsidR="00EA06B5" w:rsidRDefault="00343115">
      <w:r>
        <w:t xml:space="preserve">6. The source </w:t>
      </w:r>
      <w:r>
        <w:t xml:space="preserve">address 00:06:25:df:bf:df is neither the Ethernet address of  </w:t>
      </w:r>
      <w:r>
        <w:t xml:space="preserve"> gaia.cs.umass.edu nor the address of my computer. It is the address of my Cisco Switch, which is the link used to get onto my subnet.</w:t>
      </w:r>
    </w:p>
    <w:p w:rsidR="00EA06B5" w:rsidRDefault="00343115">
      <w:r>
        <w:t xml:space="preserve"> </w:t>
      </w:r>
    </w:p>
    <w:p w:rsidR="00EA06B5" w:rsidRDefault="00343115">
      <w:r>
        <w:t xml:space="preserve">7. The destination ethernet address is </w:t>
      </w:r>
      <w:r>
        <w:t>00:d0:59:b9:</w:t>
      </w:r>
      <w:r>
        <w:t>4d:28</w:t>
      </w:r>
      <w:r>
        <w:t xml:space="preserve"> (ethernet address of my</w:t>
      </w:r>
      <w:r>
        <w:t xml:space="preserve"> </w:t>
      </w:r>
      <w:r>
        <w:t>computer).</w:t>
      </w:r>
    </w:p>
    <w:p w:rsidR="00EA06B5" w:rsidRDefault="00343115">
      <w:r>
        <w:t xml:space="preserve">  </w:t>
      </w:r>
    </w:p>
    <w:p w:rsidR="00EA06B5" w:rsidRDefault="00343115">
      <w:r>
        <w:t>8. The hex value for the Frame type field is 0x0800. It indicates that the protocol used is IPv4.</w:t>
      </w:r>
    </w:p>
    <w:p w:rsidR="00EA06B5" w:rsidRDefault="00EA06B5"/>
    <w:p w:rsidR="00EA06B5" w:rsidRDefault="00343115">
      <w:r>
        <w:t>9. The ASCII “O” appears 55 bytes from the start of the ethernet frame. Again, there are 14 bytes of Etherne</w:t>
      </w:r>
      <w:r>
        <w:t xml:space="preserve">t frame, and then 20 bytes of IP header followed by 20 bytes of TCP header before the </w:t>
      </w:r>
      <w:r>
        <w:t>application layer data(http here).</w:t>
      </w:r>
    </w:p>
    <w:p w:rsidR="00EA06B5" w:rsidRDefault="00EA06B5"/>
    <w:p w:rsidR="00EA06B5" w:rsidRDefault="00343115">
      <w:r>
        <w:t xml:space="preserve">10. The hex value for the CRC field </w:t>
      </w:r>
      <w:r>
        <w:t>is at the end of the data (Ethernet footer):</w:t>
      </w:r>
    </w:p>
    <w:p w:rsidR="00EA06B5" w:rsidRDefault="00343115">
      <w:r>
        <w:t xml:space="preserve">     “0x0d0a 0d0a”</w:t>
      </w:r>
      <w:r>
        <w:t>.</w:t>
      </w:r>
    </w:p>
    <w:p w:rsidR="00EA06B5" w:rsidRDefault="00343115">
      <w:r>
        <w:t xml:space="preserve"> </w:t>
      </w:r>
    </w:p>
    <w:p w:rsidR="00EA06B5" w:rsidRDefault="00343115">
      <w:r>
        <w:t>11. The Internet Address column</w:t>
      </w:r>
      <w:r>
        <w:t xml:space="preserve"> contains the IP address, the Physical Address column contains the MAC address, and the type indicates the protocol type. </w:t>
      </w:r>
    </w:p>
    <w:p w:rsidR="00EA06B5" w:rsidRDefault="00EA06B5"/>
    <w:p w:rsidR="00EA06B5" w:rsidRDefault="00343115">
      <w:r>
        <w:t>12. The hex value for the source address is 00:d0:59:a9:3d:68. The hex value for the destination address is ff:ff:ff:ff:ff:ff, the b</w:t>
      </w:r>
      <w:r>
        <w:t>roadcast address.</w:t>
      </w:r>
    </w:p>
    <w:p w:rsidR="00EA06B5" w:rsidRDefault="00EA06B5"/>
    <w:p w:rsidR="00EA06B5" w:rsidRDefault="00343115">
      <w:r>
        <w:t>13. The hex value for the Ethernet Frame type field is 0x0806, for ARP. It indicates that the protocol used is ARP.</w:t>
      </w:r>
    </w:p>
    <w:p w:rsidR="00EA06B5" w:rsidRDefault="00EA06B5"/>
    <w:p w:rsidR="00EA06B5" w:rsidRDefault="00343115">
      <w:r>
        <w:t xml:space="preserve">14.    a) It begins from the </w:t>
      </w:r>
      <w:r>
        <w:t>21</w:t>
      </w:r>
      <w:r>
        <w:rPr>
          <w:vertAlign w:val="superscript"/>
        </w:rPr>
        <w:t>st</w:t>
      </w:r>
      <w:r>
        <w:t xml:space="preserve"> byte from the start.</w:t>
      </w:r>
    </w:p>
    <w:p w:rsidR="00EA06B5" w:rsidRDefault="00343115">
      <w:r>
        <w:t xml:space="preserve">         b) H</w:t>
      </w:r>
      <w:r>
        <w:t xml:space="preserve">ex value for opcode field within the ARP-payload of the request is 0x0001, for        request. </w:t>
      </w:r>
    </w:p>
    <w:p w:rsidR="00EA06B5" w:rsidRDefault="00343115">
      <w:r>
        <w:t xml:space="preserve">         c) Yes, the ARP message containing the IP address </w:t>
      </w:r>
      <w:r>
        <w:t>172.20.33.166</w:t>
      </w:r>
      <w:r>
        <w:t xml:space="preserve"> for the sender. </w:t>
      </w:r>
    </w:p>
    <w:p w:rsidR="00EA06B5" w:rsidRDefault="00343115">
      <w:r>
        <w:t xml:space="preserve">         d) The field “Target MAC address” is set to 00:00:00:00:00:00 to question the machine whose corresponding IP address (1</w:t>
      </w:r>
      <w:r>
        <w:t>72.20.33.1</w:t>
      </w:r>
      <w:r>
        <w:t>) is being queried.</w:t>
      </w:r>
    </w:p>
    <w:p w:rsidR="00EA06B5" w:rsidRDefault="00EA06B5"/>
    <w:p w:rsidR="00EA06B5" w:rsidRDefault="00343115">
      <w:r>
        <w:t xml:space="preserve">15. </w:t>
      </w:r>
      <w:r>
        <w:t>a) The ARP opcode field begins 20 bytes from the very beginning of the Ethernet frame.</w:t>
      </w:r>
    </w:p>
    <w:p w:rsidR="00EA06B5" w:rsidRDefault="00343115">
      <w:r>
        <w:t xml:space="preserve">      </w:t>
      </w:r>
      <w:r>
        <w:t>b) The hex value for opcode field within the ARP-payload of the request is 0x0002, for reply.</w:t>
      </w:r>
    </w:p>
    <w:p w:rsidR="00EA06B5" w:rsidRDefault="00343115">
      <w:r>
        <w:t xml:space="preserve">      c) ”Sender MAC address” ,  with Ethernet address 00:06:25:df:bf:df for the IP address 172.20.33.1</w:t>
      </w:r>
    </w:p>
    <w:p w:rsidR="00EA06B5" w:rsidRDefault="00EA06B5"/>
    <w:p w:rsidR="00EA06B5" w:rsidRDefault="00343115">
      <w:r>
        <w:lastRenderedPageBreak/>
        <w:t xml:space="preserve">16.     Source MAC address: 00:06:25:df:bf:df </w:t>
      </w:r>
    </w:p>
    <w:p w:rsidR="00EA06B5" w:rsidRDefault="00343115">
      <w:r>
        <w:t xml:space="preserve">          </w:t>
      </w:r>
      <w:r>
        <w:t>Destination MAC address: 00:d0:59:b9:4d:28</w:t>
      </w:r>
    </w:p>
    <w:p w:rsidR="00EA06B5" w:rsidRDefault="00EA06B5"/>
    <w:p w:rsidR="00EA06B5" w:rsidRDefault="00343115">
      <w:r>
        <w:t>17.     No reply in the trace. ARP requests are broadcast but ARP reply is unicast. So, we  won’t be able to receive the message.</w:t>
      </w:r>
    </w:p>
    <w:sectPr w:rsidR="00EA06B5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A06B5"/>
    <w:rsid w:val="00343115"/>
    <w:rsid w:val="00EA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2</cp:revision>
  <cp:lastPrinted>2015-07-28T15:39:00Z</cp:lastPrinted>
  <dcterms:created xsi:type="dcterms:W3CDTF">2015-07-28T15:39:00Z</dcterms:created>
  <dcterms:modified xsi:type="dcterms:W3CDTF">2015-07-28T15:41:00Z</dcterms:modified>
</cp:coreProperties>
</file>