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Vivekanand B</w:t>
      </w:r>
    </w:p>
    <w:p>
      <w:r>
        <w:t>Bangalore, India | vivekanandb@hotmail.com | github.com/vivekanandba</w:t>
      </w:r>
    </w:p>
    <w:p>
      <w:pPr>
        <w:pStyle w:val="Heading1"/>
      </w:pPr>
      <w:r>
        <w:t>Summary</w:t>
      </w:r>
    </w:p>
    <w:p>
      <w:r>
        <w:t>Staff Software Engineer with an intrapreneurial DNA and a multidisciplinary foundation spanning Mechanical, Electronics, and Software Engineering. Expert in applying the precision of aerospace design (ISRO, Safran) to build scalable, enterprise-grade AI products. Currently driving "Zero-to-One" initiatives at Sanas.ai, operating as a technical co-founder within the organization to deliver the Sanas Consumer App and Sales Copilot from concept to GA. A pioneer in AI-Native Development, orchestrating multi-agent workflows to accelerate delivery while bridging the gap between Research, Engineering, and Product strategy.</w:t>
      </w:r>
    </w:p>
    <w:p>
      <w:pPr>
        <w:pStyle w:val="Heading1"/>
      </w:pPr>
      <w:r>
        <w:t>Experience</w:t>
      </w:r>
    </w:p>
    <w:p>
      <w:pPr>
        <w:pStyle w:val="Heading2"/>
      </w:pPr>
      <w:r>
        <w:t>Staff Engineer | Sanas.ai | Nov 2024 – Present</w:t>
      </w:r>
    </w:p>
    <w:p>
      <w:pPr>
        <w:pStyle w:val="Heading3"/>
      </w:pPr>
      <w:r>
        <w:t>Speech Intelligence (SI) Platform (Jan 2026 – Present)</w:t>
      </w:r>
    </w:p>
    <w:p>
      <w:pPr>
        <w:pStyle w:val="ListBullet"/>
      </w:pPr>
      <w:r>
        <w:t>Designed and implemented Speech Intelligence (SI), a privacy-first, edge-powered conversational intelligence and voice analytics platform built directly on top of the company’s core Accent Translation (AT) and Noise Cancellation (NC) desktop stack. The system processes high-fidelity audio streams locally to generate real-time operational metrics, automated post-call CRM documentation, and near-real-time compliance alerts without exporting raw audio or customer PII to the cloud.</w:t>
      </w:r>
    </w:p>
    <w:p>
      <w:pPr>
        <w:pStyle w:val="ListBullet"/>
      </w:pPr>
      <w:r>
        <w:t>High-Throughput Asynchronous Orchestration: Architected a distributed microservice framework backed by a message queue to ingest raw chunks, reconcile channel-wise timestamp overlaps, and store merged data efficiently within Amazon S3.</w:t>
      </w:r>
    </w:p>
    <w:p>
      <w:pPr>
        <w:pStyle w:val="ListBullet"/>
      </w:pPr>
      <w:r>
        <w:t>Cascading Real-Time Analytics Pipeline: Designed a highly scalable, four-stage analytical data pipeline using a ClickHouse OLAP database. Utilized the AggregatingMergeTree engine paired with state combinators (sumState, argMaxMergeState, uniqState) to incrementally aggregate operational metrics (AHT, agent/customer talk-time ratios, distinct call volumes) across daily, weekly, and monthly rollups without re-scanning raw log data.</w:t>
      </w:r>
    </w:p>
    <w:p>
      <w:pPr>
        <w:pStyle w:val="ListBullet"/>
      </w:pPr>
      <w:r>
        <w:t>Multi-Track AI Analytics Workers: Developed asynchronous queue-driven workers executing concurrent post-call LLM pipelines. Track A generates concise call summaries, discussion items, and action bullet points. Track B computes automated performance metrics, customer intent hashtags, and best-fit call dispositions.</w:t>
      </w:r>
    </w:p>
    <w:p>
      <w:pPr>
        <w:pStyle w:val="ListBullet"/>
      </w:pPr>
      <w:r>
        <w:t>Context-Aware Presentation Layer: Built a multi-tier visualization framework consisting of a real-time active call widget , a VDI-whitelisted web portal enabling agents in restricted environments to copy-paste summaries into CRMs , and an administrative dashboard highlighting near-real-time fraud and misrepresentation alerts on a 30-second refresh cycle.</w:t>
      </w:r>
    </w:p>
    <w:p>
      <w:pPr>
        <w:pStyle w:val="ListBullet"/>
      </w:pPr>
      <w:r>
        <w:t>Expanded conversational data coverage from an industry baseline of 1%–3% to 100% total interaction visibility across all deployed voice operations.</w:t>
      </w:r>
    </w:p>
    <w:p>
      <w:pPr>
        <w:pStyle w:val="ListBullet"/>
      </w:pPr>
      <w:r>
        <w:t>Delivered structured call artifacts within 4 seconds of termination, systematically driving down After-Call Work (ACW) and overall Average Handle Time (AHT).</w:t>
      </w:r>
    </w:p>
    <w:p>
      <w:pPr>
        <w:pStyle w:val="ListBullet"/>
      </w:pPr>
      <w:r>
        <w:t>Achieved an alert latency SLA of under 60–120 seconds for flagging high-severity policy breaches and fraud patterns.</w:t>
      </w:r>
    </w:p>
    <w:p>
      <w:pPr>
        <w:pStyle w:val="ListBullet"/>
      </w:pPr>
      <w:r>
        <w:t>Eliminated multi-gigabyte query out-of-memory (OOM) failures by strict adherence to sorted database primary keys and partition-aware query filtering.</w:t>
      </w:r>
    </w:p>
    <w:p>
      <w:pPr>
        <w:pStyle w:val="Heading3"/>
      </w:pPr>
      <w:r>
        <w:t>Playground – Unified Audio Transformation Showcase Platform (Dec 2025 – Mar 2026)</w:t>
      </w:r>
    </w:p>
    <w:p>
      <w:pPr>
        <w:pStyle w:val="ListBullet"/>
      </w:pPr>
      <w:r>
        <w:t>Unified AI Product Suite Integration: Integrated distributed machine learning models to orchestrate noise cancellation, voice isolation, speech enhancement, and language translation simultaneously within a single user session.</w:t>
      </w:r>
    </w:p>
    <w:p>
      <w:pPr>
        <w:pStyle w:val="ListBullet"/>
      </w:pPr>
      <w:r>
        <w:t>Enforced hard file constraints (max 30-second duration and 10MB file limits) at ingress to tightly regulate production cloud costs and protect against abuse.</w:t>
      </w:r>
    </w:p>
    <w:p>
      <w:pPr>
        <w:pStyle w:val="Heading3"/>
      </w:pPr>
      <w:r>
        <w:t>Unified ML Platform – Cross-Functional Orchestration (Dec 2025 – Feb 2026)</w:t>
      </w:r>
    </w:p>
    <w:p>
      <w:pPr>
        <w:pStyle w:val="ListBullet"/>
      </w:pPr>
      <w:r>
        <w:t>Project Overview: Orchestrated the development of a centralized ML Platform to unify disparate workflows across DevOps, MLOps, and Innovation teams. I led a cross-functional team of 5 engineers to replace fragmented tooling with a standardized, scalable infrastructure.</w:t>
      </w:r>
    </w:p>
    <w:p>
      <w:pPr>
        <w:pStyle w:val="ListBullet"/>
      </w:pPr>
      <w:r>
        <w:t>Unified 3 disparate teams (DevOps, MLOps, Innovation) under a single technical vision, eliminating siloed workflows.</w:t>
      </w:r>
    </w:p>
    <w:p>
      <w:pPr>
        <w:pStyle w:val="Heading3"/>
      </w:pPr>
      <w:r>
        <w:t>Language Translation</w:t>
      </w:r>
    </w:p>
    <w:p>
      <w:pPr>
        <w:pStyle w:val="ListBullet"/>
      </w:pPr>
      <w:r>
        <w:t>Cross Platform App – B2C (Sanas Mobile) Aug 2025 – Nov 2025 | Staff Engineer | Sanas.ai</w:t>
      </w:r>
    </w:p>
    <w:p>
      <w:pPr>
        <w:pStyle w:val="ListBullet"/>
      </w:pPr>
      <w:r>
        <w:t>Project Overview: Led the rapid development of the Sanas Consumer Mobile App, delivering a launch-ready React Native application in under 4 weeks. Achieved 100% iOS/Android parity and global readiness with zero prior mobile experience by pioneering an AI-orchestrated development workflow.</w:t>
      </w:r>
    </w:p>
    <w:p>
      <w:pPr>
        <w:pStyle w:val="Heading3"/>
      </w:pPr>
      <w:r>
        <w:t>Project 2: Workspace Time Zone Selector – Cloud Portal</w:t>
      </w:r>
    </w:p>
    <w:p>
      <w:pPr>
        <w:pStyle w:val="ListBullet"/>
      </w:pPr>
      <w:r>
        <w:t>Mar 2025</w:t>
        <w:br/>
        <w:t xml:space="preserve"> Full-Stack Engineer | Sanas.ai</w:t>
      </w:r>
    </w:p>
    <w:p>
      <w:pPr>
        <w:pStyle w:val="ListBullet"/>
      </w:pPr>
      <w:r>
        <w:t>Project Overview: Designed and implemented a workspace-level time zone management system for the Sanas Admin Portal, resolving long-standing timestamp inconsistencies across distributed regions (India, Philippines, U.S.). This feature ensured 100% display consistency, aligning global operations with internal analytics through a standardized UTC-based data framework.</w:t>
      </w:r>
    </w:p>
    <w:p>
      <w:pPr>
        <w:pStyle w:val="ListBullet"/>
      </w:pPr>
      <w:r>
        <w:t>Audit &amp; Validation: Conducted a full production schema audit to ensure UTC compliance. Authored and executed a multi-region E2E test strategy covering DST edge cases and transitions across Manila, India, and U.S. zones.</w:t>
      </w:r>
    </w:p>
    <w:p>
      <w:pPr>
        <w:pStyle w:val="ListBullet"/>
      </w:pPr>
      <w:r>
        <w:t>Achieved 100% consistency in timestamp display across all admin regions.</w:t>
      </w:r>
    </w:p>
    <w:p>
      <w:pPr>
        <w:pStyle w:val="ListBullet"/>
      </w:pPr>
      <w:r>
        <w:t>Reduced user confusion and support tickets related to time mismatches by over 60%.</w:t>
      </w:r>
    </w:p>
    <w:p>
      <w:pPr>
        <w:pStyle w:val="Heading3"/>
      </w:pPr>
      <w:r>
        <w:t>Project 1: Internal Tools Portal &amp; Application Modernization</w:t>
      </w:r>
    </w:p>
    <w:p>
      <w:pPr>
        <w:pStyle w:val="ListBullet"/>
      </w:pPr>
      <w:r>
        <w:t>Project Overview: Addressed critical issues of "tool sprawl" and inconsistent documentation by taking ownership of over 25 legacy internal applications and building a new, centralized portal to house them.</w:t>
      </w:r>
    </w:p>
    <w:p>
      <w:pPr>
        <w:pStyle w:val="ListBullet"/>
      </w:pPr>
      <w:r>
        <w:t>Leveraged GitHub Copilot extensively to rapidly learn and diagnose over 25 disparate codebases written in React, Vue, Python, and Node.js, achieving proficiency in weeks instead of months.</w:t>
      </w:r>
    </w:p>
    <w:p>
      <w:pPr>
        <w:pStyle w:val="ListBullet"/>
      </w:pPr>
      <w:r>
        <w:t>Designed and implemented a standardized, scalable framework for all future internal tool development, ensuring consistency and maintainability.</w:t>
      </w:r>
    </w:p>
    <w:p>
      <w:pPr>
        <w:pStyle w:val="ListBullet"/>
      </w:pPr>
      <w:r>
        <w:t>Improved Productivity: Reduced the time for engineers to find tools and documentation from hours to seconds.</w:t>
      </w:r>
    </w:p>
    <w:p>
      <w:pPr>
        <w:pStyle w:val="ListBullet"/>
      </w:pPr>
      <w:r>
        <w:t>Reduced Onboarding Time: The portal was projected to cut the technical onboarding time for new engineers by 50%.</w:t>
      </w:r>
    </w:p>
    <w:p>
      <w:pPr>
        <w:pStyle w:val="ListBullet"/>
      </w:pPr>
      <w:r>
        <w:t>Established Governance: Created a single source of truth that eliminated redundant tools and standardized operations.</w:t>
      </w:r>
    </w:p>
    <w:p>
      <w:pPr>
        <w:pStyle w:val="Heading3"/>
      </w:pPr>
      <w:r>
        <w:t>Project 2: MLOps Data Observability Dashboard</w:t>
      </w:r>
    </w:p>
    <w:p>
      <w:pPr>
        <w:pStyle w:val="ListBullet"/>
      </w:pPr>
      <w:r>
        <w:t>Project Overview: Developed a comprehensive data observability dashboard to provide the first-ever end-to-end visualization of the company's complex MLOps data pipeline, enabling deep analysis and strategic improvements.</w:t>
      </w:r>
    </w:p>
    <w:p>
      <w:pPr>
        <w:pStyle w:val="Heading2"/>
      </w:pPr>
      <w:r>
        <w:t>Software Engineer | NovaSignal/NeuraSignal | Nov 2020 – Nov 2024</w:t>
      </w:r>
    </w:p>
    <w:p>
      <w:pPr>
        <w:pStyle w:val="Heading3"/>
      </w:pPr>
      <w:r>
        <w:t>Jira Analyzer</w:t>
      </w:r>
    </w:p>
    <w:p>
      <w:pPr>
        <w:pStyle w:val="ListBullet"/>
      </w:pPr>
      <w:r>
        <w:t>Automated analysis of 33% of the total Jira issues (23/69).</w:t>
      </w:r>
    </w:p>
    <w:p>
      <w:pPr>
        <w:pStyle w:val="ListBullet"/>
      </w:pPr>
      <w:r>
        <w:t>Identified key system performance and navigation/UI issues that helped prioritize fixes (e.g., 12 system performance issues, 3 navigation/workflow issues).</w:t>
      </w:r>
    </w:p>
    <w:p>
      <w:pPr>
        <w:pStyle w:val="Heading1"/>
      </w:pPr>
      <w:r>
        <w:t>Skills</w:t>
      </w:r>
    </w:p>
    <w:p>
      <w:r>
        <w:t>Databases: PostgreSQL</w:t>
      </w:r>
    </w:p>
    <w:p>
      <w:r>
        <w:t>Languages: Python, JavaScript, TypeScript</w:t>
      </w:r>
    </w:p>
    <w:p>
      <w:r>
        <w:t>Technology: IoT</w:t>
      </w:r>
    </w:p>
    <w:p>
      <w:r>
        <w:t>OS: Windows, Linux, Raspberry Pi, MacOS</w:t>
      </w:r>
    </w:p>
    <w:p>
      <w:r>
        <w:t>PDM: PDM Link SSCI, ENNOVIA VPM</w:t>
      </w:r>
    </w:p>
    <w:p>
      <w:r>
        <w:t>Cloud: GCP (VM, Serverless, VPN, Setup), AWS (EC2</w:t>
      </w:r>
    </w:p>
    <w:p>
      <w:pPr>
        <w:pStyle w:val="Heading1"/>
      </w:pPr>
      <w:r>
        <w:t>Education</w:t>
      </w:r>
    </w:p>
    <w:p>
      <w:pPr>
        <w:pStyle w:val="ListBullet"/>
      </w:pPr>
      <w:r>
        <w:t>Bachelor of Engineering (Mechanical Engineering) | 2007-2011 | M.V.J.College of Engineering (Visvesvaraya Technological University) | First Class with Distinction | 78.26%</w:t>
      </w:r>
    </w:p>
    <w:p>
      <w:pPr>
        <w:pStyle w:val="ListBullet"/>
      </w:pPr>
      <w:r>
        <w:t>PUC in Science {Physics, Chemistry, Maths, Biology}  | St. Joseph’s Pre-University College (Department of Pre University Education, Karnataka) | 2005-2007 | 61.83%</w:t>
      </w:r>
    </w:p>
    <w:p>
      <w:pPr>
        <w:pStyle w:val="ListBullet"/>
      </w:pPr>
      <w:r>
        <w:t>SSLC | St. Joseph’s Indian High School (Karnataka Secondary Education Board) | 2005 | 78.88%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