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EF5" w:rsidRDefault="009D5EF5" w:rsidP="00222AE4">
      <w:pPr>
        <w:pStyle w:val="p113"/>
        <w:spacing w:before="0" w:beforeAutospacing="0" w:after="0" w:afterAutospacing="0" w:line="360" w:lineRule="auto"/>
        <w:jc w:val="center"/>
        <w:rPr>
          <w:rFonts w:ascii="Arial" w:hAnsi="Arial" w:cs="Arial"/>
          <w:b/>
          <w:bCs/>
          <w:color w:val="000000"/>
          <w:sz w:val="22"/>
          <w:szCs w:val="22"/>
        </w:rPr>
      </w:pPr>
      <w:r>
        <w:rPr>
          <w:rFonts w:ascii="Arial" w:hAnsi="Arial" w:cs="Arial"/>
          <w:b/>
          <w:bCs/>
          <w:color w:val="000000"/>
          <w:sz w:val="22"/>
          <w:szCs w:val="22"/>
        </w:rPr>
        <w:t>UNIT-3</w:t>
      </w:r>
    </w:p>
    <w:p w:rsidR="009D5EF5" w:rsidRDefault="009D5EF5" w:rsidP="00222AE4">
      <w:pPr>
        <w:pStyle w:val="p114"/>
        <w:spacing w:before="0" w:beforeAutospacing="0" w:after="0" w:afterAutospacing="0" w:line="360" w:lineRule="auto"/>
        <w:jc w:val="center"/>
        <w:rPr>
          <w:rFonts w:ascii="Arial" w:hAnsi="Arial" w:cs="Arial"/>
          <w:b/>
          <w:bCs/>
          <w:color w:val="000000"/>
          <w:sz w:val="22"/>
          <w:szCs w:val="22"/>
        </w:rPr>
      </w:pPr>
      <w:r w:rsidRPr="0088792E">
        <w:rPr>
          <w:rFonts w:ascii="Arial" w:hAnsi="Arial" w:cs="Arial"/>
          <w:b/>
          <w:bCs/>
          <w:color w:val="000000"/>
          <w:sz w:val="22"/>
          <w:szCs w:val="22"/>
        </w:rPr>
        <w:t>PART- A</w:t>
      </w:r>
    </w:p>
    <w:p w:rsidR="009D5EF5" w:rsidRPr="0088792E" w:rsidRDefault="009D5EF5" w:rsidP="009D5EF5">
      <w:pPr>
        <w:pStyle w:val="p114"/>
        <w:spacing w:before="0" w:beforeAutospacing="0" w:after="0" w:afterAutospacing="0" w:line="360" w:lineRule="auto"/>
        <w:rPr>
          <w:rFonts w:ascii="Arial" w:hAnsi="Arial" w:cs="Arial"/>
          <w:b/>
          <w:bCs/>
          <w:color w:val="000000"/>
          <w:sz w:val="22"/>
          <w:szCs w:val="22"/>
        </w:rPr>
      </w:pPr>
    </w:p>
    <w:p w:rsidR="009D5EF5" w:rsidRPr="0088792E" w:rsidRDefault="009D5EF5" w:rsidP="009D5EF5">
      <w:pPr>
        <w:pStyle w:val="p16"/>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1. What is meant by System Sequence Diagrams?</w:t>
      </w:r>
      <w:r w:rsidRPr="0088792E">
        <w:rPr>
          <w:rStyle w:val="apple-converted-space"/>
          <w:rFonts w:ascii="Arial" w:hAnsi="Arial" w:cs="Arial"/>
          <w:b/>
          <w:bCs/>
          <w:color w:val="000000"/>
          <w:sz w:val="22"/>
          <w:szCs w:val="22"/>
        </w:rPr>
        <w:t> </w:t>
      </w:r>
      <w:r w:rsidRPr="0088792E">
        <w:rPr>
          <w:rFonts w:ascii="Arial" w:hAnsi="Arial" w:cs="Arial"/>
          <w:b/>
          <w:bCs/>
          <w:color w:val="000000"/>
          <w:sz w:val="22"/>
          <w:szCs w:val="22"/>
        </w:rPr>
        <w:t>APRIL/MAY-2011</w:t>
      </w:r>
    </w:p>
    <w:p w:rsidR="009D5EF5" w:rsidRDefault="009D5EF5" w:rsidP="009D5EF5">
      <w:pPr>
        <w:pStyle w:val="p115"/>
        <w:spacing w:before="0" w:beforeAutospacing="0" w:after="0" w:afterAutospacing="0" w:line="360" w:lineRule="auto"/>
        <w:ind w:firstLine="67"/>
        <w:jc w:val="both"/>
        <w:rPr>
          <w:rFonts w:ascii="Arial" w:hAnsi="Arial" w:cs="Arial"/>
          <w:color w:val="000000"/>
          <w:sz w:val="22"/>
          <w:szCs w:val="22"/>
        </w:rPr>
      </w:pPr>
      <w:r w:rsidRPr="0088792E">
        <w:rPr>
          <w:rFonts w:ascii="Arial" w:hAnsi="Arial" w:cs="Arial"/>
          <w:color w:val="000000"/>
          <w:sz w:val="22"/>
          <w:szCs w:val="22"/>
        </w:rPr>
        <w:t>A system sequence diagram (SSD) is a picture that shows, for a particular scenario of a use case, the events that external actors generate their order, and</w:t>
      </w:r>
      <w:r w:rsidRPr="0088792E">
        <w:rPr>
          <w:rStyle w:val="apple-converted-space"/>
          <w:rFonts w:ascii="Arial" w:hAnsi="Arial" w:cs="Arial"/>
          <w:color w:val="000000"/>
          <w:sz w:val="22"/>
          <w:szCs w:val="22"/>
        </w:rPr>
        <w:t> </w:t>
      </w:r>
      <w:r w:rsidRPr="0088792E">
        <w:rPr>
          <w:rFonts w:ascii="Arial" w:hAnsi="Arial" w:cs="Arial"/>
          <w:color w:val="000000"/>
          <w:sz w:val="22"/>
          <w:szCs w:val="22"/>
        </w:rPr>
        <w:t>inter-system</w:t>
      </w:r>
      <w:r w:rsidRPr="0088792E">
        <w:rPr>
          <w:rStyle w:val="apple-converted-space"/>
          <w:rFonts w:ascii="Arial" w:hAnsi="Arial" w:cs="Arial"/>
          <w:color w:val="000000"/>
          <w:sz w:val="22"/>
          <w:szCs w:val="22"/>
        </w:rPr>
        <w:t> </w:t>
      </w:r>
      <w:r w:rsidRPr="0088792E">
        <w:rPr>
          <w:rFonts w:ascii="Arial" w:hAnsi="Arial" w:cs="Arial"/>
          <w:color w:val="000000"/>
          <w:sz w:val="22"/>
          <w:szCs w:val="22"/>
        </w:rPr>
        <w:t>events. All systems are treated as a black box; the emphasis of the diagram is events that cross the system boundary from actors to systems.</w:t>
      </w:r>
    </w:p>
    <w:p w:rsidR="009D5EF5" w:rsidRPr="0088792E" w:rsidRDefault="009D5EF5" w:rsidP="009D5EF5">
      <w:pPr>
        <w:pStyle w:val="p115"/>
        <w:spacing w:before="0" w:beforeAutospacing="0" w:after="0" w:afterAutospacing="0" w:line="360" w:lineRule="auto"/>
        <w:ind w:firstLine="67"/>
        <w:jc w:val="both"/>
        <w:rPr>
          <w:rFonts w:ascii="Arial" w:hAnsi="Arial" w:cs="Arial"/>
          <w:color w:val="000000"/>
          <w:sz w:val="22"/>
          <w:szCs w:val="22"/>
        </w:rPr>
      </w:pPr>
    </w:p>
    <w:p w:rsidR="009D5EF5" w:rsidRPr="0088792E" w:rsidRDefault="009D5EF5" w:rsidP="009D5EF5">
      <w:pPr>
        <w:pStyle w:val="p116"/>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2. What is meant by System Behavior?</w:t>
      </w:r>
    </w:p>
    <w:p w:rsidR="009D5EF5" w:rsidRPr="0088792E" w:rsidRDefault="009D5EF5" w:rsidP="009D5EF5">
      <w:pPr>
        <w:pStyle w:val="p107"/>
        <w:spacing w:before="0" w:beforeAutospacing="0" w:after="0" w:afterAutospacing="0" w:line="360" w:lineRule="auto"/>
        <w:rPr>
          <w:rFonts w:ascii="Arial" w:hAnsi="Arial" w:cs="Arial"/>
          <w:color w:val="000000"/>
          <w:sz w:val="22"/>
          <w:szCs w:val="22"/>
        </w:rPr>
      </w:pPr>
      <w:r w:rsidRPr="0088792E">
        <w:rPr>
          <w:rStyle w:val="ft31"/>
          <w:rFonts w:ascii="Arial" w:hAnsi="Arial" w:cs="Arial"/>
          <w:b/>
          <w:bCs/>
          <w:color w:val="000000"/>
          <w:sz w:val="22"/>
          <w:szCs w:val="22"/>
        </w:rPr>
        <w:t>System behavior</w:t>
      </w:r>
      <w:r w:rsidRPr="0088792E">
        <w:rPr>
          <w:rStyle w:val="apple-converted-space"/>
          <w:rFonts w:ascii="Arial" w:hAnsi="Arial" w:cs="Arial"/>
          <w:b/>
          <w:bCs/>
          <w:color w:val="000000"/>
          <w:sz w:val="22"/>
          <w:szCs w:val="22"/>
        </w:rPr>
        <w:t> </w:t>
      </w:r>
      <w:r w:rsidRPr="0088792E">
        <w:rPr>
          <w:rFonts w:ascii="Arial" w:hAnsi="Arial" w:cs="Arial"/>
          <w:color w:val="000000"/>
          <w:sz w:val="22"/>
          <w:szCs w:val="22"/>
        </w:rPr>
        <w:t>is a description</w:t>
      </w:r>
      <w:r w:rsidRPr="0088792E">
        <w:rPr>
          <w:rStyle w:val="apple-converted-space"/>
          <w:rFonts w:ascii="Arial" w:hAnsi="Arial" w:cs="Arial"/>
          <w:color w:val="000000"/>
          <w:sz w:val="22"/>
          <w:szCs w:val="22"/>
        </w:rPr>
        <w:t> </w:t>
      </w:r>
      <w:r w:rsidRPr="0088792E">
        <w:rPr>
          <w:rStyle w:val="ft35"/>
          <w:rFonts w:ascii="Arial" w:hAnsi="Arial" w:cs="Arial"/>
          <w:i/>
          <w:iCs/>
          <w:color w:val="000000"/>
          <w:sz w:val="22"/>
          <w:szCs w:val="22"/>
        </w:rPr>
        <w:t>of what</w:t>
      </w:r>
      <w:r w:rsidRPr="0088792E">
        <w:rPr>
          <w:rStyle w:val="apple-converted-space"/>
          <w:rFonts w:ascii="Arial" w:hAnsi="Arial" w:cs="Arial"/>
          <w:i/>
          <w:iCs/>
          <w:color w:val="000000"/>
          <w:sz w:val="22"/>
          <w:szCs w:val="22"/>
        </w:rPr>
        <w:t> </w:t>
      </w:r>
      <w:r w:rsidRPr="0088792E">
        <w:rPr>
          <w:rFonts w:ascii="Arial" w:hAnsi="Arial" w:cs="Arial"/>
          <w:color w:val="000000"/>
          <w:sz w:val="22"/>
          <w:szCs w:val="22"/>
        </w:rPr>
        <w:t>a system does, without explaining how it does it. One</w:t>
      </w:r>
    </w:p>
    <w:p w:rsidR="009D5EF5" w:rsidRPr="0088792E" w:rsidRDefault="009D5EF5" w:rsidP="009D5EF5">
      <w:pPr>
        <w:pStyle w:val="p117"/>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Part of that description is a system sequence diagram. Other parts include the Use cases, and system contract</w:t>
      </w:r>
    </w:p>
    <w:p w:rsidR="009D5EF5" w:rsidRPr="0088792E" w:rsidRDefault="009D5EF5" w:rsidP="009D5EF5">
      <w:pPr>
        <w:spacing w:line="360" w:lineRule="auto"/>
        <w:rPr>
          <w:rFonts w:ascii="Arial" w:hAnsi="Arial" w:cs="Arial"/>
        </w:rPr>
      </w:pPr>
    </w:p>
    <w:p w:rsidR="009D5EF5" w:rsidRPr="0088792E" w:rsidRDefault="009D5EF5" w:rsidP="009D5EF5">
      <w:pPr>
        <w:pStyle w:val="p29"/>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3. What is meant by</w:t>
      </w:r>
      <w:r w:rsidRPr="0088792E">
        <w:rPr>
          <w:rStyle w:val="apple-converted-space"/>
          <w:rFonts w:ascii="Arial" w:hAnsi="Arial" w:cs="Arial"/>
          <w:b/>
          <w:bCs/>
          <w:color w:val="000000"/>
          <w:sz w:val="22"/>
          <w:szCs w:val="22"/>
        </w:rPr>
        <w:t> </w:t>
      </w:r>
      <w:r w:rsidRPr="0088792E">
        <w:rPr>
          <w:rFonts w:ascii="Arial" w:hAnsi="Arial" w:cs="Arial"/>
          <w:b/>
          <w:bCs/>
          <w:color w:val="000000"/>
          <w:sz w:val="22"/>
          <w:szCs w:val="22"/>
        </w:rPr>
        <w:t>Inter-System</w:t>
      </w:r>
      <w:r w:rsidRPr="0088792E">
        <w:rPr>
          <w:rStyle w:val="apple-converted-space"/>
          <w:rFonts w:ascii="Arial" w:hAnsi="Arial" w:cs="Arial"/>
          <w:b/>
          <w:bCs/>
          <w:color w:val="000000"/>
          <w:sz w:val="22"/>
          <w:szCs w:val="22"/>
        </w:rPr>
        <w:t> </w:t>
      </w:r>
      <w:r w:rsidRPr="0088792E">
        <w:rPr>
          <w:rFonts w:ascii="Arial" w:hAnsi="Arial" w:cs="Arial"/>
          <w:b/>
          <w:bCs/>
          <w:color w:val="000000"/>
          <w:sz w:val="22"/>
          <w:szCs w:val="22"/>
        </w:rPr>
        <w:t>SSDs?</w:t>
      </w:r>
    </w:p>
    <w:p w:rsidR="009D5EF5" w:rsidRDefault="009D5EF5" w:rsidP="009D5EF5">
      <w:pPr>
        <w:pStyle w:val="p118"/>
        <w:spacing w:before="0" w:beforeAutospacing="0" w:after="0" w:afterAutospacing="0" w:line="360" w:lineRule="auto"/>
        <w:jc w:val="both"/>
        <w:rPr>
          <w:rFonts w:ascii="Arial" w:hAnsi="Arial" w:cs="Arial"/>
          <w:color w:val="000000"/>
          <w:sz w:val="22"/>
          <w:szCs w:val="22"/>
        </w:rPr>
      </w:pPr>
      <w:r w:rsidRPr="0088792E">
        <w:rPr>
          <w:rFonts w:ascii="Arial" w:hAnsi="Arial" w:cs="Arial"/>
          <w:color w:val="000000"/>
          <w:sz w:val="22"/>
          <w:szCs w:val="22"/>
        </w:rPr>
        <w:t>SSDs can also be used to illustrate collaborations between systems, such as between the Next Gen POS and the external credit payment authorizer. However, this is deferred until a later iteration in the case study, since this iteration does not include remote systems collaboration.</w:t>
      </w:r>
    </w:p>
    <w:p w:rsidR="009D5EF5" w:rsidRPr="0088792E" w:rsidRDefault="009D5EF5" w:rsidP="009D5EF5">
      <w:pPr>
        <w:pStyle w:val="p118"/>
        <w:spacing w:before="0" w:beforeAutospacing="0" w:after="0" w:afterAutospacing="0" w:line="360" w:lineRule="auto"/>
        <w:jc w:val="both"/>
        <w:rPr>
          <w:rFonts w:ascii="Arial" w:hAnsi="Arial" w:cs="Arial"/>
          <w:color w:val="000000"/>
          <w:sz w:val="22"/>
          <w:szCs w:val="22"/>
        </w:rPr>
      </w:pPr>
    </w:p>
    <w:p w:rsidR="009D5EF5" w:rsidRPr="0088792E" w:rsidRDefault="009D5EF5" w:rsidP="009D5EF5">
      <w:pPr>
        <w:pStyle w:val="p119"/>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4. Define System Events and the System Boundary.</w:t>
      </w:r>
    </w:p>
    <w:p w:rsidR="009D5EF5" w:rsidRDefault="009D5EF5" w:rsidP="009D5EF5">
      <w:pPr>
        <w:pStyle w:val="p120"/>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To identify system events, it is necessary to be clear on the choice of system boundary, as discussed in the prior chapter on use cases. For the purposes of software development, the system boundary is usually chosen to be the software system itself; in this context, a system event is an external event that directly stimulates the software.</w:t>
      </w:r>
    </w:p>
    <w:p w:rsidR="009D5EF5" w:rsidRPr="0088792E" w:rsidRDefault="009D5EF5" w:rsidP="009D5EF5">
      <w:pPr>
        <w:pStyle w:val="p120"/>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121"/>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5. How to Naming System Events and Operations?</w:t>
      </w:r>
    </w:p>
    <w:p w:rsidR="009D5EF5" w:rsidRPr="0088792E" w:rsidRDefault="009D5EF5" w:rsidP="009D5EF5">
      <w:pPr>
        <w:pStyle w:val="p122"/>
        <w:spacing w:before="0" w:beforeAutospacing="0" w:after="0" w:afterAutospacing="0" w:line="360" w:lineRule="auto"/>
        <w:jc w:val="both"/>
        <w:rPr>
          <w:rFonts w:ascii="Arial" w:hAnsi="Arial" w:cs="Arial"/>
          <w:color w:val="000000"/>
          <w:sz w:val="22"/>
          <w:szCs w:val="22"/>
        </w:rPr>
      </w:pPr>
      <w:r w:rsidRPr="0088792E">
        <w:rPr>
          <w:rFonts w:ascii="Arial" w:hAnsi="Arial" w:cs="Arial"/>
          <w:color w:val="000000"/>
          <w:sz w:val="22"/>
          <w:szCs w:val="22"/>
        </w:rPr>
        <w:t>System events (and their associated system operations) should be expressed at the level of intent rather than in terms of the physical input medium or interface widget level.</w:t>
      </w:r>
    </w:p>
    <w:p w:rsidR="009D5EF5" w:rsidRDefault="009D5EF5" w:rsidP="009D5EF5">
      <w:pPr>
        <w:pStyle w:val="p123"/>
        <w:spacing w:before="0" w:beforeAutospacing="0" w:after="0" w:afterAutospacing="0" w:line="360" w:lineRule="auto"/>
        <w:ind w:firstLine="67"/>
        <w:jc w:val="both"/>
        <w:rPr>
          <w:rFonts w:ascii="Arial" w:hAnsi="Arial" w:cs="Arial"/>
          <w:color w:val="000000"/>
          <w:sz w:val="22"/>
          <w:szCs w:val="22"/>
        </w:rPr>
      </w:pPr>
      <w:r w:rsidRPr="0088792E">
        <w:rPr>
          <w:rFonts w:ascii="Arial" w:hAnsi="Arial" w:cs="Arial"/>
          <w:color w:val="000000"/>
          <w:sz w:val="22"/>
          <w:szCs w:val="22"/>
        </w:rPr>
        <w:t>It also improves clarity to start the name of a system event with a verb Thus "enter item" is better than "scan" (that is, laser scan) because it captures the intent of the operation while remaining abstract and noncommittal with respect to design choices about what interface is used to capture the system event.</w:t>
      </w:r>
    </w:p>
    <w:p w:rsidR="009D5EF5" w:rsidRPr="0088792E" w:rsidRDefault="009D5EF5" w:rsidP="009D5EF5">
      <w:pPr>
        <w:pStyle w:val="p123"/>
        <w:spacing w:before="0" w:beforeAutospacing="0" w:after="0" w:afterAutospacing="0" w:line="360" w:lineRule="auto"/>
        <w:ind w:firstLine="67"/>
        <w:jc w:val="both"/>
        <w:rPr>
          <w:rFonts w:ascii="Arial" w:hAnsi="Arial" w:cs="Arial"/>
          <w:color w:val="000000"/>
          <w:sz w:val="22"/>
          <w:szCs w:val="22"/>
        </w:rPr>
      </w:pPr>
    </w:p>
    <w:p w:rsidR="009D5EF5" w:rsidRPr="0088792E" w:rsidRDefault="009D5EF5" w:rsidP="009D5EF5">
      <w:pPr>
        <w:pStyle w:val="p22"/>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lastRenderedPageBreak/>
        <w:t>6. What is meant by interaction diagram?</w:t>
      </w:r>
    </w:p>
    <w:p w:rsidR="009D5EF5" w:rsidRPr="0088792E" w:rsidRDefault="009D5EF5" w:rsidP="009D5EF5">
      <w:pPr>
        <w:pStyle w:val="p124"/>
        <w:spacing w:before="0" w:beforeAutospacing="0" w:after="0" w:afterAutospacing="0" w:line="360" w:lineRule="auto"/>
        <w:jc w:val="both"/>
        <w:rPr>
          <w:rFonts w:ascii="Arial" w:hAnsi="Arial" w:cs="Arial"/>
          <w:color w:val="000000"/>
          <w:sz w:val="22"/>
          <w:szCs w:val="22"/>
        </w:rPr>
      </w:pPr>
      <w:r w:rsidRPr="0088792E">
        <w:rPr>
          <w:rFonts w:ascii="Arial" w:hAnsi="Arial" w:cs="Arial"/>
          <w:color w:val="000000"/>
          <w:sz w:val="22"/>
          <w:szCs w:val="22"/>
        </w:rPr>
        <w:t>The term</w:t>
      </w:r>
      <w:r w:rsidRPr="0088792E">
        <w:rPr>
          <w:rStyle w:val="apple-converted-space"/>
          <w:rFonts w:ascii="Arial" w:hAnsi="Arial" w:cs="Arial"/>
          <w:color w:val="000000"/>
          <w:sz w:val="22"/>
          <w:szCs w:val="22"/>
        </w:rPr>
        <w:t> </w:t>
      </w:r>
      <w:r w:rsidRPr="0088792E">
        <w:rPr>
          <w:rStyle w:val="ft35"/>
          <w:rFonts w:ascii="Arial" w:hAnsi="Arial" w:cs="Arial"/>
          <w:i/>
          <w:iCs/>
          <w:color w:val="000000"/>
          <w:sz w:val="22"/>
          <w:szCs w:val="22"/>
        </w:rPr>
        <w:t>interaction diagram</w:t>
      </w:r>
      <w:r w:rsidRPr="0088792E">
        <w:rPr>
          <w:rStyle w:val="apple-converted-space"/>
          <w:rFonts w:ascii="Arial" w:hAnsi="Arial" w:cs="Arial"/>
          <w:i/>
          <w:iCs/>
          <w:color w:val="000000"/>
          <w:sz w:val="22"/>
          <w:szCs w:val="22"/>
        </w:rPr>
        <w:t> </w:t>
      </w:r>
      <w:r w:rsidRPr="0088792E">
        <w:rPr>
          <w:rFonts w:ascii="Arial" w:hAnsi="Arial" w:cs="Arial"/>
          <w:color w:val="000000"/>
          <w:sz w:val="22"/>
          <w:szCs w:val="22"/>
        </w:rPr>
        <w:t>is a generalization of two more specialized UML diagram types; both can be used to express similar message interactions:</w:t>
      </w:r>
    </w:p>
    <w:p w:rsidR="009D5EF5" w:rsidRPr="0088792E" w:rsidRDefault="009D5EF5" w:rsidP="009D5EF5">
      <w:pPr>
        <w:pStyle w:val="p47"/>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 Collaboration diagrams</w:t>
      </w:r>
    </w:p>
    <w:p w:rsidR="009D5EF5" w:rsidRDefault="009D5EF5" w:rsidP="009D5EF5">
      <w:pPr>
        <w:pStyle w:val="p47"/>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 Sequence diagrams</w:t>
      </w:r>
    </w:p>
    <w:p w:rsidR="009D5EF5" w:rsidRPr="0088792E" w:rsidRDefault="009D5EF5" w:rsidP="009D5EF5">
      <w:pPr>
        <w:pStyle w:val="p47"/>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12"/>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7. What is meant by link?</w:t>
      </w:r>
    </w:p>
    <w:p w:rsidR="009D5EF5" w:rsidRDefault="009D5EF5" w:rsidP="009D5EF5">
      <w:pPr>
        <w:pStyle w:val="p125"/>
        <w:spacing w:before="0" w:beforeAutospacing="0" w:after="0" w:afterAutospacing="0" w:line="360" w:lineRule="auto"/>
        <w:rPr>
          <w:rFonts w:ascii="Arial" w:hAnsi="Arial" w:cs="Arial"/>
          <w:color w:val="000000"/>
          <w:sz w:val="22"/>
          <w:szCs w:val="22"/>
        </w:rPr>
      </w:pPr>
      <w:r w:rsidRPr="0088792E">
        <w:rPr>
          <w:rStyle w:val="ft31"/>
          <w:rFonts w:ascii="Arial" w:hAnsi="Arial" w:cs="Arial"/>
          <w:b/>
          <w:bCs/>
          <w:color w:val="000000"/>
          <w:sz w:val="22"/>
          <w:szCs w:val="22"/>
        </w:rPr>
        <w:t>A link</w:t>
      </w:r>
      <w:r w:rsidRPr="0088792E">
        <w:rPr>
          <w:rStyle w:val="apple-converted-space"/>
          <w:rFonts w:ascii="Arial" w:hAnsi="Arial" w:cs="Arial"/>
          <w:b/>
          <w:bCs/>
          <w:color w:val="000000"/>
          <w:sz w:val="22"/>
          <w:szCs w:val="22"/>
        </w:rPr>
        <w:t> </w:t>
      </w:r>
      <w:r w:rsidRPr="0088792E">
        <w:rPr>
          <w:rFonts w:ascii="Arial" w:hAnsi="Arial" w:cs="Arial"/>
          <w:color w:val="000000"/>
          <w:sz w:val="22"/>
          <w:szCs w:val="22"/>
        </w:rPr>
        <w:t xml:space="preserve">is a connection path between two objects; it indicates some form of navigation And visibility between the objects is </w:t>
      </w:r>
      <w:proofErr w:type="gramStart"/>
      <w:r w:rsidRPr="0088792E">
        <w:rPr>
          <w:rFonts w:ascii="Arial" w:hAnsi="Arial" w:cs="Arial"/>
          <w:color w:val="000000"/>
          <w:sz w:val="22"/>
          <w:szCs w:val="22"/>
        </w:rPr>
        <w:t>possible .</w:t>
      </w:r>
      <w:proofErr w:type="gramEnd"/>
      <w:r w:rsidRPr="0088792E">
        <w:rPr>
          <w:rFonts w:ascii="Arial" w:hAnsi="Arial" w:cs="Arial"/>
          <w:color w:val="000000"/>
          <w:sz w:val="22"/>
          <w:szCs w:val="22"/>
        </w:rPr>
        <w:t xml:space="preserve"> More formally, a link is an instance of an association. For example, there is a link or path of navigation from a</w:t>
      </w:r>
      <w:r w:rsidRPr="0088792E">
        <w:rPr>
          <w:rStyle w:val="apple-converted-space"/>
          <w:rFonts w:ascii="Arial" w:hAnsi="Arial" w:cs="Arial"/>
          <w:color w:val="000000"/>
          <w:sz w:val="22"/>
          <w:szCs w:val="22"/>
        </w:rPr>
        <w:t> </w:t>
      </w:r>
      <w:r w:rsidRPr="0088792E">
        <w:rPr>
          <w:rStyle w:val="ft35"/>
          <w:rFonts w:ascii="Arial" w:hAnsi="Arial" w:cs="Arial"/>
          <w:i/>
          <w:iCs/>
          <w:color w:val="000000"/>
          <w:sz w:val="22"/>
          <w:szCs w:val="22"/>
        </w:rPr>
        <w:t>Register</w:t>
      </w:r>
      <w:r w:rsidRPr="0088792E">
        <w:rPr>
          <w:rStyle w:val="apple-converted-space"/>
          <w:rFonts w:ascii="Arial" w:hAnsi="Arial" w:cs="Arial"/>
          <w:i/>
          <w:iCs/>
          <w:color w:val="000000"/>
          <w:sz w:val="22"/>
          <w:szCs w:val="22"/>
        </w:rPr>
        <w:t> </w:t>
      </w:r>
      <w:r w:rsidRPr="0088792E">
        <w:rPr>
          <w:rFonts w:ascii="Arial" w:hAnsi="Arial" w:cs="Arial"/>
          <w:color w:val="000000"/>
          <w:sz w:val="22"/>
          <w:szCs w:val="22"/>
        </w:rPr>
        <w:t>to a</w:t>
      </w:r>
      <w:r w:rsidRPr="0088792E">
        <w:rPr>
          <w:rStyle w:val="apple-converted-space"/>
          <w:rFonts w:ascii="Arial" w:hAnsi="Arial" w:cs="Arial"/>
          <w:color w:val="000000"/>
          <w:sz w:val="22"/>
          <w:szCs w:val="22"/>
        </w:rPr>
        <w:t> </w:t>
      </w:r>
      <w:r w:rsidRPr="0088792E">
        <w:rPr>
          <w:rStyle w:val="ft35"/>
          <w:rFonts w:ascii="Arial" w:hAnsi="Arial" w:cs="Arial"/>
          <w:i/>
          <w:iCs/>
          <w:color w:val="000000"/>
          <w:sz w:val="22"/>
          <w:szCs w:val="22"/>
        </w:rPr>
        <w:t>Sale,</w:t>
      </w:r>
      <w:r w:rsidRPr="0088792E">
        <w:rPr>
          <w:rStyle w:val="apple-converted-space"/>
          <w:rFonts w:ascii="Arial" w:hAnsi="Arial" w:cs="Arial"/>
          <w:i/>
          <w:iCs/>
          <w:color w:val="000000"/>
          <w:sz w:val="22"/>
          <w:szCs w:val="22"/>
        </w:rPr>
        <w:t> </w:t>
      </w:r>
      <w:r w:rsidRPr="0088792E">
        <w:rPr>
          <w:rFonts w:ascii="Arial" w:hAnsi="Arial" w:cs="Arial"/>
          <w:color w:val="000000"/>
          <w:sz w:val="22"/>
          <w:szCs w:val="22"/>
        </w:rPr>
        <w:t>along which messages may flow, such as the</w:t>
      </w:r>
      <w:r w:rsidRPr="0088792E">
        <w:rPr>
          <w:rStyle w:val="apple-converted-space"/>
          <w:rFonts w:ascii="Arial" w:hAnsi="Arial" w:cs="Arial"/>
          <w:color w:val="000000"/>
          <w:sz w:val="22"/>
          <w:szCs w:val="22"/>
        </w:rPr>
        <w:t> </w:t>
      </w:r>
      <w:r w:rsidRPr="0088792E">
        <w:rPr>
          <w:rStyle w:val="ft35"/>
          <w:rFonts w:ascii="Arial" w:hAnsi="Arial" w:cs="Arial"/>
          <w:i/>
          <w:iCs/>
          <w:color w:val="000000"/>
          <w:sz w:val="22"/>
          <w:szCs w:val="22"/>
        </w:rPr>
        <w:t>make 2 Payment</w:t>
      </w:r>
      <w:r w:rsidRPr="0088792E">
        <w:rPr>
          <w:rStyle w:val="apple-converted-space"/>
          <w:rFonts w:ascii="Arial" w:hAnsi="Arial" w:cs="Arial"/>
          <w:i/>
          <w:iCs/>
          <w:color w:val="000000"/>
          <w:sz w:val="22"/>
          <w:szCs w:val="22"/>
        </w:rPr>
        <w:t> </w:t>
      </w:r>
      <w:r w:rsidRPr="0088792E">
        <w:rPr>
          <w:rFonts w:ascii="Arial" w:hAnsi="Arial" w:cs="Arial"/>
          <w:color w:val="000000"/>
          <w:sz w:val="22"/>
          <w:szCs w:val="22"/>
        </w:rPr>
        <w:t>message.</w:t>
      </w:r>
    </w:p>
    <w:p w:rsidR="009D5EF5" w:rsidRPr="0088792E" w:rsidRDefault="009D5EF5" w:rsidP="009D5EF5">
      <w:pPr>
        <w:pStyle w:val="p125"/>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126"/>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8. What is meant by Messages?</w:t>
      </w:r>
    </w:p>
    <w:p w:rsidR="009D5EF5" w:rsidRDefault="009D5EF5" w:rsidP="009D5EF5">
      <w:pPr>
        <w:pStyle w:val="p127"/>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Each message between objects is represented with a message expression and small arrow indicating the direction of the message. Many messages may flow along this link. A sequence number is added to show the sequential order of messages in the current thread of control.</w:t>
      </w:r>
    </w:p>
    <w:p w:rsidR="009D5EF5" w:rsidRPr="0088792E" w:rsidRDefault="009D5EF5" w:rsidP="009D5EF5">
      <w:pPr>
        <w:pStyle w:val="p127"/>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128"/>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9. How to create an instance?</w:t>
      </w:r>
    </w:p>
    <w:p w:rsidR="009D5EF5" w:rsidRDefault="009D5EF5" w:rsidP="009D5EF5">
      <w:pPr>
        <w:pStyle w:val="p130"/>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Any message can be used to create an instance, but there is a convention in the UML to use a message named</w:t>
      </w:r>
      <w:r w:rsidRPr="0088792E">
        <w:rPr>
          <w:rStyle w:val="apple-converted-space"/>
          <w:rFonts w:ascii="Arial" w:hAnsi="Arial" w:cs="Arial"/>
          <w:color w:val="000000"/>
          <w:sz w:val="22"/>
          <w:szCs w:val="22"/>
        </w:rPr>
        <w:t> </w:t>
      </w:r>
      <w:r w:rsidRPr="0088792E">
        <w:rPr>
          <w:rStyle w:val="ft35"/>
          <w:rFonts w:ascii="Arial" w:hAnsi="Arial" w:cs="Arial"/>
          <w:i/>
          <w:iCs/>
          <w:color w:val="000000"/>
          <w:sz w:val="22"/>
          <w:szCs w:val="22"/>
        </w:rPr>
        <w:t>create</w:t>
      </w:r>
      <w:r w:rsidRPr="0088792E">
        <w:rPr>
          <w:rStyle w:val="apple-converted-space"/>
          <w:rFonts w:ascii="Arial" w:hAnsi="Arial" w:cs="Arial"/>
          <w:i/>
          <w:iCs/>
          <w:color w:val="000000"/>
          <w:sz w:val="22"/>
          <w:szCs w:val="22"/>
        </w:rPr>
        <w:t> </w:t>
      </w:r>
      <w:r w:rsidRPr="0088792E">
        <w:rPr>
          <w:rFonts w:ascii="Arial" w:hAnsi="Arial" w:cs="Arial"/>
          <w:color w:val="000000"/>
          <w:sz w:val="22"/>
          <w:szCs w:val="22"/>
        </w:rPr>
        <w:t>for this purpose. If another (perhaps less obvious) message name is used, the message may be annotated with a special feature called a UML stereotype. The</w:t>
      </w:r>
      <w:r w:rsidRPr="0088792E">
        <w:rPr>
          <w:rStyle w:val="apple-converted-space"/>
          <w:rFonts w:ascii="Arial" w:hAnsi="Arial" w:cs="Arial"/>
          <w:color w:val="000000"/>
          <w:sz w:val="22"/>
          <w:szCs w:val="22"/>
        </w:rPr>
        <w:t> </w:t>
      </w:r>
      <w:r w:rsidRPr="0088792E">
        <w:rPr>
          <w:rStyle w:val="ft38"/>
          <w:rFonts w:ascii="Arial" w:hAnsi="Arial" w:cs="Arial"/>
          <w:i/>
          <w:iCs/>
          <w:color w:val="000000"/>
          <w:sz w:val="22"/>
          <w:szCs w:val="22"/>
        </w:rPr>
        <w:t>create</w:t>
      </w:r>
      <w:r w:rsidRPr="0088792E">
        <w:rPr>
          <w:rStyle w:val="apple-converted-space"/>
          <w:rFonts w:ascii="Arial" w:hAnsi="Arial" w:cs="Arial"/>
          <w:i/>
          <w:iCs/>
          <w:color w:val="000000"/>
          <w:sz w:val="22"/>
          <w:szCs w:val="22"/>
        </w:rPr>
        <w:t> </w:t>
      </w:r>
      <w:r w:rsidRPr="0088792E">
        <w:rPr>
          <w:rFonts w:ascii="Arial" w:hAnsi="Arial" w:cs="Arial"/>
          <w:color w:val="000000"/>
          <w:sz w:val="22"/>
          <w:szCs w:val="22"/>
        </w:rPr>
        <w:t>message may include parameters, indicating the passing of initial values. This indicates, for example, a constructor call with parameters in Java.</w:t>
      </w:r>
    </w:p>
    <w:p w:rsidR="009D5EF5" w:rsidRPr="0088792E" w:rsidRDefault="009D5EF5" w:rsidP="009D5EF5">
      <w:pPr>
        <w:pStyle w:val="p130"/>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22"/>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10. What is meant by Low Coupling?</w:t>
      </w:r>
    </w:p>
    <w:p w:rsidR="009D5EF5" w:rsidRDefault="009D5EF5" w:rsidP="009D5EF5">
      <w:pPr>
        <w:pStyle w:val="p131"/>
        <w:spacing w:before="0" w:beforeAutospacing="0" w:after="0" w:afterAutospacing="0" w:line="360" w:lineRule="auto"/>
        <w:rPr>
          <w:rFonts w:ascii="Arial" w:hAnsi="Arial" w:cs="Arial"/>
          <w:color w:val="000000"/>
          <w:sz w:val="22"/>
          <w:szCs w:val="22"/>
        </w:rPr>
      </w:pPr>
      <w:r w:rsidRPr="0088792E">
        <w:rPr>
          <w:rStyle w:val="ft31"/>
          <w:rFonts w:ascii="Arial" w:hAnsi="Arial" w:cs="Arial"/>
          <w:b/>
          <w:bCs/>
          <w:color w:val="000000"/>
          <w:sz w:val="22"/>
          <w:szCs w:val="22"/>
        </w:rPr>
        <w:t>Coupling</w:t>
      </w:r>
      <w:r w:rsidRPr="0088792E">
        <w:rPr>
          <w:rStyle w:val="apple-converted-space"/>
          <w:rFonts w:ascii="Arial" w:hAnsi="Arial" w:cs="Arial"/>
          <w:b/>
          <w:bCs/>
          <w:color w:val="000000"/>
          <w:sz w:val="22"/>
          <w:szCs w:val="22"/>
        </w:rPr>
        <w:t> </w:t>
      </w:r>
      <w:r w:rsidRPr="0088792E">
        <w:rPr>
          <w:rFonts w:ascii="Arial" w:hAnsi="Arial" w:cs="Arial"/>
          <w:color w:val="000000"/>
          <w:sz w:val="22"/>
          <w:szCs w:val="22"/>
        </w:rPr>
        <w:t>is a measure of how strongly one element is connected to, has knowledge of, or relies on other elements. An element with low (or weak) coupling is not dependent on too many other elements; "too many" is</w:t>
      </w:r>
      <w:r w:rsidRPr="0088792E">
        <w:rPr>
          <w:rStyle w:val="apple-converted-space"/>
          <w:rFonts w:ascii="Arial" w:hAnsi="Arial" w:cs="Arial"/>
          <w:color w:val="000000"/>
          <w:sz w:val="22"/>
          <w:szCs w:val="22"/>
        </w:rPr>
        <w:t> </w:t>
      </w:r>
      <w:r w:rsidRPr="0088792E">
        <w:rPr>
          <w:rFonts w:ascii="Arial" w:hAnsi="Arial" w:cs="Arial"/>
          <w:color w:val="000000"/>
          <w:sz w:val="22"/>
          <w:szCs w:val="22"/>
        </w:rPr>
        <w:t>context-dependent,</w:t>
      </w:r>
      <w:r w:rsidRPr="0088792E">
        <w:rPr>
          <w:rStyle w:val="apple-converted-space"/>
          <w:rFonts w:ascii="Arial" w:hAnsi="Arial" w:cs="Arial"/>
          <w:color w:val="000000"/>
          <w:sz w:val="22"/>
          <w:szCs w:val="22"/>
        </w:rPr>
        <w:t> </w:t>
      </w:r>
      <w:r w:rsidRPr="0088792E">
        <w:rPr>
          <w:rFonts w:ascii="Arial" w:hAnsi="Arial" w:cs="Arial"/>
          <w:color w:val="000000"/>
          <w:sz w:val="22"/>
          <w:szCs w:val="22"/>
        </w:rPr>
        <w:t>but will be examined. These elements include classes, subsystems, systems, and so on.</w:t>
      </w:r>
    </w:p>
    <w:p w:rsidR="009D5EF5" w:rsidRPr="0088792E" w:rsidRDefault="009D5EF5" w:rsidP="009D5EF5">
      <w:pPr>
        <w:pStyle w:val="p131"/>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8"/>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11. What is meant by High</w:t>
      </w:r>
      <w:r w:rsidRPr="0088792E">
        <w:rPr>
          <w:rStyle w:val="apple-converted-space"/>
          <w:rFonts w:ascii="Arial" w:hAnsi="Arial" w:cs="Arial"/>
          <w:b/>
          <w:bCs/>
          <w:color w:val="000000"/>
          <w:sz w:val="22"/>
          <w:szCs w:val="22"/>
        </w:rPr>
        <w:t> </w:t>
      </w:r>
      <w:r w:rsidRPr="0088792E">
        <w:rPr>
          <w:rStyle w:val="ft39"/>
          <w:rFonts w:ascii="Arial" w:hAnsi="Arial" w:cs="Arial"/>
          <w:b/>
          <w:bCs/>
          <w:color w:val="000000"/>
          <w:sz w:val="22"/>
          <w:szCs w:val="22"/>
        </w:rPr>
        <w:t>COHESION</w:t>
      </w:r>
      <w:r w:rsidRPr="0088792E">
        <w:rPr>
          <w:rFonts w:ascii="Arial" w:hAnsi="Arial" w:cs="Arial"/>
          <w:b/>
          <w:bCs/>
          <w:color w:val="000000"/>
          <w:sz w:val="22"/>
          <w:szCs w:val="22"/>
        </w:rPr>
        <w:t>?</w:t>
      </w:r>
    </w:p>
    <w:p w:rsidR="009D5EF5" w:rsidRDefault="009D5EF5" w:rsidP="009D5EF5">
      <w:pPr>
        <w:pStyle w:val="p118"/>
        <w:spacing w:before="0" w:beforeAutospacing="0" w:after="0" w:afterAutospacing="0" w:line="360" w:lineRule="auto"/>
        <w:jc w:val="both"/>
        <w:rPr>
          <w:rFonts w:ascii="Arial" w:hAnsi="Arial" w:cs="Arial"/>
          <w:color w:val="000000"/>
          <w:sz w:val="22"/>
          <w:szCs w:val="22"/>
        </w:rPr>
      </w:pPr>
      <w:r w:rsidRPr="0088792E">
        <w:rPr>
          <w:rStyle w:val="ft31"/>
          <w:rFonts w:ascii="Arial" w:hAnsi="Arial" w:cs="Arial"/>
          <w:b/>
          <w:bCs/>
          <w:color w:val="000000"/>
          <w:sz w:val="22"/>
          <w:szCs w:val="22"/>
        </w:rPr>
        <w:t>Cohesion</w:t>
      </w:r>
      <w:r w:rsidRPr="0088792E">
        <w:rPr>
          <w:rStyle w:val="apple-converted-space"/>
          <w:rFonts w:ascii="Arial" w:hAnsi="Arial" w:cs="Arial"/>
          <w:b/>
          <w:bCs/>
          <w:color w:val="000000"/>
          <w:sz w:val="22"/>
          <w:szCs w:val="22"/>
        </w:rPr>
        <w:t> </w:t>
      </w:r>
      <w:r w:rsidRPr="0088792E">
        <w:rPr>
          <w:rFonts w:ascii="Arial" w:hAnsi="Arial" w:cs="Arial"/>
          <w:color w:val="000000"/>
          <w:sz w:val="22"/>
          <w:szCs w:val="22"/>
        </w:rPr>
        <w:t xml:space="preserve">(or more specifically, functional cohesion) is a measure of how strongly related and focused the responsibilities of an element are. An element with highly related responsibilities, </w:t>
      </w:r>
      <w:r w:rsidRPr="0088792E">
        <w:rPr>
          <w:rFonts w:ascii="Arial" w:hAnsi="Arial" w:cs="Arial"/>
          <w:color w:val="000000"/>
          <w:sz w:val="22"/>
          <w:szCs w:val="22"/>
        </w:rPr>
        <w:lastRenderedPageBreak/>
        <w:t>and which does not do a tremendous amount of work, has high cohesion. These elements include classes, subsystems, and so on.</w:t>
      </w:r>
    </w:p>
    <w:p w:rsidR="009D5EF5" w:rsidRPr="0088792E" w:rsidRDefault="009D5EF5" w:rsidP="009D5EF5">
      <w:pPr>
        <w:pStyle w:val="p118"/>
        <w:spacing w:before="0" w:beforeAutospacing="0" w:after="0" w:afterAutospacing="0" w:line="360" w:lineRule="auto"/>
        <w:jc w:val="both"/>
        <w:rPr>
          <w:rFonts w:ascii="Arial" w:hAnsi="Arial" w:cs="Arial"/>
          <w:color w:val="000000"/>
          <w:sz w:val="22"/>
          <w:szCs w:val="22"/>
        </w:rPr>
      </w:pPr>
    </w:p>
    <w:p w:rsidR="009D5EF5" w:rsidRPr="0088792E" w:rsidRDefault="009D5EF5" w:rsidP="009D5EF5">
      <w:pPr>
        <w:pStyle w:val="p121"/>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12. Define Controller</w:t>
      </w:r>
      <w:r w:rsidRPr="0088792E">
        <w:rPr>
          <w:rStyle w:val="ft40"/>
          <w:rFonts w:ascii="Arial" w:hAnsi="Arial" w:cs="Arial"/>
          <w:b/>
          <w:bCs/>
          <w:color w:val="000000"/>
          <w:sz w:val="22"/>
          <w:szCs w:val="22"/>
        </w:rPr>
        <w:t>.</w:t>
      </w:r>
    </w:p>
    <w:p w:rsidR="009D5EF5" w:rsidRPr="0088792E" w:rsidRDefault="009D5EF5" w:rsidP="009D5EF5">
      <w:pPr>
        <w:pStyle w:val="p132"/>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Assign the responsibility for receiving or handling a system event message to a class representing one of the following choices:</w:t>
      </w:r>
    </w:p>
    <w:p w:rsidR="009D5EF5" w:rsidRPr="0088792E" w:rsidRDefault="009D5EF5" w:rsidP="009D5EF5">
      <w:pPr>
        <w:pStyle w:val="p133"/>
        <w:spacing w:before="0" w:beforeAutospacing="0" w:after="0" w:afterAutospacing="0" w:line="360" w:lineRule="auto"/>
        <w:jc w:val="both"/>
        <w:rPr>
          <w:rFonts w:ascii="Arial" w:hAnsi="Arial" w:cs="Arial"/>
          <w:color w:val="000000"/>
          <w:sz w:val="22"/>
          <w:szCs w:val="22"/>
        </w:rPr>
      </w:pPr>
      <w:r w:rsidRPr="0088792E">
        <w:rPr>
          <w:rStyle w:val="ft41"/>
          <w:rFonts w:ascii="Arial" w:hAnsi="Arial" w:cs="Arial"/>
          <w:color w:val="000000"/>
          <w:sz w:val="22"/>
          <w:szCs w:val="22"/>
        </w:rPr>
        <w:t>-</w:t>
      </w:r>
      <w:r w:rsidRPr="0088792E">
        <w:rPr>
          <w:rStyle w:val="ft13"/>
          <w:rFonts w:ascii="Arial" w:hAnsi="Arial" w:cs="Arial"/>
          <w:color w:val="000000"/>
          <w:sz w:val="22"/>
          <w:szCs w:val="22"/>
        </w:rPr>
        <w:t>Represents the overall system, device, or subsystem</w:t>
      </w:r>
      <w:r w:rsidRPr="0088792E">
        <w:rPr>
          <w:rStyle w:val="apple-converted-space"/>
          <w:rFonts w:ascii="Arial" w:hAnsi="Arial" w:cs="Arial"/>
          <w:color w:val="000000"/>
          <w:sz w:val="22"/>
          <w:szCs w:val="22"/>
        </w:rPr>
        <w:t> </w:t>
      </w:r>
      <w:r w:rsidRPr="0088792E">
        <w:rPr>
          <w:rStyle w:val="ft35"/>
          <w:rFonts w:ascii="Arial" w:hAnsi="Arial" w:cs="Arial"/>
          <w:i/>
          <w:iCs/>
          <w:color w:val="000000"/>
          <w:sz w:val="22"/>
          <w:szCs w:val="22"/>
        </w:rPr>
        <w:t>(facade controller).</w:t>
      </w:r>
    </w:p>
    <w:p w:rsidR="009D5EF5" w:rsidRPr="0088792E" w:rsidRDefault="009D5EF5" w:rsidP="009D5EF5">
      <w:pPr>
        <w:pStyle w:val="p134"/>
        <w:spacing w:before="0" w:beforeAutospacing="0" w:after="0" w:afterAutospacing="0" w:line="360" w:lineRule="auto"/>
        <w:rPr>
          <w:rFonts w:ascii="Arial" w:hAnsi="Arial" w:cs="Arial"/>
          <w:color w:val="000000"/>
          <w:sz w:val="22"/>
          <w:szCs w:val="22"/>
        </w:rPr>
      </w:pPr>
      <w:r w:rsidRPr="0088792E">
        <w:rPr>
          <w:rStyle w:val="ft41"/>
          <w:rFonts w:ascii="Arial" w:hAnsi="Arial" w:cs="Arial"/>
          <w:color w:val="000000"/>
          <w:sz w:val="22"/>
          <w:szCs w:val="22"/>
        </w:rPr>
        <w:t>-</w:t>
      </w:r>
      <w:r w:rsidRPr="0088792E">
        <w:rPr>
          <w:rStyle w:val="ft13"/>
          <w:rFonts w:ascii="Arial" w:hAnsi="Arial" w:cs="Arial"/>
          <w:color w:val="000000"/>
          <w:sz w:val="22"/>
          <w:szCs w:val="22"/>
        </w:rPr>
        <w:t>Represents a use case scenario within which the system event occurs, often named &lt;</w:t>
      </w:r>
      <w:proofErr w:type="spellStart"/>
      <w:r w:rsidRPr="0088792E">
        <w:rPr>
          <w:rStyle w:val="ft13"/>
          <w:rFonts w:ascii="Arial" w:hAnsi="Arial" w:cs="Arial"/>
          <w:color w:val="000000"/>
          <w:sz w:val="22"/>
          <w:szCs w:val="22"/>
        </w:rPr>
        <w:t>UseCaseName</w:t>
      </w:r>
      <w:proofErr w:type="spellEnd"/>
      <w:r w:rsidRPr="0088792E">
        <w:rPr>
          <w:rStyle w:val="ft13"/>
          <w:rFonts w:ascii="Arial" w:hAnsi="Arial" w:cs="Arial"/>
          <w:color w:val="000000"/>
          <w:sz w:val="22"/>
          <w:szCs w:val="22"/>
        </w:rPr>
        <w:t>&gt;Handler, &lt;</w:t>
      </w:r>
      <w:proofErr w:type="spellStart"/>
      <w:r w:rsidRPr="0088792E">
        <w:rPr>
          <w:rStyle w:val="ft13"/>
          <w:rFonts w:ascii="Arial" w:hAnsi="Arial" w:cs="Arial"/>
          <w:color w:val="000000"/>
          <w:sz w:val="22"/>
          <w:szCs w:val="22"/>
        </w:rPr>
        <w:t>UseCaseName</w:t>
      </w:r>
      <w:proofErr w:type="spellEnd"/>
      <w:r w:rsidRPr="0088792E">
        <w:rPr>
          <w:rStyle w:val="ft13"/>
          <w:rFonts w:ascii="Arial" w:hAnsi="Arial" w:cs="Arial"/>
          <w:color w:val="000000"/>
          <w:sz w:val="22"/>
          <w:szCs w:val="22"/>
        </w:rPr>
        <w:t>&gt;Coordinator, or</w:t>
      </w:r>
      <w:r w:rsidRPr="0088792E">
        <w:rPr>
          <w:rFonts w:ascii="Arial" w:hAnsi="Arial" w:cs="Arial"/>
          <w:color w:val="000000"/>
          <w:sz w:val="22"/>
          <w:szCs w:val="22"/>
        </w:rPr>
        <w:t>&lt;Use-</w:t>
      </w:r>
      <w:proofErr w:type="spellStart"/>
      <w:r w:rsidRPr="0088792E">
        <w:rPr>
          <w:rFonts w:ascii="Arial" w:hAnsi="Arial" w:cs="Arial"/>
          <w:color w:val="000000"/>
          <w:sz w:val="22"/>
          <w:szCs w:val="22"/>
        </w:rPr>
        <w:t>CaseName</w:t>
      </w:r>
      <w:proofErr w:type="spellEnd"/>
      <w:r w:rsidRPr="0088792E">
        <w:rPr>
          <w:rFonts w:ascii="Arial" w:hAnsi="Arial" w:cs="Arial"/>
          <w:color w:val="000000"/>
          <w:sz w:val="22"/>
          <w:szCs w:val="22"/>
        </w:rPr>
        <w:t>&gt;Session</w:t>
      </w:r>
      <w:r w:rsidRPr="0088792E">
        <w:rPr>
          <w:rStyle w:val="apple-converted-space"/>
          <w:rFonts w:ascii="Arial" w:hAnsi="Arial" w:cs="Arial"/>
          <w:color w:val="000000"/>
          <w:sz w:val="22"/>
          <w:szCs w:val="22"/>
        </w:rPr>
        <w:t> </w:t>
      </w:r>
      <w:r w:rsidRPr="0088792E">
        <w:rPr>
          <w:rStyle w:val="ft35"/>
          <w:rFonts w:ascii="Arial" w:hAnsi="Arial" w:cs="Arial"/>
          <w:i/>
          <w:iCs/>
          <w:color w:val="000000"/>
          <w:sz w:val="22"/>
          <w:szCs w:val="22"/>
        </w:rPr>
        <w:t>(use-case</w:t>
      </w:r>
      <w:r w:rsidRPr="0088792E">
        <w:rPr>
          <w:rStyle w:val="apple-converted-space"/>
          <w:rFonts w:ascii="Arial" w:hAnsi="Arial" w:cs="Arial"/>
          <w:i/>
          <w:iCs/>
          <w:color w:val="000000"/>
          <w:sz w:val="22"/>
          <w:szCs w:val="22"/>
        </w:rPr>
        <w:t> </w:t>
      </w:r>
      <w:r w:rsidRPr="0088792E">
        <w:rPr>
          <w:rStyle w:val="ft35"/>
          <w:rFonts w:ascii="Arial" w:hAnsi="Arial" w:cs="Arial"/>
          <w:i/>
          <w:iCs/>
          <w:color w:val="000000"/>
          <w:sz w:val="22"/>
          <w:szCs w:val="22"/>
        </w:rPr>
        <w:t>or session controller).</w:t>
      </w:r>
    </w:p>
    <w:p w:rsidR="009D5EF5" w:rsidRPr="0088792E" w:rsidRDefault="009D5EF5" w:rsidP="009D5EF5">
      <w:pPr>
        <w:pStyle w:val="p135"/>
        <w:spacing w:before="0" w:beforeAutospacing="0" w:after="0" w:afterAutospacing="0" w:line="360" w:lineRule="auto"/>
        <w:jc w:val="both"/>
        <w:rPr>
          <w:rFonts w:ascii="Arial" w:hAnsi="Arial" w:cs="Arial"/>
          <w:color w:val="000000"/>
          <w:sz w:val="22"/>
          <w:szCs w:val="22"/>
        </w:rPr>
      </w:pPr>
      <w:r w:rsidRPr="0088792E">
        <w:rPr>
          <w:rStyle w:val="ft41"/>
          <w:rFonts w:ascii="Arial" w:hAnsi="Arial" w:cs="Arial"/>
          <w:color w:val="000000"/>
          <w:sz w:val="22"/>
          <w:szCs w:val="22"/>
        </w:rPr>
        <w:t>-</w:t>
      </w:r>
      <w:r w:rsidRPr="0088792E">
        <w:rPr>
          <w:rStyle w:val="ft13"/>
          <w:rFonts w:ascii="Arial" w:hAnsi="Arial" w:cs="Arial"/>
          <w:color w:val="000000"/>
          <w:sz w:val="22"/>
          <w:szCs w:val="22"/>
        </w:rPr>
        <w:t>Use the same controller class for all system events in the same use case scenario.</w:t>
      </w:r>
      <w:r w:rsidRPr="0088792E">
        <w:rPr>
          <w:rFonts w:ascii="Arial" w:hAnsi="Arial" w:cs="Arial"/>
          <w:color w:val="000000"/>
          <w:sz w:val="22"/>
          <w:szCs w:val="22"/>
        </w:rPr>
        <w:t>-</w:t>
      </w:r>
      <w:proofErr w:type="gramStart"/>
      <w:r w:rsidRPr="0088792E">
        <w:rPr>
          <w:rFonts w:ascii="Arial" w:hAnsi="Arial" w:cs="Arial"/>
          <w:color w:val="000000"/>
          <w:sz w:val="22"/>
          <w:szCs w:val="22"/>
        </w:rPr>
        <w:t>Informally,</w:t>
      </w:r>
      <w:proofErr w:type="gramEnd"/>
      <w:r w:rsidRPr="0088792E">
        <w:rPr>
          <w:rStyle w:val="apple-converted-space"/>
          <w:rFonts w:ascii="Arial" w:hAnsi="Arial" w:cs="Arial"/>
          <w:color w:val="000000"/>
          <w:sz w:val="22"/>
          <w:szCs w:val="22"/>
        </w:rPr>
        <w:t> </w:t>
      </w:r>
      <w:r w:rsidRPr="0088792E">
        <w:rPr>
          <w:rFonts w:ascii="Arial" w:hAnsi="Arial" w:cs="Arial"/>
          <w:color w:val="000000"/>
          <w:sz w:val="22"/>
          <w:szCs w:val="22"/>
        </w:rPr>
        <w:t>a session is an instance of a conversation with an actor.</w:t>
      </w:r>
    </w:p>
    <w:p w:rsidR="009D5EF5" w:rsidRDefault="009D5EF5" w:rsidP="009D5EF5">
      <w:pPr>
        <w:pStyle w:val="p136"/>
        <w:spacing w:before="0" w:beforeAutospacing="0" w:after="0" w:afterAutospacing="0" w:line="360" w:lineRule="auto"/>
        <w:jc w:val="both"/>
        <w:rPr>
          <w:rFonts w:ascii="Arial" w:hAnsi="Arial" w:cs="Arial"/>
          <w:color w:val="000000"/>
          <w:sz w:val="22"/>
          <w:szCs w:val="22"/>
        </w:rPr>
      </w:pPr>
      <w:r w:rsidRPr="0088792E">
        <w:rPr>
          <w:rFonts w:ascii="Arial" w:hAnsi="Arial" w:cs="Arial"/>
          <w:color w:val="000000"/>
          <w:sz w:val="22"/>
          <w:szCs w:val="22"/>
        </w:rPr>
        <w:t>-Sessions</w:t>
      </w:r>
      <w:r w:rsidRPr="0088792E">
        <w:rPr>
          <w:rStyle w:val="apple-converted-space"/>
          <w:rFonts w:ascii="Arial" w:hAnsi="Arial" w:cs="Arial"/>
          <w:color w:val="000000"/>
          <w:sz w:val="22"/>
          <w:szCs w:val="22"/>
        </w:rPr>
        <w:t> </w:t>
      </w:r>
      <w:r w:rsidRPr="0088792E">
        <w:rPr>
          <w:rFonts w:ascii="Arial" w:hAnsi="Arial" w:cs="Arial"/>
          <w:color w:val="000000"/>
          <w:sz w:val="22"/>
          <w:szCs w:val="22"/>
        </w:rPr>
        <w:t>can be of any length, but are often organized in terms of use cases (use case sessions).</w:t>
      </w:r>
    </w:p>
    <w:p w:rsidR="009D5EF5" w:rsidRPr="0088792E" w:rsidRDefault="009D5EF5" w:rsidP="009D5EF5">
      <w:pPr>
        <w:pStyle w:val="p136"/>
        <w:spacing w:before="0" w:beforeAutospacing="0" w:after="0" w:afterAutospacing="0" w:line="360" w:lineRule="auto"/>
        <w:jc w:val="both"/>
        <w:rPr>
          <w:rFonts w:ascii="Arial" w:hAnsi="Arial" w:cs="Arial"/>
          <w:color w:val="000000"/>
          <w:sz w:val="22"/>
          <w:szCs w:val="22"/>
        </w:rPr>
      </w:pPr>
    </w:p>
    <w:p w:rsidR="009D5EF5" w:rsidRPr="0088792E" w:rsidRDefault="009D5EF5" w:rsidP="009D5EF5">
      <w:pPr>
        <w:pStyle w:val="p137"/>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13. What is meant by CRC card?</w:t>
      </w:r>
    </w:p>
    <w:p w:rsidR="009D5EF5" w:rsidRDefault="009D5EF5" w:rsidP="009D5EF5">
      <w:pPr>
        <w:pStyle w:val="p138"/>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CRC cards are index cards, one for each class, upon which the responsibilities of the class are briefly written, and a list of collaborator objects to fulfill those responsibilities. They are usually developed in a small group session. The GRASP patterns may be applied when considering the design while using CRC cards.</w:t>
      </w:r>
    </w:p>
    <w:p w:rsidR="009D5EF5" w:rsidRPr="0088792E" w:rsidRDefault="009D5EF5" w:rsidP="009D5EF5">
      <w:pPr>
        <w:pStyle w:val="p138"/>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121"/>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14. What is meant by Pure Fabrication?</w:t>
      </w:r>
    </w:p>
    <w:p w:rsidR="009D5EF5" w:rsidRDefault="009D5EF5" w:rsidP="009D5EF5">
      <w:pPr>
        <w:pStyle w:val="p139"/>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This is another GRASP pattern. A Pure Fabrication is an arbitrary creation of the designer, not a software class whose name is inspired by the Domain Model. A</w:t>
      </w:r>
      <w:r w:rsidRPr="0088792E">
        <w:rPr>
          <w:rStyle w:val="apple-converted-space"/>
          <w:rFonts w:ascii="Arial" w:hAnsi="Arial" w:cs="Arial"/>
          <w:color w:val="000000"/>
          <w:sz w:val="22"/>
          <w:szCs w:val="22"/>
        </w:rPr>
        <w:t> </w:t>
      </w:r>
      <w:r w:rsidRPr="0088792E">
        <w:rPr>
          <w:rFonts w:ascii="Arial" w:hAnsi="Arial" w:cs="Arial"/>
          <w:color w:val="000000"/>
          <w:sz w:val="22"/>
          <w:szCs w:val="22"/>
        </w:rPr>
        <w:t>use-case</w:t>
      </w:r>
      <w:r w:rsidRPr="0088792E">
        <w:rPr>
          <w:rStyle w:val="apple-converted-space"/>
          <w:rFonts w:ascii="Arial" w:hAnsi="Arial" w:cs="Arial"/>
          <w:color w:val="000000"/>
          <w:sz w:val="22"/>
          <w:szCs w:val="22"/>
        </w:rPr>
        <w:t> </w:t>
      </w:r>
      <w:r w:rsidRPr="0088792E">
        <w:rPr>
          <w:rFonts w:ascii="Arial" w:hAnsi="Arial" w:cs="Arial"/>
          <w:color w:val="000000"/>
          <w:sz w:val="22"/>
          <w:szCs w:val="22"/>
        </w:rPr>
        <w:t>controller is a kind of Pure Fabrication.</w:t>
      </w:r>
    </w:p>
    <w:p w:rsidR="009D5EF5" w:rsidRPr="0088792E" w:rsidRDefault="009D5EF5" w:rsidP="009D5EF5">
      <w:pPr>
        <w:pStyle w:val="p139"/>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8"/>
        <w:spacing w:before="0" w:beforeAutospacing="0" w:after="0" w:afterAutospacing="0" w:line="360" w:lineRule="auto"/>
        <w:rPr>
          <w:rFonts w:ascii="Arial" w:hAnsi="Arial" w:cs="Arial"/>
          <w:b/>
          <w:bCs/>
          <w:color w:val="000000"/>
          <w:sz w:val="22"/>
          <w:szCs w:val="22"/>
        </w:rPr>
      </w:pPr>
      <w:r w:rsidRPr="0088792E">
        <w:rPr>
          <w:rFonts w:ascii="Arial" w:hAnsi="Arial" w:cs="Arial"/>
          <w:b/>
          <w:bCs/>
          <w:color w:val="000000"/>
          <w:sz w:val="22"/>
          <w:szCs w:val="22"/>
        </w:rPr>
        <w:t>15. List the relationships used in class diagram?</w:t>
      </w:r>
      <w:r w:rsidRPr="0088792E">
        <w:rPr>
          <w:rStyle w:val="apple-converted-space"/>
          <w:rFonts w:ascii="Arial" w:hAnsi="Arial" w:cs="Arial"/>
          <w:b/>
          <w:bCs/>
          <w:color w:val="000000"/>
          <w:sz w:val="22"/>
          <w:szCs w:val="22"/>
        </w:rPr>
        <w:t> </w:t>
      </w:r>
      <w:r w:rsidRPr="0088792E">
        <w:rPr>
          <w:rFonts w:ascii="Arial" w:hAnsi="Arial" w:cs="Arial"/>
          <w:b/>
          <w:bCs/>
          <w:color w:val="000000"/>
          <w:sz w:val="22"/>
          <w:szCs w:val="22"/>
        </w:rPr>
        <w:t>APRIL/MAY-2011</w:t>
      </w:r>
    </w:p>
    <w:p w:rsidR="009D5EF5" w:rsidRPr="0088792E" w:rsidRDefault="009D5EF5" w:rsidP="009D5EF5">
      <w:pPr>
        <w:pStyle w:val="p140"/>
        <w:spacing w:before="0" w:beforeAutospacing="0" w:after="0" w:afterAutospacing="0" w:line="360" w:lineRule="auto"/>
        <w:rPr>
          <w:rFonts w:ascii="Arial" w:hAnsi="Arial" w:cs="Arial"/>
          <w:color w:val="000000"/>
          <w:sz w:val="22"/>
          <w:szCs w:val="22"/>
        </w:rPr>
      </w:pPr>
      <w:proofErr w:type="gramStart"/>
      <w:r w:rsidRPr="0088792E">
        <w:rPr>
          <w:rFonts w:ascii="Arial" w:hAnsi="Arial" w:cs="Arial"/>
          <w:color w:val="000000"/>
          <w:sz w:val="22"/>
          <w:szCs w:val="22"/>
        </w:rPr>
        <w:t>Generalization(</w:t>
      </w:r>
      <w:proofErr w:type="gramEnd"/>
      <w:r w:rsidRPr="0088792E">
        <w:rPr>
          <w:rFonts w:ascii="Arial" w:hAnsi="Arial" w:cs="Arial"/>
          <w:color w:val="000000"/>
          <w:sz w:val="22"/>
          <w:szCs w:val="22"/>
        </w:rPr>
        <w:t>class to class)</w:t>
      </w:r>
    </w:p>
    <w:p w:rsidR="009D5EF5" w:rsidRDefault="009D5EF5" w:rsidP="009D5EF5">
      <w:pPr>
        <w:pStyle w:val="p141"/>
        <w:spacing w:before="0" w:beforeAutospacing="0" w:after="0" w:afterAutospacing="0" w:line="360" w:lineRule="auto"/>
        <w:rPr>
          <w:rFonts w:ascii="Arial" w:hAnsi="Arial" w:cs="Arial"/>
          <w:color w:val="000000"/>
          <w:sz w:val="22"/>
          <w:szCs w:val="22"/>
        </w:rPr>
      </w:pPr>
      <w:r w:rsidRPr="0088792E">
        <w:rPr>
          <w:rFonts w:ascii="Arial" w:hAnsi="Arial" w:cs="Arial"/>
          <w:color w:val="000000"/>
          <w:sz w:val="22"/>
          <w:szCs w:val="22"/>
        </w:rPr>
        <w:t xml:space="preserve">Association (object to object) </w:t>
      </w:r>
    </w:p>
    <w:p w:rsidR="009D5EF5" w:rsidRPr="0088792E" w:rsidRDefault="009D5EF5" w:rsidP="009D5EF5">
      <w:pPr>
        <w:pStyle w:val="p141"/>
        <w:spacing w:before="0" w:beforeAutospacing="0" w:after="0" w:afterAutospacing="0" w:line="360" w:lineRule="auto"/>
        <w:rPr>
          <w:rFonts w:ascii="Arial" w:hAnsi="Arial" w:cs="Arial"/>
          <w:color w:val="000000"/>
          <w:sz w:val="22"/>
          <w:szCs w:val="22"/>
        </w:rPr>
      </w:pPr>
      <w:proofErr w:type="spellStart"/>
      <w:r w:rsidRPr="0088792E">
        <w:rPr>
          <w:rFonts w:ascii="Arial" w:hAnsi="Arial" w:cs="Arial"/>
          <w:color w:val="000000"/>
          <w:sz w:val="22"/>
          <w:szCs w:val="22"/>
        </w:rPr>
        <w:t>Aggregation</w:t>
      </w:r>
      <w:r w:rsidRPr="0088792E">
        <w:rPr>
          <w:rStyle w:val="ft42"/>
          <w:rFonts w:ascii="Arial" w:hAnsi="Arial" w:cs="Arial"/>
          <w:color w:val="000000"/>
          <w:sz w:val="22"/>
          <w:szCs w:val="22"/>
        </w:rPr>
        <w:t>www</w:t>
      </w:r>
      <w:proofErr w:type="spellEnd"/>
      <w:r w:rsidRPr="0088792E">
        <w:rPr>
          <w:rFonts w:ascii="Arial" w:hAnsi="Arial" w:cs="Arial"/>
          <w:color w:val="000000"/>
          <w:sz w:val="22"/>
          <w:szCs w:val="22"/>
        </w:rPr>
        <w:t>(object</w:t>
      </w:r>
      <w:r w:rsidRPr="0088792E">
        <w:rPr>
          <w:rStyle w:val="apple-converted-space"/>
          <w:rFonts w:ascii="Arial" w:hAnsi="Arial" w:cs="Arial"/>
          <w:color w:val="000000"/>
          <w:sz w:val="22"/>
          <w:szCs w:val="22"/>
        </w:rPr>
        <w:t> </w:t>
      </w:r>
      <w:r w:rsidRPr="0088792E">
        <w:rPr>
          <w:rStyle w:val="ft42"/>
          <w:rFonts w:ascii="Arial" w:hAnsi="Arial" w:cs="Arial"/>
          <w:color w:val="000000"/>
          <w:sz w:val="22"/>
          <w:szCs w:val="22"/>
        </w:rPr>
        <w:t>.</w:t>
      </w:r>
      <w:r w:rsidRPr="0088792E">
        <w:rPr>
          <w:rFonts w:ascii="Arial" w:hAnsi="Arial" w:cs="Arial"/>
          <w:color w:val="000000"/>
          <w:sz w:val="22"/>
          <w:szCs w:val="22"/>
        </w:rPr>
        <w:t>to object)</w:t>
      </w:r>
    </w:p>
    <w:p w:rsidR="009D5EF5" w:rsidRPr="0088792E" w:rsidRDefault="009D5EF5" w:rsidP="009D5EF5">
      <w:pPr>
        <w:pStyle w:val="p129"/>
        <w:spacing w:before="0" w:beforeAutospacing="0" w:after="0" w:afterAutospacing="0" w:line="360" w:lineRule="auto"/>
        <w:rPr>
          <w:rFonts w:ascii="Arial" w:hAnsi="Arial" w:cs="Arial"/>
          <w:color w:val="000000"/>
          <w:sz w:val="22"/>
          <w:szCs w:val="22"/>
        </w:rPr>
      </w:pPr>
    </w:p>
    <w:p w:rsidR="009D5EF5" w:rsidRPr="0088792E" w:rsidRDefault="009D5EF5" w:rsidP="009D5EF5">
      <w:pPr>
        <w:pStyle w:val="p129"/>
        <w:spacing w:before="0" w:beforeAutospacing="0" w:after="0" w:afterAutospacing="0" w:line="360" w:lineRule="auto"/>
        <w:rPr>
          <w:rFonts w:ascii="Arial" w:hAnsi="Arial" w:cs="Arial"/>
          <w:color w:val="000000"/>
          <w:sz w:val="22"/>
          <w:szCs w:val="22"/>
        </w:rPr>
      </w:pPr>
    </w:p>
    <w:p w:rsidR="00356B24" w:rsidRDefault="00356B24" w:rsidP="009D5EF5">
      <w:pPr>
        <w:spacing w:line="360" w:lineRule="auto"/>
      </w:pPr>
    </w:p>
    <w:sectPr w:rsidR="00356B24" w:rsidSect="00356B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D5EF5"/>
    <w:rsid w:val="00222AE4"/>
    <w:rsid w:val="00356B24"/>
    <w:rsid w:val="009D5EF5"/>
    <w:rsid w:val="00D61A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12">
    <w:name w:val="p112"/>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EF5"/>
  </w:style>
  <w:style w:type="paragraph" w:customStyle="1" w:styleId="p115">
    <w:name w:val="p115"/>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DefaultParagraphFont"/>
    <w:rsid w:val="009D5EF5"/>
  </w:style>
  <w:style w:type="character" w:customStyle="1" w:styleId="ft35">
    <w:name w:val="ft35"/>
    <w:basedOn w:val="DefaultParagraphFont"/>
    <w:rsid w:val="009D5EF5"/>
  </w:style>
  <w:style w:type="paragraph" w:customStyle="1" w:styleId="p117">
    <w:name w:val="p117"/>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0">
    <w:name w:val="p120"/>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4">
    <w:name w:val="p124"/>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5">
    <w:name w:val="p125"/>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6">
    <w:name w:val="p126"/>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7">
    <w:name w:val="p127"/>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8">
    <w:name w:val="p128"/>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9">
    <w:name w:val="p129"/>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0">
    <w:name w:val="p130"/>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8">
    <w:name w:val="ft38"/>
    <w:basedOn w:val="DefaultParagraphFont"/>
    <w:rsid w:val="009D5EF5"/>
  </w:style>
  <w:style w:type="paragraph" w:customStyle="1" w:styleId="p131">
    <w:name w:val="p131"/>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DefaultParagraphFont"/>
    <w:rsid w:val="009D5EF5"/>
  </w:style>
  <w:style w:type="character" w:customStyle="1" w:styleId="ft40">
    <w:name w:val="ft40"/>
    <w:basedOn w:val="DefaultParagraphFont"/>
    <w:rsid w:val="009D5EF5"/>
  </w:style>
  <w:style w:type="paragraph" w:customStyle="1" w:styleId="p132">
    <w:name w:val="p132"/>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3">
    <w:name w:val="p133"/>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1">
    <w:name w:val="ft41"/>
    <w:basedOn w:val="DefaultParagraphFont"/>
    <w:rsid w:val="009D5EF5"/>
  </w:style>
  <w:style w:type="character" w:customStyle="1" w:styleId="ft13">
    <w:name w:val="ft13"/>
    <w:basedOn w:val="DefaultParagraphFont"/>
    <w:rsid w:val="009D5EF5"/>
  </w:style>
  <w:style w:type="paragraph" w:customStyle="1" w:styleId="p134">
    <w:name w:val="p134"/>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5">
    <w:name w:val="p135"/>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6">
    <w:name w:val="p136"/>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9">
    <w:name w:val="p139"/>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1">
    <w:name w:val="p141"/>
    <w:basedOn w:val="Normal"/>
    <w:rsid w:val="009D5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2">
    <w:name w:val="ft42"/>
    <w:basedOn w:val="DefaultParagraphFont"/>
    <w:rsid w:val="009D5E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cse75</dc:creator>
  <cp:lastModifiedBy>Vivekanandan</cp:lastModifiedBy>
  <cp:revision>2</cp:revision>
  <dcterms:created xsi:type="dcterms:W3CDTF">2016-06-30T04:43:00Z</dcterms:created>
  <dcterms:modified xsi:type="dcterms:W3CDTF">2020-04-22T17:26:00Z</dcterms:modified>
</cp:coreProperties>
</file>