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BE1" w:rsidRPr="00813316" w:rsidRDefault="00306349" w:rsidP="00A72BE1">
      <w:pPr>
        <w:pStyle w:val="Heading1"/>
        <w:jc w:val="center"/>
        <w:rPr>
          <w:rFonts w:ascii="Times New Roman" w:hAnsi="Times New Roman"/>
          <w:sz w:val="44"/>
          <w:szCs w:val="44"/>
        </w:rPr>
      </w:pPr>
      <w:r>
        <w:rPr>
          <w:rFonts w:ascii="Times New Roman" w:hAnsi="Times New Roman"/>
          <w:sz w:val="44"/>
          <w:szCs w:val="44"/>
        </w:rPr>
        <w:t>A Survey of M</w:t>
      </w:r>
      <w:r w:rsidR="00E72E2D">
        <w:rPr>
          <w:rFonts w:ascii="Times New Roman" w:hAnsi="Times New Roman"/>
          <w:sz w:val="44"/>
          <w:szCs w:val="44"/>
        </w:rPr>
        <w:t>icro-Expression Recognition Methods</w:t>
      </w:r>
    </w:p>
    <w:p w:rsidR="00A72BE1" w:rsidRPr="00813316" w:rsidRDefault="00E72E2D" w:rsidP="00A72BE1">
      <w:pPr>
        <w:pStyle w:val="Heading5"/>
        <w:ind w:left="0" w:firstLine="0"/>
        <w:jc w:val="center"/>
        <w:rPr>
          <w:b/>
          <w:bCs/>
          <w:sz w:val="22"/>
          <w:szCs w:val="22"/>
        </w:rPr>
      </w:pPr>
      <w:r>
        <w:rPr>
          <w:b/>
          <w:bCs/>
          <w:sz w:val="22"/>
          <w:szCs w:val="22"/>
        </w:rPr>
        <w:t>Vivek Bindal</w:t>
      </w:r>
      <w:r w:rsidR="00A72BE1" w:rsidRPr="00813316">
        <w:rPr>
          <w:b/>
          <w:bCs/>
          <w:sz w:val="22"/>
          <w:szCs w:val="22"/>
          <w:vertAlign w:val="superscript"/>
        </w:rPr>
        <w:t>*</w:t>
      </w:r>
      <w:r w:rsidR="00A72BE1" w:rsidRPr="00813316">
        <w:rPr>
          <w:b/>
          <w:bCs/>
          <w:sz w:val="22"/>
          <w:szCs w:val="22"/>
        </w:rPr>
        <w:t xml:space="preserve">, </w:t>
      </w:r>
      <w:r>
        <w:rPr>
          <w:b/>
          <w:bCs/>
          <w:sz w:val="22"/>
          <w:szCs w:val="22"/>
        </w:rPr>
        <w:t>Navin Kumar Budania</w:t>
      </w:r>
      <w:r w:rsidR="00A72BE1" w:rsidRPr="00813316">
        <w:rPr>
          <w:b/>
          <w:bCs/>
          <w:sz w:val="22"/>
          <w:szCs w:val="22"/>
          <w:vertAlign w:val="superscript"/>
        </w:rPr>
        <w:t>*</w:t>
      </w:r>
      <w:r w:rsidR="00A72BE1" w:rsidRPr="00813316">
        <w:rPr>
          <w:b/>
          <w:bCs/>
          <w:sz w:val="22"/>
          <w:szCs w:val="22"/>
        </w:rPr>
        <w:t xml:space="preserve">, </w:t>
      </w:r>
      <w:r w:rsidR="00C606CB">
        <w:rPr>
          <w:b/>
          <w:bCs/>
          <w:sz w:val="22"/>
          <w:szCs w:val="22"/>
        </w:rPr>
        <w:t>Satyan</w:t>
      </w:r>
      <w:r>
        <w:rPr>
          <w:b/>
          <w:bCs/>
          <w:sz w:val="22"/>
          <w:szCs w:val="22"/>
        </w:rPr>
        <w:t>arayan Yadav</w:t>
      </w:r>
      <w:r w:rsidR="00507D03">
        <w:rPr>
          <w:b/>
          <w:bCs/>
          <w:sz w:val="22"/>
          <w:szCs w:val="22"/>
          <w:vertAlign w:val="superscript"/>
        </w:rPr>
        <w:t>*</w:t>
      </w:r>
    </w:p>
    <w:p w:rsidR="00A72BE1" w:rsidRPr="00A55468" w:rsidRDefault="00A72BE1" w:rsidP="00A72BE1">
      <w:pPr>
        <w:jc w:val="center"/>
        <w:rPr>
          <w:sz w:val="20"/>
          <w:szCs w:val="20"/>
        </w:rPr>
      </w:pPr>
    </w:p>
    <w:p w:rsidR="00A72BE1" w:rsidRPr="00FD434A" w:rsidRDefault="00A72BE1" w:rsidP="00A72BE1">
      <w:pPr>
        <w:tabs>
          <w:tab w:val="left" w:pos="5387"/>
        </w:tabs>
        <w:jc w:val="center"/>
        <w:rPr>
          <w:sz w:val="18"/>
          <w:szCs w:val="18"/>
        </w:rPr>
      </w:pPr>
      <w:r w:rsidRPr="00FD434A">
        <w:rPr>
          <w:sz w:val="18"/>
          <w:szCs w:val="18"/>
          <w:vertAlign w:val="superscript"/>
        </w:rPr>
        <w:t xml:space="preserve">* </w:t>
      </w:r>
      <w:r w:rsidR="00E72E2D">
        <w:rPr>
          <w:sz w:val="18"/>
          <w:szCs w:val="18"/>
        </w:rPr>
        <w:t>Computer Engineering Department</w:t>
      </w:r>
    </w:p>
    <w:p w:rsidR="00A72BE1" w:rsidRDefault="00A72BE1" w:rsidP="00A72BE1">
      <w:pPr>
        <w:jc w:val="center"/>
        <w:rPr>
          <w:sz w:val="18"/>
          <w:szCs w:val="18"/>
        </w:rPr>
      </w:pPr>
      <w:r w:rsidRPr="00FD434A">
        <w:rPr>
          <w:sz w:val="18"/>
          <w:szCs w:val="18"/>
          <w:vertAlign w:val="superscript"/>
        </w:rPr>
        <w:t>*</w:t>
      </w:r>
      <w:r w:rsidR="00E72E2D">
        <w:rPr>
          <w:sz w:val="18"/>
          <w:szCs w:val="18"/>
        </w:rPr>
        <w:t>NIT Kurukshetra</w:t>
      </w:r>
      <w:bookmarkStart w:id="0" w:name="_GoBack"/>
      <w:bookmarkEnd w:id="0"/>
    </w:p>
    <w:p w:rsidR="00E14CD8" w:rsidRDefault="00E14CD8" w:rsidP="00A72BE1">
      <w:pPr>
        <w:jc w:val="center"/>
        <w:rPr>
          <w:sz w:val="18"/>
          <w:szCs w:val="18"/>
        </w:rPr>
      </w:pPr>
    </w:p>
    <w:p w:rsidR="00E14CD8" w:rsidRDefault="00E14CD8" w:rsidP="00E14CD8">
      <w:pPr>
        <w:jc w:val="both"/>
        <w:rPr>
          <w:b/>
          <w:bCs/>
          <w:sz w:val="20"/>
          <w:szCs w:val="20"/>
        </w:rPr>
      </w:pPr>
    </w:p>
    <w:p w:rsidR="00E14CD8" w:rsidRPr="00AD775A" w:rsidRDefault="00E14CD8" w:rsidP="002A7532">
      <w:pPr>
        <w:ind w:left="864" w:right="864"/>
        <w:jc w:val="both"/>
        <w:rPr>
          <w:b/>
          <w:bCs/>
          <w:sz w:val="20"/>
          <w:szCs w:val="20"/>
        </w:rPr>
      </w:pPr>
      <w:r w:rsidRPr="00E14CD8">
        <w:rPr>
          <w:b/>
          <w:bCs/>
          <w:iCs/>
          <w:sz w:val="20"/>
          <w:szCs w:val="20"/>
        </w:rPr>
        <w:t>Abstract</w:t>
      </w:r>
      <w:r>
        <w:rPr>
          <w:b/>
          <w:bCs/>
          <w:sz w:val="20"/>
          <w:szCs w:val="20"/>
        </w:rPr>
        <w:t xml:space="preserve">- </w:t>
      </w:r>
      <w:r w:rsidR="005B700F">
        <w:rPr>
          <w:sz w:val="20"/>
          <w:szCs w:val="20"/>
        </w:rPr>
        <w:t>M</w:t>
      </w:r>
      <w:r w:rsidR="006B077B">
        <w:rPr>
          <w:sz w:val="20"/>
          <w:szCs w:val="20"/>
        </w:rPr>
        <w:t xml:space="preserve">icro-Expression Recognition is one of the important </w:t>
      </w:r>
      <w:r w:rsidR="009D732D">
        <w:rPr>
          <w:sz w:val="20"/>
          <w:szCs w:val="20"/>
        </w:rPr>
        <w:t>method</w:t>
      </w:r>
      <w:r w:rsidR="006B077B">
        <w:rPr>
          <w:sz w:val="20"/>
          <w:szCs w:val="20"/>
        </w:rPr>
        <w:t xml:space="preserve"> for human behavior interpretation. </w:t>
      </w:r>
      <w:r w:rsidR="007202A0">
        <w:rPr>
          <w:sz w:val="20"/>
          <w:szCs w:val="20"/>
        </w:rPr>
        <w:t>Micro-Expression are brief human expressions that exist on huma</w:t>
      </w:r>
      <w:r w:rsidR="00DF1BAA">
        <w:rPr>
          <w:sz w:val="20"/>
          <w:szCs w:val="20"/>
        </w:rPr>
        <w:t>n face for short period of time.</w:t>
      </w:r>
      <w:r w:rsidR="00ED6B21">
        <w:rPr>
          <w:sz w:val="20"/>
          <w:szCs w:val="20"/>
        </w:rPr>
        <w:t xml:space="preserve"> Classification of these expression will lead to understand what a person is feeling by analyzing a particular expression. In this paper we first study about human behavior and </w:t>
      </w:r>
      <w:r w:rsidR="00584685">
        <w:rPr>
          <w:sz w:val="20"/>
          <w:szCs w:val="20"/>
        </w:rPr>
        <w:t xml:space="preserve">then </w:t>
      </w:r>
      <w:r w:rsidR="00ED6B21">
        <w:rPr>
          <w:sz w:val="20"/>
          <w:szCs w:val="20"/>
        </w:rPr>
        <w:t xml:space="preserve">generation of micro-Expression then classify those micro-Expression into different </w:t>
      </w:r>
      <w:r w:rsidR="00584685">
        <w:rPr>
          <w:sz w:val="20"/>
          <w:szCs w:val="20"/>
        </w:rPr>
        <w:t>types , different databases</w:t>
      </w:r>
      <w:r w:rsidR="0027558D">
        <w:rPr>
          <w:sz w:val="20"/>
          <w:szCs w:val="20"/>
        </w:rPr>
        <w:t xml:space="preserve"> that stores facial data on extreme conditions</w:t>
      </w:r>
      <w:r w:rsidR="00200BA5">
        <w:rPr>
          <w:sz w:val="20"/>
          <w:szCs w:val="20"/>
        </w:rPr>
        <w:t xml:space="preserve"> and different features for micro-Expression Recognition system.</w:t>
      </w:r>
    </w:p>
    <w:p w:rsidR="00E14CD8" w:rsidRPr="00AD775A" w:rsidRDefault="00E14CD8" w:rsidP="005F7315">
      <w:pPr>
        <w:jc w:val="both"/>
        <w:rPr>
          <w:sz w:val="20"/>
          <w:szCs w:val="20"/>
        </w:rPr>
      </w:pPr>
    </w:p>
    <w:p w:rsidR="00E14CD8" w:rsidRPr="005E3AC2" w:rsidRDefault="00E14CD8" w:rsidP="002A7532">
      <w:pPr>
        <w:ind w:left="864" w:right="864"/>
        <w:jc w:val="both"/>
        <w:rPr>
          <w:sz w:val="20"/>
          <w:szCs w:val="20"/>
        </w:rPr>
      </w:pPr>
      <w:r w:rsidRPr="005E3AC2">
        <w:rPr>
          <w:b/>
          <w:bCs/>
          <w:iCs/>
          <w:sz w:val="20"/>
          <w:szCs w:val="20"/>
        </w:rPr>
        <w:t>Index Terms</w:t>
      </w:r>
      <w:r w:rsidRPr="005E3AC2">
        <w:rPr>
          <w:sz w:val="20"/>
          <w:szCs w:val="20"/>
        </w:rPr>
        <w:t xml:space="preserve">- </w:t>
      </w:r>
      <w:r w:rsidR="005E3AC2">
        <w:rPr>
          <w:sz w:val="20"/>
          <w:szCs w:val="20"/>
        </w:rPr>
        <w:t>micro expressions; subtle emotions; Feature extractions; classification; Support vector machine; Artificial neural network</w:t>
      </w:r>
      <w:r w:rsidR="00B36612">
        <w:rPr>
          <w:sz w:val="20"/>
          <w:szCs w:val="20"/>
        </w:rPr>
        <w:t>; challenges</w:t>
      </w:r>
      <w:r w:rsidR="005E3AC2">
        <w:rPr>
          <w:sz w:val="20"/>
          <w:szCs w:val="20"/>
        </w:rPr>
        <w:t xml:space="preserve">; survey </w:t>
      </w:r>
    </w:p>
    <w:p w:rsidR="004E0DBA" w:rsidRDefault="004E0DBA" w:rsidP="00A72BE1">
      <w:pPr>
        <w:jc w:val="both"/>
        <w:rPr>
          <w:rFonts w:ascii="Book Antiqua" w:hAnsi="Book Antiqua"/>
          <w:b/>
          <w:bCs/>
        </w:rPr>
        <w:sectPr w:rsidR="004E0DBA" w:rsidSect="004E0DBA">
          <w:footerReference w:type="default" r:id="rId8"/>
          <w:pgSz w:w="12240" w:h="15840" w:code="1"/>
          <w:pgMar w:top="1008" w:right="720" w:bottom="1008" w:left="720" w:header="446" w:footer="446" w:gutter="0"/>
          <w:cols w:space="720"/>
          <w:docGrid w:linePitch="360"/>
        </w:sectPr>
      </w:pPr>
    </w:p>
    <w:p w:rsidR="00A72BE1" w:rsidRDefault="00A72BE1" w:rsidP="00A72BE1">
      <w:pPr>
        <w:jc w:val="both"/>
        <w:rPr>
          <w:rFonts w:ascii="Book Antiqua" w:hAnsi="Book Antiqua"/>
          <w:b/>
          <w:bCs/>
        </w:rPr>
      </w:pPr>
    </w:p>
    <w:p w:rsidR="00E14CD8" w:rsidRPr="00171E47" w:rsidRDefault="00E14CD8" w:rsidP="00A72BE1">
      <w:pPr>
        <w:jc w:val="both"/>
        <w:rPr>
          <w:rFonts w:ascii="Book Antiqua" w:hAnsi="Book Antiqua"/>
          <w:b/>
          <w:bCs/>
        </w:rPr>
        <w:sectPr w:rsidR="00E14CD8" w:rsidRPr="00171E47" w:rsidSect="004E0DBA">
          <w:type w:val="continuous"/>
          <w:pgSz w:w="12240" w:h="15840" w:code="1"/>
          <w:pgMar w:top="1008" w:right="720" w:bottom="1008" w:left="720" w:header="446" w:footer="446" w:gutter="0"/>
          <w:cols w:num="2" w:space="720"/>
          <w:docGrid w:linePitch="360"/>
        </w:sectPr>
      </w:pPr>
    </w:p>
    <w:p w:rsidR="00A72BE1" w:rsidRPr="00274FBD" w:rsidRDefault="006E48A7" w:rsidP="00E17974">
      <w:pPr>
        <w:keepNext/>
        <w:numPr>
          <w:ilvl w:val="0"/>
          <w:numId w:val="1"/>
        </w:numPr>
        <w:autoSpaceDE w:val="0"/>
        <w:autoSpaceDN w:val="0"/>
        <w:spacing w:before="240" w:after="80"/>
        <w:outlineLvl w:val="0"/>
        <w:rPr>
          <w:b/>
          <w:smallCaps/>
          <w:kern w:val="28"/>
          <w:szCs w:val="20"/>
        </w:rPr>
      </w:pPr>
      <w:r>
        <w:rPr>
          <w:b/>
          <w:smallCaps/>
          <w:kern w:val="28"/>
          <w:szCs w:val="20"/>
        </w:rPr>
        <w:lastRenderedPageBreak/>
        <w:t xml:space="preserve"> </w:t>
      </w:r>
      <w:r w:rsidR="00A72BE1" w:rsidRPr="00274FBD">
        <w:rPr>
          <w:b/>
          <w:smallCaps/>
          <w:kern w:val="28"/>
          <w:szCs w:val="20"/>
        </w:rPr>
        <w:t>Introduction</w:t>
      </w:r>
    </w:p>
    <w:p w:rsidR="00A72BE1" w:rsidRPr="00274FBD" w:rsidRDefault="002079AC" w:rsidP="00274FBD">
      <w:pPr>
        <w:keepNext/>
        <w:framePr w:dropCap="drop" w:lines="2" w:wrap="around" w:vAnchor="text" w:hAnchor="text"/>
        <w:shd w:val="clear" w:color="auto" w:fill="FFFFFF" w:themeFill="background1"/>
        <w:spacing w:line="459" w:lineRule="exact"/>
        <w:jc w:val="both"/>
        <w:textAlignment w:val="baseline"/>
        <w:rPr>
          <w:position w:val="-5"/>
          <w:sz w:val="58"/>
          <w:szCs w:val="58"/>
        </w:rPr>
      </w:pPr>
      <w:r w:rsidRPr="00274FBD">
        <w:rPr>
          <w:position w:val="-5"/>
          <w:sz w:val="58"/>
          <w:szCs w:val="58"/>
        </w:rPr>
        <w:t>M</w:t>
      </w:r>
    </w:p>
    <w:p w:rsidR="00A72BE1" w:rsidRDefault="002079AC" w:rsidP="00274FBD">
      <w:pPr>
        <w:shd w:val="clear" w:color="auto" w:fill="FFFFFF" w:themeFill="background1"/>
        <w:jc w:val="both"/>
        <w:rPr>
          <w:sz w:val="20"/>
          <w:szCs w:val="20"/>
        </w:rPr>
      </w:pPr>
      <w:r>
        <w:rPr>
          <w:sz w:val="20"/>
          <w:szCs w:val="20"/>
        </w:rPr>
        <w:t xml:space="preserve">icro-Expression are brief facial Expression that reveals the feeling of  person. </w:t>
      </w:r>
      <w:r w:rsidR="006315CF">
        <w:rPr>
          <w:sz w:val="20"/>
          <w:szCs w:val="20"/>
        </w:rPr>
        <w:t>A lot of work has been done on these expressions.</w:t>
      </w:r>
      <w:r w:rsidR="00C860CC">
        <w:rPr>
          <w:sz w:val="20"/>
          <w:szCs w:val="20"/>
        </w:rPr>
        <w:t xml:space="preserve"> </w:t>
      </w:r>
      <w:r>
        <w:rPr>
          <w:sz w:val="20"/>
          <w:szCs w:val="20"/>
        </w:rPr>
        <w:t xml:space="preserve">They exist for short period of time like ½ </w:t>
      </w:r>
      <w:r w:rsidR="003F4116">
        <w:rPr>
          <w:sz w:val="20"/>
          <w:szCs w:val="20"/>
        </w:rPr>
        <w:t xml:space="preserve">of second </w:t>
      </w:r>
      <w:r w:rsidR="00274FBD">
        <w:rPr>
          <w:sz w:val="20"/>
          <w:szCs w:val="20"/>
        </w:rPr>
        <w:t xml:space="preserve">and </w:t>
      </w:r>
      <w:r w:rsidR="00274FBD" w:rsidRPr="008D21D5">
        <w:rPr>
          <w:sz w:val="20"/>
          <w:szCs w:val="20"/>
        </w:rPr>
        <w:t>the intensity of micro expression is very small. Thus,</w:t>
      </w:r>
      <w:r w:rsidR="00274FBD">
        <w:rPr>
          <w:sz w:val="20"/>
          <w:szCs w:val="20"/>
        </w:rPr>
        <w:t xml:space="preserve"> they are negligible by naked human eyes. </w:t>
      </w:r>
      <w:r w:rsidR="0097483B">
        <w:rPr>
          <w:sz w:val="20"/>
          <w:szCs w:val="20"/>
        </w:rPr>
        <w:t>In 1969</w:t>
      </w:r>
      <w:r w:rsidR="00277BA6">
        <w:rPr>
          <w:sz w:val="20"/>
          <w:szCs w:val="20"/>
        </w:rPr>
        <w:t>,</w:t>
      </w:r>
      <w:r w:rsidR="00274FBD">
        <w:rPr>
          <w:sz w:val="20"/>
          <w:szCs w:val="20"/>
        </w:rPr>
        <w:t xml:space="preserve"> </w:t>
      </w:r>
      <w:r w:rsidR="00ED3610">
        <w:rPr>
          <w:sz w:val="20"/>
          <w:szCs w:val="20"/>
        </w:rPr>
        <w:t>Ekman analyzed a person’s video of psychological treatment who was depressed and tried to commit suicide and found micro-Expressions</w:t>
      </w:r>
      <w:r w:rsidR="00230F3C">
        <w:rPr>
          <w:sz w:val="20"/>
          <w:szCs w:val="20"/>
        </w:rPr>
        <w:t xml:space="preserve"> on his face</w:t>
      </w:r>
      <w:r w:rsidR="00451651">
        <w:rPr>
          <w:sz w:val="20"/>
          <w:szCs w:val="20"/>
        </w:rPr>
        <w:t xml:space="preserve"> [1]</w:t>
      </w:r>
      <w:r w:rsidR="00ED3610">
        <w:rPr>
          <w:sz w:val="20"/>
          <w:szCs w:val="20"/>
        </w:rPr>
        <w:t>.</w:t>
      </w:r>
      <w:r w:rsidR="003F4116">
        <w:rPr>
          <w:sz w:val="20"/>
          <w:szCs w:val="20"/>
        </w:rPr>
        <w:t xml:space="preserve">They can help to find if a person is lying that’s why they have </w:t>
      </w:r>
      <w:r w:rsidR="002F5580">
        <w:rPr>
          <w:sz w:val="20"/>
          <w:szCs w:val="20"/>
        </w:rPr>
        <w:t>such</w:t>
      </w:r>
      <w:r w:rsidR="003F4116">
        <w:rPr>
          <w:sz w:val="20"/>
          <w:szCs w:val="20"/>
        </w:rPr>
        <w:t xml:space="preserve"> applications like national security, psyc</w:t>
      </w:r>
      <w:r w:rsidR="00277BA6">
        <w:rPr>
          <w:sz w:val="20"/>
          <w:szCs w:val="20"/>
        </w:rPr>
        <w:t>hiatric treatment, lie detector</w:t>
      </w:r>
      <w:r w:rsidR="003F4116">
        <w:rPr>
          <w:sz w:val="20"/>
          <w:szCs w:val="20"/>
        </w:rPr>
        <w:t>,</w:t>
      </w:r>
      <w:r w:rsidR="004F6C0D">
        <w:rPr>
          <w:sz w:val="20"/>
          <w:szCs w:val="20"/>
        </w:rPr>
        <w:t xml:space="preserve"> </w:t>
      </w:r>
      <w:r w:rsidR="003F4116">
        <w:rPr>
          <w:sz w:val="20"/>
          <w:szCs w:val="20"/>
        </w:rPr>
        <w:t>human</w:t>
      </w:r>
      <w:r w:rsidR="00B277D4">
        <w:rPr>
          <w:sz w:val="20"/>
          <w:szCs w:val="20"/>
        </w:rPr>
        <w:t xml:space="preserve"> robotics.</w:t>
      </w:r>
    </w:p>
    <w:p w:rsidR="00B277D4" w:rsidRPr="00AE12AC" w:rsidRDefault="00B277D4" w:rsidP="00AE12AC">
      <w:pPr>
        <w:pStyle w:val="ListParagraph"/>
        <w:numPr>
          <w:ilvl w:val="0"/>
          <w:numId w:val="5"/>
        </w:numPr>
        <w:jc w:val="both"/>
        <w:rPr>
          <w:sz w:val="20"/>
          <w:szCs w:val="20"/>
        </w:rPr>
      </w:pPr>
      <w:r w:rsidRPr="00AE12AC">
        <w:rPr>
          <w:sz w:val="20"/>
          <w:szCs w:val="20"/>
        </w:rPr>
        <w:t>In Lie detector, when a person is lying some micro-expressions appears on his face due to emotions like fear then this system can be used to recognize whether a person is lying.</w:t>
      </w:r>
    </w:p>
    <w:p w:rsidR="00B277D4" w:rsidRPr="00AE12AC" w:rsidRDefault="00B277D4" w:rsidP="00AE12AC">
      <w:pPr>
        <w:pStyle w:val="ListParagraph"/>
        <w:numPr>
          <w:ilvl w:val="0"/>
          <w:numId w:val="5"/>
        </w:numPr>
        <w:jc w:val="both"/>
        <w:rPr>
          <w:sz w:val="20"/>
          <w:szCs w:val="20"/>
        </w:rPr>
      </w:pPr>
      <w:r w:rsidRPr="00AE12AC">
        <w:rPr>
          <w:sz w:val="20"/>
          <w:szCs w:val="20"/>
        </w:rPr>
        <w:t>In Human Robotics, as robots begin to interact more and more with humans and start becoming a part of our living spaces and work spaces, they need to become more intelligent in terms of understanding the human’s moods and emotions. Expression recognition systems will help in creating this intelligent visual interface between the man and the machine.</w:t>
      </w:r>
    </w:p>
    <w:p w:rsidR="00B277D4" w:rsidRPr="00AE12AC" w:rsidRDefault="00B277D4" w:rsidP="00AE12AC">
      <w:pPr>
        <w:pStyle w:val="ListParagraph"/>
        <w:numPr>
          <w:ilvl w:val="0"/>
          <w:numId w:val="5"/>
        </w:numPr>
        <w:jc w:val="both"/>
        <w:rPr>
          <w:sz w:val="20"/>
          <w:szCs w:val="20"/>
        </w:rPr>
      </w:pPr>
      <w:r w:rsidRPr="00AE12AC">
        <w:rPr>
          <w:sz w:val="20"/>
          <w:szCs w:val="20"/>
        </w:rPr>
        <w:t xml:space="preserve">In National security, these systems can be used for detecting for suspicious activities. </w:t>
      </w:r>
    </w:p>
    <w:p w:rsidR="006027B2" w:rsidRDefault="00B277D4" w:rsidP="006027B2">
      <w:pPr>
        <w:pStyle w:val="ListParagraph"/>
        <w:numPr>
          <w:ilvl w:val="0"/>
          <w:numId w:val="5"/>
        </w:numPr>
        <w:jc w:val="both"/>
        <w:rPr>
          <w:sz w:val="20"/>
          <w:szCs w:val="20"/>
        </w:rPr>
      </w:pPr>
      <w:r w:rsidRPr="00AE12AC">
        <w:rPr>
          <w:sz w:val="20"/>
          <w:szCs w:val="20"/>
        </w:rPr>
        <w:t>In Psychological treatment, this system can be used to understand emotions of mental patient so that they can be treated.</w:t>
      </w:r>
    </w:p>
    <w:p w:rsidR="00FB635A" w:rsidRDefault="006027B2" w:rsidP="0020618B">
      <w:pPr>
        <w:pStyle w:val="ListParagraph"/>
        <w:ind w:left="0"/>
        <w:jc w:val="both"/>
        <w:rPr>
          <w:sz w:val="20"/>
          <w:szCs w:val="20"/>
        </w:rPr>
      </w:pPr>
      <w:r w:rsidRPr="006027B2">
        <w:rPr>
          <w:sz w:val="20"/>
          <w:szCs w:val="20"/>
        </w:rPr>
        <w:t>There are different facial expression databases but micro-Expression databases are rare. They can be used for designing algorithms for micro-Expression recognition system.</w:t>
      </w:r>
      <w:r w:rsidR="0020618B">
        <w:rPr>
          <w:sz w:val="20"/>
          <w:szCs w:val="20"/>
        </w:rPr>
        <w:t xml:space="preserve"> these databases are USF-HD, SMIC</w:t>
      </w:r>
      <w:r>
        <w:rPr>
          <w:sz w:val="20"/>
          <w:szCs w:val="20"/>
        </w:rPr>
        <w:t>, CASM</w:t>
      </w:r>
      <w:r w:rsidR="0020618B">
        <w:rPr>
          <w:sz w:val="20"/>
          <w:szCs w:val="20"/>
        </w:rPr>
        <w:t>E &amp; CASME II</w:t>
      </w:r>
      <w:r>
        <w:rPr>
          <w:sz w:val="20"/>
          <w:szCs w:val="20"/>
        </w:rPr>
        <w:t>.</w:t>
      </w:r>
      <w:r w:rsidR="0020618B">
        <w:rPr>
          <w:sz w:val="20"/>
          <w:szCs w:val="20"/>
        </w:rPr>
        <w:t xml:space="preserve"> the USF-HD, JAFFE and </w:t>
      </w:r>
      <w:r w:rsidR="0020618B" w:rsidRPr="004D78D9">
        <w:rPr>
          <w:sz w:val="20"/>
          <w:szCs w:val="20"/>
        </w:rPr>
        <w:t>Polikovsky</w:t>
      </w:r>
      <w:r w:rsidR="0020618B">
        <w:rPr>
          <w:sz w:val="20"/>
          <w:szCs w:val="20"/>
        </w:rPr>
        <w:t xml:space="preserve"> database contain only posed micro expressions and SMIC, CASME, CASME II are contain spontaneous micro expressions. </w:t>
      </w:r>
      <w:r w:rsidRPr="008D21D5">
        <w:rPr>
          <w:sz w:val="20"/>
        </w:rPr>
        <w:t xml:space="preserve">In the ﬁeld of computer vision, Several researchers have come up with systems that are </w:t>
      </w:r>
      <w:r w:rsidRPr="008D21D5">
        <w:rPr>
          <w:sz w:val="20"/>
        </w:rPr>
        <w:lastRenderedPageBreak/>
        <w:t xml:space="preserve">capable of recognizing these concealed emotions using varying combinations of feature extraction and classiﬁcation methods. Features can be extracted either in a static manner or in a dynamic manner. For effective recognition of micro-expressions, dynamic features are more relevant. One of the common methods of extracting features which has been used in the past is local binary pattern (LBP). And some other methods such as </w:t>
      </w:r>
      <w:r w:rsidR="00A412FA">
        <w:rPr>
          <w:sz w:val="20"/>
        </w:rPr>
        <w:t xml:space="preserve">LBP-TOP, HOG </w:t>
      </w:r>
      <w:r w:rsidRPr="008D21D5">
        <w:rPr>
          <w:sz w:val="20"/>
        </w:rPr>
        <w:t xml:space="preserve"> are exist for feature extraction. </w:t>
      </w:r>
      <w:r w:rsidR="00DE7F2C">
        <w:rPr>
          <w:sz w:val="20"/>
        </w:rPr>
        <w:t>many machine learning algorithms are used for micro expression classification. one of the common ML algorithm of classification is SVM</w:t>
      </w:r>
      <w:r w:rsidR="0020618B">
        <w:rPr>
          <w:sz w:val="20"/>
        </w:rPr>
        <w:t>(Support vector machine)</w:t>
      </w:r>
      <w:r w:rsidR="00DE7F2C">
        <w:rPr>
          <w:sz w:val="20"/>
        </w:rPr>
        <w:t xml:space="preserve">. </w:t>
      </w:r>
      <w:r w:rsidR="0020618B">
        <w:rPr>
          <w:sz w:val="20"/>
        </w:rPr>
        <w:t xml:space="preserve">but there are some other classifier also exist such as ANN (Artificial neural network), Decision Tree, K-NN (k-nearest neighbors). </w:t>
      </w:r>
      <w:r w:rsidR="005D7F89">
        <w:rPr>
          <w:sz w:val="20"/>
          <w:szCs w:val="20"/>
        </w:rPr>
        <w:t>These Expressions are different from normal expressions because these are uncontrollable. These expression occurs on human face when a person is trying to hide his feeling then some facial movements occurs on his face that reveals its true emotions.</w:t>
      </w:r>
      <w:r w:rsidR="00FB635A">
        <w:rPr>
          <w:sz w:val="20"/>
          <w:szCs w:val="20"/>
        </w:rPr>
        <w:t xml:space="preserve"> There are basically 6 type </w:t>
      </w:r>
      <w:r w:rsidR="0020618B">
        <w:rPr>
          <w:sz w:val="20"/>
          <w:szCs w:val="20"/>
        </w:rPr>
        <w:t>of expressions of person’s face. These expressions also called as 6 P`s</w:t>
      </w:r>
      <w:r w:rsidR="00D66AEF">
        <w:rPr>
          <w:sz w:val="20"/>
          <w:szCs w:val="20"/>
        </w:rPr>
        <w:t>-</w:t>
      </w:r>
    </w:p>
    <w:p w:rsidR="00FB635A" w:rsidRDefault="00FB635A" w:rsidP="00914E9C">
      <w:pPr>
        <w:jc w:val="both"/>
        <w:rPr>
          <w:sz w:val="20"/>
          <w:szCs w:val="20"/>
        </w:rPr>
      </w:pPr>
      <w:r>
        <w:rPr>
          <w:sz w:val="20"/>
          <w:szCs w:val="20"/>
        </w:rPr>
        <w:t>1)</w:t>
      </w:r>
      <w:r w:rsidR="008D21D5">
        <w:rPr>
          <w:sz w:val="20"/>
          <w:szCs w:val="20"/>
        </w:rPr>
        <w:t xml:space="preserve"> </w:t>
      </w:r>
      <w:r>
        <w:rPr>
          <w:sz w:val="20"/>
          <w:szCs w:val="20"/>
        </w:rPr>
        <w:t>Happiness 2)</w:t>
      </w:r>
      <w:r w:rsidR="008D21D5">
        <w:rPr>
          <w:sz w:val="20"/>
          <w:szCs w:val="20"/>
        </w:rPr>
        <w:t xml:space="preserve"> </w:t>
      </w:r>
      <w:r>
        <w:rPr>
          <w:sz w:val="20"/>
          <w:szCs w:val="20"/>
        </w:rPr>
        <w:t>Sadness 3)</w:t>
      </w:r>
      <w:r w:rsidR="008D21D5">
        <w:rPr>
          <w:sz w:val="20"/>
          <w:szCs w:val="20"/>
        </w:rPr>
        <w:t xml:space="preserve"> </w:t>
      </w:r>
      <w:r>
        <w:rPr>
          <w:sz w:val="20"/>
          <w:szCs w:val="20"/>
        </w:rPr>
        <w:t>Fear 4)</w:t>
      </w:r>
      <w:r w:rsidR="008D21D5">
        <w:rPr>
          <w:sz w:val="20"/>
          <w:szCs w:val="20"/>
        </w:rPr>
        <w:t xml:space="preserve"> </w:t>
      </w:r>
      <w:r>
        <w:rPr>
          <w:sz w:val="20"/>
          <w:szCs w:val="20"/>
        </w:rPr>
        <w:t>Surprise 5)</w:t>
      </w:r>
      <w:r w:rsidR="008D21D5">
        <w:rPr>
          <w:sz w:val="20"/>
          <w:szCs w:val="20"/>
        </w:rPr>
        <w:t xml:space="preserve"> </w:t>
      </w:r>
      <w:r>
        <w:rPr>
          <w:sz w:val="20"/>
          <w:szCs w:val="20"/>
        </w:rPr>
        <w:t>Disgust 6)</w:t>
      </w:r>
      <w:r w:rsidR="008D21D5">
        <w:rPr>
          <w:sz w:val="20"/>
          <w:szCs w:val="20"/>
        </w:rPr>
        <w:t xml:space="preserve"> </w:t>
      </w:r>
      <w:r>
        <w:rPr>
          <w:sz w:val="20"/>
          <w:szCs w:val="20"/>
        </w:rPr>
        <w:t>Repression</w:t>
      </w:r>
    </w:p>
    <w:p w:rsidR="00324605" w:rsidRPr="00324605" w:rsidRDefault="00324605" w:rsidP="00914E9C">
      <w:pPr>
        <w:jc w:val="both"/>
        <w:rPr>
          <w:sz w:val="20"/>
        </w:rPr>
      </w:pPr>
      <w:r>
        <w:rPr>
          <w:sz w:val="20"/>
        </w:rPr>
        <w:t xml:space="preserve">This paper is organized as follows: </w:t>
      </w:r>
      <w:r w:rsidRPr="00324605">
        <w:rPr>
          <w:sz w:val="20"/>
        </w:rPr>
        <w:t>Section 2 provides a detailed review of the related studies including MEs databases, feature extraction and classification. Section 3 discusses some of the challenges that researchers face in this field. A summary and closing remarks conclude this paper.</w:t>
      </w:r>
    </w:p>
    <w:p w:rsidR="00222E87" w:rsidRDefault="00222E87" w:rsidP="00914E9C">
      <w:pPr>
        <w:jc w:val="both"/>
        <w:rPr>
          <w:sz w:val="20"/>
          <w:szCs w:val="20"/>
        </w:rPr>
      </w:pPr>
    </w:p>
    <w:p w:rsidR="00D4341D" w:rsidRDefault="00D4341D" w:rsidP="00D4341D">
      <w:pPr>
        <w:pStyle w:val="ListParagraph"/>
        <w:numPr>
          <w:ilvl w:val="0"/>
          <w:numId w:val="1"/>
        </w:numPr>
        <w:tabs>
          <w:tab w:val="clear" w:pos="720"/>
        </w:tabs>
        <w:ind w:left="360" w:hanging="360"/>
        <w:jc w:val="both"/>
        <w:rPr>
          <w:b/>
          <w:szCs w:val="20"/>
        </w:rPr>
      </w:pPr>
      <w:r>
        <w:rPr>
          <w:b/>
          <w:szCs w:val="20"/>
        </w:rPr>
        <w:t>Micro Expression Recognition</w:t>
      </w:r>
    </w:p>
    <w:p w:rsidR="00D4341D" w:rsidRPr="00D4341D" w:rsidRDefault="00D4341D" w:rsidP="00D4341D">
      <w:pPr>
        <w:pStyle w:val="ListParagraph"/>
        <w:ind w:left="0"/>
        <w:jc w:val="both"/>
        <w:rPr>
          <w:sz w:val="20"/>
          <w:szCs w:val="20"/>
        </w:rPr>
      </w:pPr>
      <w:r w:rsidRPr="00D4341D">
        <w:rPr>
          <w:sz w:val="20"/>
          <w:szCs w:val="20"/>
        </w:rPr>
        <w:t>Micro expression Recognition is</w:t>
      </w:r>
      <w:r>
        <w:rPr>
          <w:sz w:val="20"/>
          <w:szCs w:val="20"/>
        </w:rPr>
        <w:t xml:space="preserve"> very challenging task involving different research fields, including psychology, computer visions, machine learning. there is no doubt that the progress in Micro expression Recognition is continue. </w:t>
      </w:r>
    </w:p>
    <w:p w:rsidR="00D4341D" w:rsidRDefault="00D4341D" w:rsidP="00D4341D">
      <w:pPr>
        <w:pStyle w:val="ListParagraph"/>
        <w:ind w:left="360"/>
        <w:rPr>
          <w:b/>
          <w:szCs w:val="20"/>
        </w:rPr>
      </w:pPr>
    </w:p>
    <w:p w:rsidR="0052010B" w:rsidRDefault="00D4341D" w:rsidP="0052010B">
      <w:pPr>
        <w:pStyle w:val="ListParagraph"/>
        <w:ind w:left="360" w:hanging="180"/>
        <w:jc w:val="both"/>
        <w:rPr>
          <w:b/>
          <w:szCs w:val="20"/>
        </w:rPr>
      </w:pPr>
      <w:r>
        <w:rPr>
          <w:b/>
          <w:szCs w:val="20"/>
        </w:rPr>
        <w:t>2.1 The Description of emotions</w:t>
      </w:r>
    </w:p>
    <w:p w:rsidR="0052010B" w:rsidRDefault="0052010B" w:rsidP="0052010B">
      <w:pPr>
        <w:pStyle w:val="ListParagraph"/>
        <w:ind w:left="360" w:hanging="180"/>
        <w:jc w:val="both"/>
        <w:rPr>
          <w:b/>
          <w:szCs w:val="20"/>
        </w:rPr>
      </w:pPr>
      <w:r>
        <w:rPr>
          <w:b/>
          <w:szCs w:val="20"/>
        </w:rPr>
        <w:t xml:space="preserve"> </w:t>
      </w:r>
    </w:p>
    <w:p w:rsidR="00B855FE" w:rsidRPr="00EB2108" w:rsidRDefault="0052010B" w:rsidP="00EB2108">
      <w:pPr>
        <w:pStyle w:val="ListParagraph"/>
        <w:ind w:left="360" w:hanging="180"/>
        <w:jc w:val="both"/>
        <w:rPr>
          <w:b/>
          <w:szCs w:val="20"/>
        </w:rPr>
      </w:pPr>
      <w:r>
        <w:rPr>
          <w:b/>
          <w:szCs w:val="20"/>
        </w:rPr>
        <w:t>2.2</w:t>
      </w:r>
      <w:r w:rsidR="00EB2108">
        <w:rPr>
          <w:b/>
          <w:szCs w:val="20"/>
        </w:rPr>
        <w:t xml:space="preserve"> The difference between Macro and Micro emotions</w:t>
      </w:r>
    </w:p>
    <w:p w:rsidR="00274FBD" w:rsidRPr="006E48A7" w:rsidRDefault="00E17974" w:rsidP="00E17974">
      <w:pPr>
        <w:pStyle w:val="ListParagraph"/>
        <w:numPr>
          <w:ilvl w:val="0"/>
          <w:numId w:val="1"/>
        </w:numPr>
        <w:tabs>
          <w:tab w:val="clear" w:pos="720"/>
        </w:tabs>
        <w:ind w:left="360" w:hanging="360"/>
        <w:rPr>
          <w:b/>
          <w:szCs w:val="20"/>
        </w:rPr>
      </w:pPr>
      <w:r>
        <w:rPr>
          <w:b/>
          <w:szCs w:val="20"/>
        </w:rPr>
        <w:lastRenderedPageBreak/>
        <w:t>THE STATE OF THE ART</w:t>
      </w:r>
    </w:p>
    <w:p w:rsidR="006E48A7" w:rsidRPr="00143BB2" w:rsidRDefault="006E48A7" w:rsidP="006E48A7">
      <w:pPr>
        <w:pStyle w:val="ListParagraph"/>
        <w:ind w:left="0"/>
        <w:jc w:val="both"/>
        <w:rPr>
          <w:sz w:val="20"/>
        </w:rPr>
      </w:pPr>
      <w:r w:rsidRPr="00143BB2">
        <w:rPr>
          <w:sz w:val="20"/>
        </w:rPr>
        <w:t>Rather than providing exhaustively coverage of all past efforts in the field of micro expression recognition, In this paper we focus on the efforts recently proposed in the field of micro expression recognition. Due to limitations of our knowledge , we sincerely apologize to those authors whose work is not included in this paper. In micro expression recognition field the readers are referred the following articles:</w:t>
      </w:r>
    </w:p>
    <w:p w:rsidR="006E48A7" w:rsidRPr="00143BB2" w:rsidRDefault="006E48A7" w:rsidP="006E48A7">
      <w:pPr>
        <w:pStyle w:val="ListParagraph"/>
        <w:numPr>
          <w:ilvl w:val="0"/>
          <w:numId w:val="11"/>
        </w:numPr>
        <w:spacing w:after="200"/>
        <w:jc w:val="both"/>
        <w:rPr>
          <w:sz w:val="20"/>
        </w:rPr>
      </w:pPr>
      <w:r w:rsidRPr="00143BB2">
        <w:rPr>
          <w:sz w:val="20"/>
        </w:rPr>
        <w:t>Towards reading hidden Emotions: A comparative study of spontaneous micro-expression spo</w:t>
      </w:r>
      <w:r w:rsidR="003C55F3">
        <w:rPr>
          <w:sz w:val="20"/>
        </w:rPr>
        <w:t>tting and recognition methods [6</w:t>
      </w:r>
      <w:r w:rsidRPr="00143BB2">
        <w:rPr>
          <w:sz w:val="20"/>
        </w:rPr>
        <w:t>].</w:t>
      </w:r>
    </w:p>
    <w:p w:rsidR="00ED1976" w:rsidRDefault="006E48A7" w:rsidP="00914E9C">
      <w:pPr>
        <w:pStyle w:val="ListParagraph"/>
        <w:numPr>
          <w:ilvl w:val="0"/>
          <w:numId w:val="11"/>
        </w:numPr>
        <w:spacing w:after="200"/>
        <w:jc w:val="both"/>
        <w:rPr>
          <w:sz w:val="20"/>
        </w:rPr>
      </w:pPr>
      <w:r w:rsidRPr="00143BB2">
        <w:rPr>
          <w:sz w:val="20"/>
        </w:rPr>
        <w:t>Automatic micro-expression recognition from long video using a sing</w:t>
      </w:r>
      <w:r w:rsidR="003C55F3">
        <w:rPr>
          <w:sz w:val="20"/>
        </w:rPr>
        <w:t>le spotted apex [7</w:t>
      </w:r>
      <w:r w:rsidRPr="00143BB2">
        <w:rPr>
          <w:sz w:val="20"/>
        </w:rPr>
        <w:t>].</w:t>
      </w:r>
    </w:p>
    <w:p w:rsidR="00914E9C" w:rsidRDefault="00914E9C" w:rsidP="00914E9C">
      <w:pPr>
        <w:pStyle w:val="ListParagraph"/>
        <w:numPr>
          <w:ilvl w:val="0"/>
          <w:numId w:val="11"/>
        </w:numPr>
        <w:spacing w:after="200"/>
        <w:jc w:val="both"/>
        <w:rPr>
          <w:sz w:val="20"/>
        </w:rPr>
      </w:pPr>
      <w:r>
        <w:rPr>
          <w:sz w:val="20"/>
        </w:rPr>
        <w:t>CASME II</w:t>
      </w:r>
      <w:r w:rsidRPr="00914E9C">
        <w:rPr>
          <w:sz w:val="20"/>
        </w:rPr>
        <w:t xml:space="preserve"> An Improved Spontaneous Micro-Expression Database and the Baseline Evaluation</w:t>
      </w:r>
      <w:r w:rsidR="003C55F3">
        <w:rPr>
          <w:sz w:val="20"/>
        </w:rPr>
        <w:t xml:space="preserve"> [5</w:t>
      </w:r>
      <w:r>
        <w:rPr>
          <w:sz w:val="20"/>
        </w:rPr>
        <w:t>].</w:t>
      </w:r>
    </w:p>
    <w:p w:rsidR="00914E9C" w:rsidRPr="00914E9C" w:rsidRDefault="00914E9C" w:rsidP="00914E9C">
      <w:pPr>
        <w:pStyle w:val="ListParagraph"/>
        <w:numPr>
          <w:ilvl w:val="0"/>
          <w:numId w:val="11"/>
        </w:numPr>
        <w:spacing w:after="200"/>
        <w:jc w:val="both"/>
        <w:rPr>
          <w:sz w:val="20"/>
        </w:rPr>
      </w:pPr>
      <w:r w:rsidRPr="00914E9C">
        <w:rPr>
          <w:sz w:val="20"/>
        </w:rPr>
        <w:t>For micro-expression recognition : Database and suggestions</w:t>
      </w:r>
      <w:r w:rsidR="003C55F3">
        <w:rPr>
          <w:sz w:val="20"/>
        </w:rPr>
        <w:t xml:space="preserve"> [8</w:t>
      </w:r>
      <w:r>
        <w:rPr>
          <w:sz w:val="20"/>
        </w:rPr>
        <w:t>].</w:t>
      </w:r>
    </w:p>
    <w:p w:rsidR="006E48A7" w:rsidRPr="00143BB2" w:rsidRDefault="006E48A7" w:rsidP="006E48A7">
      <w:pPr>
        <w:ind w:left="90"/>
        <w:jc w:val="both"/>
        <w:rPr>
          <w:sz w:val="20"/>
        </w:rPr>
      </w:pPr>
      <w:r w:rsidRPr="00143BB2">
        <w:rPr>
          <w:sz w:val="20"/>
        </w:rPr>
        <w:t xml:space="preserve">In this section, we first offer an overview of the existing database of micro expressions. Next we examine available computing methods </w:t>
      </w:r>
      <w:r w:rsidR="008D21D5">
        <w:rPr>
          <w:sz w:val="20"/>
        </w:rPr>
        <w:t xml:space="preserve">as feature extraction and feature classification </w:t>
      </w:r>
      <w:r w:rsidRPr="00143BB2">
        <w:rPr>
          <w:sz w:val="20"/>
        </w:rPr>
        <w:t>for micro expressions.</w:t>
      </w:r>
    </w:p>
    <w:p w:rsidR="00ED1976" w:rsidRDefault="00ED1976" w:rsidP="00A72BE1">
      <w:pPr>
        <w:jc w:val="both"/>
        <w:rPr>
          <w:sz w:val="20"/>
          <w:szCs w:val="20"/>
        </w:rPr>
      </w:pPr>
    </w:p>
    <w:p w:rsidR="00274FBD" w:rsidRDefault="0052010B" w:rsidP="00E17974">
      <w:pPr>
        <w:ind w:left="540"/>
        <w:rPr>
          <w:b/>
          <w:szCs w:val="20"/>
        </w:rPr>
      </w:pPr>
      <w:r>
        <w:rPr>
          <w:b/>
          <w:szCs w:val="20"/>
        </w:rPr>
        <w:t>3</w:t>
      </w:r>
      <w:r w:rsidR="006E48A7" w:rsidRPr="006E48A7">
        <w:rPr>
          <w:b/>
          <w:szCs w:val="20"/>
        </w:rPr>
        <w:t xml:space="preserve">.1 </w:t>
      </w:r>
      <w:r>
        <w:rPr>
          <w:b/>
          <w:szCs w:val="20"/>
        </w:rPr>
        <w:t xml:space="preserve">MEs </w:t>
      </w:r>
      <w:r w:rsidR="006E48A7" w:rsidRPr="006E48A7">
        <w:rPr>
          <w:b/>
          <w:szCs w:val="20"/>
        </w:rPr>
        <w:t>Database</w:t>
      </w:r>
    </w:p>
    <w:p w:rsidR="001A7A99" w:rsidRDefault="006E48A7" w:rsidP="001A7A99">
      <w:pPr>
        <w:ind w:left="90"/>
        <w:jc w:val="both"/>
        <w:rPr>
          <w:sz w:val="20"/>
        </w:rPr>
      </w:pPr>
      <w:r w:rsidRPr="001A7A99">
        <w:rPr>
          <w:sz w:val="20"/>
          <w:szCs w:val="20"/>
        </w:rPr>
        <w:t xml:space="preserve">There are different facial expression databases but micro-Expression databases are rare. They can be used for designing algorithms for micro-Expression recognition system. </w:t>
      </w:r>
      <w:r w:rsidRPr="001A7A99">
        <w:rPr>
          <w:sz w:val="20"/>
        </w:rPr>
        <w:t xml:space="preserve">In micro expression field, Several database exist such as CASME, CASME2, SMIC, USF-HD  and others. These database have enhanced the progress of algorithms for micro expression analysis. However, eliciting spontaneous MEs is difficult. According to Ekman, an ME may occur under 'high-stake' conditions [7], which indicate situations when a person tries to hide true feelings. In [7] Ekman </w:t>
      </w:r>
      <w:r w:rsidRPr="001A7A99">
        <w:rPr>
          <w:i/>
          <w:sz w:val="20"/>
        </w:rPr>
        <w:t>et al.</w:t>
      </w:r>
      <w:r w:rsidRPr="001A7A99">
        <w:rPr>
          <w:sz w:val="20"/>
        </w:rPr>
        <w:t xml:space="preserve"> created situations to construct a high stack situation such as asking people to lie about what they saw in video; constructing crime scenarios and; asking people to lie about their own opinions. In some earlier studies on automatic MEs analysis, posed ME data were used. </w:t>
      </w:r>
    </w:p>
    <w:p w:rsidR="001A7A99" w:rsidRDefault="001A7A99" w:rsidP="001A7A99">
      <w:pPr>
        <w:ind w:left="90"/>
        <w:jc w:val="both"/>
        <w:rPr>
          <w:sz w:val="20"/>
        </w:rPr>
      </w:pPr>
    </w:p>
    <w:p w:rsidR="006E48A7" w:rsidRPr="001A7A99" w:rsidRDefault="006E48A7" w:rsidP="001A7A99">
      <w:pPr>
        <w:pStyle w:val="ListParagraph"/>
        <w:numPr>
          <w:ilvl w:val="0"/>
          <w:numId w:val="14"/>
        </w:numPr>
        <w:ind w:left="720"/>
        <w:jc w:val="both"/>
        <w:rPr>
          <w:sz w:val="20"/>
          <w:szCs w:val="20"/>
        </w:rPr>
      </w:pPr>
      <w:r w:rsidRPr="001A7A99">
        <w:rPr>
          <w:sz w:val="20"/>
        </w:rPr>
        <w:t xml:space="preserve">Shreve el al. [8],[9] collected a database called USF-HD which contains 100 clips of posed MEs. they showed some example videos to the subjects and then asked them to mimic those examples. </w:t>
      </w:r>
    </w:p>
    <w:p w:rsidR="008F6010" w:rsidRPr="001A7A99" w:rsidRDefault="001A7A99" w:rsidP="001A7A99">
      <w:pPr>
        <w:pStyle w:val="ListParagraph"/>
        <w:numPr>
          <w:ilvl w:val="0"/>
          <w:numId w:val="6"/>
        </w:numPr>
        <w:jc w:val="both"/>
        <w:rPr>
          <w:sz w:val="20"/>
          <w:szCs w:val="20"/>
        </w:rPr>
      </w:pPr>
      <w:r w:rsidRPr="001A7A99">
        <w:rPr>
          <w:sz w:val="20"/>
        </w:rPr>
        <w:t>The biggest problem of posed MEs is that they are different from real.</w:t>
      </w:r>
      <w:r>
        <w:rPr>
          <w:sz w:val="20"/>
          <w:szCs w:val="20"/>
        </w:rPr>
        <w:t xml:space="preserve"> </w:t>
      </w:r>
      <w:r w:rsidR="00230706" w:rsidRPr="001A7A99">
        <w:rPr>
          <w:sz w:val="20"/>
          <w:szCs w:val="20"/>
        </w:rPr>
        <w:t>SMIC</w:t>
      </w:r>
      <w:r w:rsidR="00FA5FB5" w:rsidRPr="001A7A99">
        <w:rPr>
          <w:sz w:val="20"/>
          <w:szCs w:val="20"/>
        </w:rPr>
        <w:t xml:space="preserve"> Database contains only 3 </w:t>
      </w:r>
      <w:r w:rsidR="005139AE" w:rsidRPr="001A7A99">
        <w:rPr>
          <w:sz w:val="20"/>
          <w:szCs w:val="20"/>
        </w:rPr>
        <w:t>classes</w:t>
      </w:r>
      <w:r w:rsidR="00FA5FB5" w:rsidRPr="001A7A99">
        <w:rPr>
          <w:sz w:val="20"/>
          <w:szCs w:val="20"/>
        </w:rPr>
        <w:t xml:space="preserve"> of expression. </w:t>
      </w:r>
    </w:p>
    <w:p w:rsidR="00FA5FB5" w:rsidRDefault="00FA5FB5" w:rsidP="008F6010">
      <w:pPr>
        <w:pStyle w:val="ListParagraph"/>
        <w:jc w:val="both"/>
        <w:rPr>
          <w:sz w:val="20"/>
          <w:szCs w:val="20"/>
        </w:rPr>
      </w:pPr>
      <w:r>
        <w:rPr>
          <w:sz w:val="20"/>
          <w:szCs w:val="20"/>
        </w:rPr>
        <w:t>1)</w:t>
      </w:r>
      <w:r w:rsidR="001A7A99">
        <w:rPr>
          <w:sz w:val="20"/>
          <w:szCs w:val="20"/>
        </w:rPr>
        <w:t xml:space="preserve"> </w:t>
      </w:r>
      <w:r>
        <w:rPr>
          <w:sz w:val="20"/>
          <w:szCs w:val="20"/>
        </w:rPr>
        <w:t>Positive 2)</w:t>
      </w:r>
      <w:r w:rsidR="001A7A99">
        <w:rPr>
          <w:sz w:val="20"/>
          <w:szCs w:val="20"/>
        </w:rPr>
        <w:t xml:space="preserve"> </w:t>
      </w:r>
      <w:r>
        <w:rPr>
          <w:sz w:val="20"/>
          <w:szCs w:val="20"/>
        </w:rPr>
        <w:t>Negative 3)</w:t>
      </w:r>
      <w:r w:rsidR="001A7A99">
        <w:rPr>
          <w:sz w:val="20"/>
          <w:szCs w:val="20"/>
        </w:rPr>
        <w:t xml:space="preserve"> </w:t>
      </w:r>
      <w:r>
        <w:rPr>
          <w:sz w:val="20"/>
          <w:szCs w:val="20"/>
        </w:rPr>
        <w:t>Surprise</w:t>
      </w:r>
    </w:p>
    <w:p w:rsidR="00FA5FB5" w:rsidRDefault="00FA5FB5" w:rsidP="008F6010">
      <w:pPr>
        <w:pStyle w:val="ListParagraph"/>
        <w:jc w:val="both"/>
        <w:rPr>
          <w:sz w:val="20"/>
          <w:szCs w:val="20"/>
        </w:rPr>
      </w:pPr>
      <w:r>
        <w:rPr>
          <w:sz w:val="20"/>
          <w:szCs w:val="20"/>
        </w:rPr>
        <w:t>In this database 16 subjects were there with 164 samples and frame rate of 100 frame per second.</w:t>
      </w:r>
      <w:r w:rsidR="005C25C1">
        <w:rPr>
          <w:sz w:val="20"/>
          <w:szCs w:val="20"/>
        </w:rPr>
        <w:t xml:space="preserve"> The full version of SMIC contains three datasets (all with resolution 640*480), 1) HS dataset recorded by a high speed camera at 100fps, 2) VIS dataset recorded by a normal color camera at 25 fps and, 3) NIR dataset recorded by a near infrared camera at 25fps. the HS dataset recorded all data while VIS and NIR dataset recorded last eight subjects` data. </w:t>
      </w:r>
    </w:p>
    <w:p w:rsidR="005D6EBD" w:rsidRDefault="005D6EBD" w:rsidP="008F6010">
      <w:pPr>
        <w:pStyle w:val="ListParagraph"/>
        <w:jc w:val="both"/>
        <w:rPr>
          <w:sz w:val="20"/>
          <w:szCs w:val="20"/>
        </w:rPr>
      </w:pPr>
      <w:r>
        <w:rPr>
          <w:sz w:val="20"/>
          <w:szCs w:val="20"/>
        </w:rPr>
        <w:lastRenderedPageBreak/>
        <w:t xml:space="preserve">For better expressions  such type of environment is created like there is </w:t>
      </w:r>
      <w:r w:rsidR="00C43FA5">
        <w:rPr>
          <w:sz w:val="20"/>
          <w:szCs w:val="20"/>
        </w:rPr>
        <w:t xml:space="preserve">punishment </w:t>
      </w:r>
      <w:r>
        <w:rPr>
          <w:sz w:val="20"/>
          <w:szCs w:val="20"/>
        </w:rPr>
        <w:t>threat and highly emotional cli</w:t>
      </w:r>
      <w:r w:rsidR="00C43FA5">
        <w:rPr>
          <w:sz w:val="20"/>
          <w:szCs w:val="20"/>
        </w:rPr>
        <w:t>ps were chosen to create extreme conditions in which participants going under high emotional feeling has to suppress their emotions.</w:t>
      </w:r>
    </w:p>
    <w:p w:rsidR="00BD7CE6" w:rsidRDefault="00230706" w:rsidP="00BD7CE6">
      <w:pPr>
        <w:pStyle w:val="ListParagraph"/>
        <w:numPr>
          <w:ilvl w:val="0"/>
          <w:numId w:val="6"/>
        </w:numPr>
        <w:jc w:val="both"/>
        <w:rPr>
          <w:sz w:val="20"/>
          <w:szCs w:val="20"/>
        </w:rPr>
      </w:pPr>
      <w:r>
        <w:rPr>
          <w:sz w:val="20"/>
          <w:szCs w:val="20"/>
        </w:rPr>
        <w:t xml:space="preserve">CASME Database (Chinese Academy </w:t>
      </w:r>
      <w:r w:rsidRPr="00230706">
        <w:rPr>
          <w:sz w:val="20"/>
          <w:szCs w:val="20"/>
        </w:rPr>
        <w:t>of Sciences Micro-expressio</w:t>
      </w:r>
      <w:r>
        <w:rPr>
          <w:sz w:val="20"/>
          <w:szCs w:val="20"/>
        </w:rPr>
        <w:t xml:space="preserve">n) contains 195 micro-Expression filmed with 60 frame per second camera. There were 35 participants (22 males and 13 females) with mean age of 22.03 Years. Micro-Expression with the duration less than 500ms were selected </w:t>
      </w:r>
      <w:r w:rsidR="0003185B">
        <w:rPr>
          <w:sz w:val="20"/>
          <w:szCs w:val="20"/>
        </w:rPr>
        <w:t xml:space="preserve">for database </w:t>
      </w:r>
      <w:r>
        <w:rPr>
          <w:sz w:val="20"/>
          <w:szCs w:val="20"/>
        </w:rPr>
        <w:t xml:space="preserve">but some expression that last more than 500ms </w:t>
      </w:r>
      <w:r w:rsidR="0003185B">
        <w:rPr>
          <w:sz w:val="20"/>
          <w:szCs w:val="20"/>
        </w:rPr>
        <w:t>with</w:t>
      </w:r>
      <w:r>
        <w:rPr>
          <w:sz w:val="20"/>
          <w:szCs w:val="20"/>
        </w:rPr>
        <w:t xml:space="preserve"> their onset  less than 250ms were also selected because fast onset facial expression </w:t>
      </w:r>
      <w:r w:rsidR="001D6342">
        <w:rPr>
          <w:sz w:val="20"/>
          <w:szCs w:val="20"/>
        </w:rPr>
        <w:t xml:space="preserve"> can </w:t>
      </w:r>
      <w:r>
        <w:rPr>
          <w:sz w:val="20"/>
          <w:szCs w:val="20"/>
        </w:rPr>
        <w:t>also</w:t>
      </w:r>
      <w:r w:rsidR="001D6342">
        <w:rPr>
          <w:sz w:val="20"/>
          <w:szCs w:val="20"/>
        </w:rPr>
        <w:t xml:space="preserve"> be</w:t>
      </w:r>
      <w:r>
        <w:rPr>
          <w:sz w:val="20"/>
          <w:szCs w:val="20"/>
        </w:rPr>
        <w:t xml:space="preserve"> categorize</w:t>
      </w:r>
      <w:r w:rsidR="00655C98">
        <w:rPr>
          <w:sz w:val="20"/>
          <w:szCs w:val="20"/>
        </w:rPr>
        <w:t>d</w:t>
      </w:r>
      <w:r>
        <w:rPr>
          <w:sz w:val="20"/>
          <w:szCs w:val="20"/>
        </w:rPr>
        <w:t xml:space="preserve"> under micro-Expressions.</w:t>
      </w:r>
      <w:r w:rsidR="00444A78">
        <w:rPr>
          <w:sz w:val="20"/>
          <w:szCs w:val="20"/>
        </w:rPr>
        <w:t xml:space="preserve"> Facial expression for this database were recorded in different environment with </w:t>
      </w:r>
      <w:r w:rsidR="0025303E">
        <w:rPr>
          <w:sz w:val="20"/>
          <w:szCs w:val="20"/>
        </w:rPr>
        <w:t xml:space="preserve">two </w:t>
      </w:r>
      <w:r w:rsidR="00444A78">
        <w:rPr>
          <w:sz w:val="20"/>
          <w:szCs w:val="20"/>
        </w:rPr>
        <w:t>different type</w:t>
      </w:r>
      <w:r w:rsidR="0025303E">
        <w:rPr>
          <w:sz w:val="20"/>
          <w:szCs w:val="20"/>
        </w:rPr>
        <w:t xml:space="preserve"> of cameras having different resolutions. Frame rate of both the camera were same (60 fps). They can be divided into 2 classes-</w:t>
      </w:r>
    </w:p>
    <w:p w:rsidR="008D21D5" w:rsidRDefault="00112995" w:rsidP="00112995">
      <w:pPr>
        <w:pStyle w:val="ListParagraph"/>
        <w:numPr>
          <w:ilvl w:val="0"/>
          <w:numId w:val="10"/>
        </w:numPr>
        <w:jc w:val="both"/>
        <w:rPr>
          <w:sz w:val="20"/>
          <w:szCs w:val="20"/>
        </w:rPr>
      </w:pPr>
      <w:r>
        <w:rPr>
          <w:sz w:val="20"/>
          <w:szCs w:val="20"/>
        </w:rPr>
        <w:t>Class A</w:t>
      </w:r>
    </w:p>
    <w:p w:rsidR="00112995" w:rsidRPr="008D21D5" w:rsidRDefault="00112995" w:rsidP="008D21D5">
      <w:pPr>
        <w:pStyle w:val="ListParagraph"/>
        <w:ind w:left="1080"/>
        <w:jc w:val="both"/>
        <w:rPr>
          <w:sz w:val="20"/>
          <w:szCs w:val="20"/>
        </w:rPr>
      </w:pPr>
      <w:r w:rsidRPr="008D21D5">
        <w:rPr>
          <w:sz w:val="20"/>
          <w:szCs w:val="20"/>
        </w:rPr>
        <w:t>The samples in this class were recorded in natural light with BenQ M31 camera with resolution 1280×720</w:t>
      </w:r>
      <w:r w:rsidR="00424D8C" w:rsidRPr="008D21D5">
        <w:rPr>
          <w:sz w:val="20"/>
          <w:szCs w:val="20"/>
        </w:rPr>
        <w:t xml:space="preserve"> pixels</w:t>
      </w:r>
      <w:r w:rsidRPr="008D21D5">
        <w:rPr>
          <w:sz w:val="20"/>
          <w:szCs w:val="20"/>
        </w:rPr>
        <w:t>.</w:t>
      </w:r>
    </w:p>
    <w:p w:rsidR="00112995" w:rsidRDefault="00424D8C" w:rsidP="00112995">
      <w:pPr>
        <w:pStyle w:val="ListParagraph"/>
        <w:numPr>
          <w:ilvl w:val="0"/>
          <w:numId w:val="10"/>
        </w:numPr>
        <w:jc w:val="both"/>
        <w:rPr>
          <w:sz w:val="20"/>
          <w:szCs w:val="20"/>
        </w:rPr>
      </w:pPr>
      <w:r>
        <w:rPr>
          <w:sz w:val="20"/>
          <w:szCs w:val="20"/>
        </w:rPr>
        <w:t>Class B</w:t>
      </w:r>
    </w:p>
    <w:p w:rsidR="00424D8C" w:rsidRDefault="00424D8C" w:rsidP="00424D8C">
      <w:pPr>
        <w:pStyle w:val="ListParagraph"/>
        <w:ind w:left="1080"/>
        <w:jc w:val="both"/>
        <w:rPr>
          <w:sz w:val="20"/>
          <w:szCs w:val="20"/>
        </w:rPr>
      </w:pPr>
      <w:r>
        <w:rPr>
          <w:sz w:val="20"/>
          <w:szCs w:val="20"/>
        </w:rPr>
        <w:t xml:space="preserve">The samples were taken in a room with  presence of two LED lights with </w:t>
      </w:r>
      <w:r w:rsidRPr="00424D8C">
        <w:rPr>
          <w:sz w:val="20"/>
          <w:szCs w:val="20"/>
        </w:rPr>
        <w:t>Point Grey GRAS-03K2C</w:t>
      </w:r>
      <w:r>
        <w:rPr>
          <w:sz w:val="20"/>
          <w:szCs w:val="20"/>
        </w:rPr>
        <w:t xml:space="preserve"> camera with resolution of </w:t>
      </w:r>
      <w:r w:rsidRPr="00424D8C">
        <w:rPr>
          <w:sz w:val="20"/>
          <w:szCs w:val="20"/>
        </w:rPr>
        <w:t>640×480 pixels</w:t>
      </w:r>
      <w:r>
        <w:rPr>
          <w:sz w:val="20"/>
          <w:szCs w:val="20"/>
        </w:rPr>
        <w:t>.</w:t>
      </w:r>
    </w:p>
    <w:p w:rsidR="00ED1976" w:rsidRDefault="00DE7F2C" w:rsidP="00ED1976">
      <w:pPr>
        <w:pStyle w:val="ListParagraph"/>
        <w:numPr>
          <w:ilvl w:val="0"/>
          <w:numId w:val="6"/>
        </w:numPr>
        <w:jc w:val="both"/>
        <w:rPr>
          <w:sz w:val="20"/>
          <w:szCs w:val="20"/>
        </w:rPr>
      </w:pPr>
      <w:r w:rsidRPr="00DE7F2C">
        <w:rPr>
          <w:color w:val="000000"/>
          <w:sz w:val="20"/>
          <w:szCs w:val="20"/>
          <w:shd w:val="clear" w:color="auto" w:fill="FFFFFF"/>
        </w:rPr>
        <w:t>A robust automatic micro-expression recognition system would have broad applications in national safety, police interrogation, and clinical diagnosis. Developing such a system requires high quality databases with sufficient training samples which are currently not available. researchers reviewed the previously developed CASME  micro-expression databases and built an improved one (CASME</w:t>
      </w:r>
      <w:r w:rsidRPr="00DE7F2C">
        <w:rPr>
          <w:rFonts w:eastAsia="MS UI Gothic"/>
          <w:color w:val="000000"/>
          <w:sz w:val="20"/>
          <w:szCs w:val="20"/>
          <w:shd w:val="clear" w:color="auto" w:fill="FFFFFF"/>
        </w:rPr>
        <w:t xml:space="preserve"> II</w:t>
      </w:r>
      <w:r w:rsidRPr="00DE7F2C">
        <w:rPr>
          <w:color w:val="000000"/>
          <w:sz w:val="20"/>
          <w:szCs w:val="20"/>
          <w:shd w:val="clear" w:color="auto" w:fill="FFFFFF"/>
        </w:rPr>
        <w:t>), with higher temporal (200fps) and spatial resolution (about 280x340 pixels on facial area). they elicited participant`s facial expressions in a well-controlled laboratory environment, with proper experimental design and illumination. Among nearly 3000 facial movements, 247 micro-expressions were selected for the database with action units (AUs) labeled. For baseline evaluation, LBP-TOP and SVM were employed respectively for feature extraction and classifier with the leave-one-subject-out cross-validation method. The best performance is 63.41% for 5-class classification.</w:t>
      </w:r>
    </w:p>
    <w:p w:rsidR="00ED1976" w:rsidRDefault="00ED1976" w:rsidP="00ED1976">
      <w:pPr>
        <w:pStyle w:val="ListParagraph"/>
        <w:ind w:left="0"/>
        <w:jc w:val="both"/>
        <w:rPr>
          <w:sz w:val="20"/>
          <w:szCs w:val="20"/>
        </w:rPr>
      </w:pPr>
    </w:p>
    <w:p w:rsidR="00ED1976" w:rsidRDefault="00ED1976" w:rsidP="00ED1976">
      <w:pPr>
        <w:pStyle w:val="ListParagraph"/>
        <w:ind w:left="0"/>
        <w:jc w:val="both"/>
        <w:rPr>
          <w:sz w:val="20"/>
          <w:szCs w:val="20"/>
        </w:rPr>
      </w:pPr>
      <w:r>
        <w:rPr>
          <w:sz w:val="20"/>
          <w:szCs w:val="20"/>
        </w:rPr>
        <w:t xml:space="preserve">CASME II Database is one of the preferred database for spontaneous MEs. because of the following characteristics - </w:t>
      </w:r>
    </w:p>
    <w:p w:rsidR="00ED1976" w:rsidRPr="00ED1976" w:rsidRDefault="00ED1976" w:rsidP="00ED1976">
      <w:pPr>
        <w:pStyle w:val="ListParagraph"/>
        <w:numPr>
          <w:ilvl w:val="0"/>
          <w:numId w:val="15"/>
        </w:numPr>
        <w:jc w:val="both"/>
        <w:rPr>
          <w:sz w:val="20"/>
          <w:szCs w:val="20"/>
        </w:rPr>
      </w:pPr>
      <w:r w:rsidRPr="00D52FD9">
        <w:rPr>
          <w:color w:val="000000"/>
          <w:sz w:val="20"/>
          <w:szCs w:val="20"/>
        </w:rPr>
        <w:t>The samples are spontaneous and dynamic micro-expressions. Baseline (usually neutral) frames are kept before and after each micro-expression, making it possible to evaluate different detection algorithms.</w:t>
      </w:r>
    </w:p>
    <w:p w:rsidR="00ED1976" w:rsidRPr="00ED1976" w:rsidRDefault="00ED1976" w:rsidP="00ED1976">
      <w:pPr>
        <w:pStyle w:val="ListParagraph"/>
        <w:numPr>
          <w:ilvl w:val="0"/>
          <w:numId w:val="15"/>
        </w:numPr>
        <w:jc w:val="both"/>
        <w:rPr>
          <w:sz w:val="20"/>
          <w:szCs w:val="20"/>
        </w:rPr>
      </w:pPr>
      <w:r w:rsidRPr="00D52FD9">
        <w:rPr>
          <w:color w:val="000000"/>
          <w:sz w:val="20"/>
          <w:szCs w:val="20"/>
        </w:rPr>
        <w:t>The recordings have high temporal resolution (200 fps) and relatively higher face resolution at 280×340 pixels.</w:t>
      </w:r>
    </w:p>
    <w:p w:rsidR="00ED1976" w:rsidRPr="00ED1976" w:rsidRDefault="00ED1976" w:rsidP="00ED1976">
      <w:pPr>
        <w:pStyle w:val="ListParagraph"/>
        <w:numPr>
          <w:ilvl w:val="0"/>
          <w:numId w:val="15"/>
        </w:numPr>
        <w:jc w:val="both"/>
        <w:rPr>
          <w:sz w:val="20"/>
          <w:szCs w:val="20"/>
        </w:rPr>
      </w:pPr>
      <w:r w:rsidRPr="00ED1976">
        <w:rPr>
          <w:color w:val="000000"/>
          <w:sz w:val="20"/>
          <w:szCs w:val="20"/>
        </w:rPr>
        <w:lastRenderedPageBreak/>
        <w:t>Micro-expression labeling is based on FACS investigator’s guide and Yan et a</w:t>
      </w:r>
      <w:r>
        <w:rPr>
          <w:color w:val="000000"/>
          <w:sz w:val="20"/>
          <w:szCs w:val="20"/>
        </w:rPr>
        <w:t>l [ ] findings</w:t>
      </w:r>
      <w:r w:rsidRPr="00ED1976">
        <w:rPr>
          <w:color w:val="000000"/>
          <w:sz w:val="20"/>
          <w:szCs w:val="20"/>
        </w:rPr>
        <w:t xml:space="preserve"> that is different from the traditional 6 categories on ordinary facial expression.</w:t>
      </w:r>
    </w:p>
    <w:p w:rsidR="00ED1976" w:rsidRPr="00ED1976" w:rsidRDefault="00ED1976" w:rsidP="00ED1976">
      <w:pPr>
        <w:pStyle w:val="ListParagraph"/>
        <w:numPr>
          <w:ilvl w:val="0"/>
          <w:numId w:val="15"/>
        </w:numPr>
        <w:jc w:val="both"/>
        <w:rPr>
          <w:sz w:val="20"/>
          <w:szCs w:val="20"/>
        </w:rPr>
      </w:pPr>
      <w:r w:rsidRPr="00ED1976">
        <w:rPr>
          <w:color w:val="000000"/>
          <w:sz w:val="20"/>
          <w:szCs w:val="20"/>
        </w:rPr>
        <w:t>The recordings have proper illumination without lighting flickers and with reduced highlight regions of the face.</w:t>
      </w:r>
    </w:p>
    <w:p w:rsidR="008262B4" w:rsidRPr="00937094" w:rsidRDefault="00ED1976" w:rsidP="008262B4">
      <w:pPr>
        <w:pStyle w:val="ListParagraph"/>
        <w:numPr>
          <w:ilvl w:val="0"/>
          <w:numId w:val="15"/>
        </w:numPr>
        <w:jc w:val="both"/>
        <w:rPr>
          <w:sz w:val="20"/>
          <w:szCs w:val="20"/>
        </w:rPr>
      </w:pPr>
      <w:r w:rsidRPr="00ED1976">
        <w:rPr>
          <w:color w:val="000000"/>
          <w:sz w:val="20"/>
          <w:szCs w:val="20"/>
        </w:rPr>
        <w:t xml:space="preserve">Some types of facial expressions are difficult to elicit in laboratory situations, thus the samples in different </w:t>
      </w:r>
      <w:r w:rsidRPr="00ED1976">
        <w:rPr>
          <w:color w:val="000000"/>
          <w:sz w:val="20"/>
          <w:szCs w:val="20"/>
        </w:rPr>
        <w:lastRenderedPageBreak/>
        <w:t>categories distributed unequally, e.g., there are 60 disgust samples but only 7 sadness samples. In CASME II, they provide 5 classes of micro-expressions.</w:t>
      </w:r>
    </w:p>
    <w:p w:rsidR="00937094" w:rsidRDefault="00937094" w:rsidP="00937094">
      <w:pPr>
        <w:jc w:val="both"/>
        <w:rPr>
          <w:sz w:val="20"/>
          <w:szCs w:val="20"/>
        </w:rPr>
      </w:pPr>
    </w:p>
    <w:p w:rsidR="00937094" w:rsidRDefault="00937094" w:rsidP="00937094">
      <w:pPr>
        <w:jc w:val="both"/>
        <w:rPr>
          <w:sz w:val="20"/>
          <w:szCs w:val="20"/>
        </w:rPr>
      </w:pPr>
    </w:p>
    <w:p w:rsidR="00937094" w:rsidRDefault="00937094" w:rsidP="00937094">
      <w:pPr>
        <w:jc w:val="both"/>
        <w:rPr>
          <w:sz w:val="20"/>
          <w:szCs w:val="20"/>
        </w:rPr>
      </w:pPr>
    </w:p>
    <w:p w:rsidR="004E0DBA" w:rsidRDefault="004E0DBA" w:rsidP="004E0DBA">
      <w:pPr>
        <w:jc w:val="center"/>
        <w:rPr>
          <w:sz w:val="20"/>
          <w:szCs w:val="20"/>
        </w:rPr>
        <w:sectPr w:rsidR="004E0DBA" w:rsidSect="004E0DBA">
          <w:type w:val="continuous"/>
          <w:pgSz w:w="12240" w:h="15840" w:code="1"/>
          <w:pgMar w:top="1152" w:right="720" w:bottom="1008" w:left="720" w:header="547" w:footer="446" w:gutter="0"/>
          <w:cols w:num="2" w:space="720"/>
          <w:docGrid w:linePitch="360"/>
        </w:sectPr>
      </w:pPr>
    </w:p>
    <w:p w:rsidR="004E0DBA" w:rsidRDefault="004E0DBA" w:rsidP="004E0DBA">
      <w:pPr>
        <w:jc w:val="center"/>
        <w:rPr>
          <w:sz w:val="20"/>
          <w:szCs w:val="20"/>
        </w:rPr>
      </w:pPr>
      <w:r>
        <w:rPr>
          <w:sz w:val="20"/>
          <w:szCs w:val="20"/>
        </w:rPr>
        <w:lastRenderedPageBreak/>
        <w:t>Table 1</w:t>
      </w:r>
    </w:p>
    <w:p w:rsidR="004E0DBA" w:rsidRDefault="004E0DBA" w:rsidP="004E0DBA">
      <w:pPr>
        <w:jc w:val="center"/>
        <w:rPr>
          <w:sz w:val="20"/>
          <w:szCs w:val="20"/>
        </w:rPr>
      </w:pPr>
      <w:r>
        <w:rPr>
          <w:sz w:val="20"/>
          <w:szCs w:val="20"/>
        </w:rPr>
        <w:t>MEs Databases. Elicitation Methods P/S : Posed or Spontaneous</w:t>
      </w:r>
    </w:p>
    <w:tbl>
      <w:tblPr>
        <w:tblpPr w:leftFromText="180" w:rightFromText="180" w:vertAnchor="text" w:horzAnchor="margin" w:tblpXSpec="center" w:tblpY="142"/>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747"/>
        <w:gridCol w:w="2011"/>
        <w:gridCol w:w="823"/>
        <w:gridCol w:w="823"/>
        <w:gridCol w:w="731"/>
        <w:gridCol w:w="1420"/>
        <w:gridCol w:w="1140"/>
        <w:gridCol w:w="907"/>
      </w:tblGrid>
      <w:tr w:rsidR="004E0DBA" w:rsidRPr="004D78D9" w:rsidTr="004E0DBA">
        <w:trPr>
          <w:trHeight w:val="530"/>
        </w:trPr>
        <w:tc>
          <w:tcPr>
            <w:tcW w:w="1737" w:type="dxa"/>
            <w:gridSpan w:val="2"/>
          </w:tcPr>
          <w:p w:rsidR="004E0DBA" w:rsidRPr="004D78D9" w:rsidRDefault="004E0DBA" w:rsidP="004E0DBA">
            <w:pPr>
              <w:jc w:val="both"/>
              <w:rPr>
                <w:b/>
                <w:sz w:val="20"/>
                <w:szCs w:val="20"/>
              </w:rPr>
            </w:pPr>
            <w:r w:rsidRPr="004D78D9">
              <w:rPr>
                <w:b/>
                <w:sz w:val="20"/>
                <w:szCs w:val="20"/>
              </w:rPr>
              <w:t>Database</w:t>
            </w:r>
          </w:p>
        </w:tc>
        <w:tc>
          <w:tcPr>
            <w:tcW w:w="2011" w:type="dxa"/>
          </w:tcPr>
          <w:p w:rsidR="004E0DBA" w:rsidRPr="004D78D9" w:rsidRDefault="004E0DBA" w:rsidP="004E0DBA">
            <w:pPr>
              <w:jc w:val="both"/>
              <w:rPr>
                <w:b/>
                <w:sz w:val="20"/>
                <w:szCs w:val="20"/>
              </w:rPr>
            </w:pPr>
            <w:r w:rsidRPr="004D78D9">
              <w:rPr>
                <w:b/>
                <w:sz w:val="20"/>
                <w:szCs w:val="20"/>
              </w:rPr>
              <w:t>References</w:t>
            </w:r>
          </w:p>
        </w:tc>
        <w:tc>
          <w:tcPr>
            <w:tcW w:w="823" w:type="dxa"/>
          </w:tcPr>
          <w:p w:rsidR="004E0DBA" w:rsidRPr="004D78D9" w:rsidRDefault="004E0DBA" w:rsidP="004E0DBA">
            <w:pPr>
              <w:jc w:val="both"/>
              <w:rPr>
                <w:b/>
                <w:sz w:val="20"/>
                <w:szCs w:val="20"/>
              </w:rPr>
            </w:pPr>
            <w:r w:rsidRPr="004D78D9">
              <w:rPr>
                <w:b/>
                <w:sz w:val="20"/>
                <w:szCs w:val="20"/>
              </w:rPr>
              <w:t>MEs</w:t>
            </w:r>
          </w:p>
        </w:tc>
        <w:tc>
          <w:tcPr>
            <w:tcW w:w="823" w:type="dxa"/>
          </w:tcPr>
          <w:p w:rsidR="004E0DBA" w:rsidRPr="004D78D9" w:rsidRDefault="004E0DBA" w:rsidP="004E0DBA">
            <w:pPr>
              <w:jc w:val="both"/>
              <w:rPr>
                <w:b/>
                <w:sz w:val="20"/>
                <w:szCs w:val="20"/>
              </w:rPr>
            </w:pPr>
            <w:r w:rsidRPr="004D78D9">
              <w:rPr>
                <w:b/>
                <w:sz w:val="20"/>
                <w:szCs w:val="20"/>
              </w:rPr>
              <w:t>Subjects</w:t>
            </w:r>
          </w:p>
        </w:tc>
        <w:tc>
          <w:tcPr>
            <w:tcW w:w="731" w:type="dxa"/>
          </w:tcPr>
          <w:p w:rsidR="004E0DBA" w:rsidRPr="004D78D9" w:rsidRDefault="004E0DBA" w:rsidP="004E0DBA">
            <w:pPr>
              <w:jc w:val="both"/>
              <w:rPr>
                <w:b/>
                <w:sz w:val="20"/>
                <w:szCs w:val="20"/>
              </w:rPr>
            </w:pPr>
            <w:r w:rsidRPr="004D78D9">
              <w:rPr>
                <w:b/>
                <w:sz w:val="20"/>
                <w:szCs w:val="20"/>
              </w:rPr>
              <w:t>Fps</w:t>
            </w:r>
          </w:p>
        </w:tc>
        <w:tc>
          <w:tcPr>
            <w:tcW w:w="1420" w:type="dxa"/>
          </w:tcPr>
          <w:p w:rsidR="004E0DBA" w:rsidRPr="004D78D9" w:rsidRDefault="004E0DBA" w:rsidP="004E0DBA">
            <w:pPr>
              <w:jc w:val="both"/>
              <w:rPr>
                <w:b/>
                <w:sz w:val="20"/>
                <w:szCs w:val="20"/>
              </w:rPr>
            </w:pPr>
            <w:r w:rsidRPr="004D78D9">
              <w:rPr>
                <w:b/>
                <w:sz w:val="20"/>
                <w:szCs w:val="20"/>
              </w:rPr>
              <w:t>Resolutions</w:t>
            </w:r>
          </w:p>
        </w:tc>
        <w:tc>
          <w:tcPr>
            <w:tcW w:w="1140" w:type="dxa"/>
          </w:tcPr>
          <w:p w:rsidR="004E0DBA" w:rsidRPr="004D78D9" w:rsidRDefault="004E0DBA" w:rsidP="004E0DBA">
            <w:pPr>
              <w:ind w:right="-205" w:firstLine="72"/>
              <w:jc w:val="both"/>
              <w:rPr>
                <w:b/>
                <w:sz w:val="20"/>
                <w:szCs w:val="20"/>
              </w:rPr>
            </w:pPr>
            <w:r w:rsidRPr="004D78D9">
              <w:rPr>
                <w:b/>
                <w:sz w:val="20"/>
                <w:szCs w:val="20"/>
              </w:rPr>
              <w:t>Elicitation</w:t>
            </w:r>
          </w:p>
        </w:tc>
        <w:tc>
          <w:tcPr>
            <w:tcW w:w="907" w:type="dxa"/>
          </w:tcPr>
          <w:p w:rsidR="004E0DBA" w:rsidRPr="004D78D9" w:rsidRDefault="004E0DBA" w:rsidP="004E0DBA">
            <w:pPr>
              <w:jc w:val="both"/>
              <w:rPr>
                <w:b/>
                <w:sz w:val="20"/>
                <w:szCs w:val="20"/>
              </w:rPr>
            </w:pPr>
            <w:r w:rsidRPr="004D78D9">
              <w:rPr>
                <w:b/>
                <w:sz w:val="20"/>
                <w:szCs w:val="20"/>
              </w:rPr>
              <w:t>Emotions</w:t>
            </w:r>
          </w:p>
        </w:tc>
      </w:tr>
      <w:tr w:rsidR="004E0DBA" w:rsidRPr="004D78D9" w:rsidTr="004E0DBA">
        <w:trPr>
          <w:trHeight w:val="602"/>
        </w:trPr>
        <w:tc>
          <w:tcPr>
            <w:tcW w:w="1737" w:type="dxa"/>
            <w:gridSpan w:val="2"/>
          </w:tcPr>
          <w:p w:rsidR="004E0DBA" w:rsidRPr="004D78D9" w:rsidRDefault="004E0DBA" w:rsidP="004E0DBA">
            <w:pPr>
              <w:jc w:val="both"/>
              <w:rPr>
                <w:sz w:val="20"/>
                <w:szCs w:val="20"/>
              </w:rPr>
            </w:pPr>
            <w:r w:rsidRPr="004D78D9">
              <w:rPr>
                <w:sz w:val="20"/>
                <w:szCs w:val="20"/>
              </w:rPr>
              <w:t>USF- HD</w:t>
            </w:r>
          </w:p>
        </w:tc>
        <w:tc>
          <w:tcPr>
            <w:tcW w:w="2011" w:type="dxa"/>
          </w:tcPr>
          <w:p w:rsidR="004E0DBA" w:rsidRPr="004D78D9" w:rsidRDefault="004E0DBA" w:rsidP="004E0DBA">
            <w:pPr>
              <w:jc w:val="both"/>
              <w:rPr>
                <w:sz w:val="20"/>
                <w:szCs w:val="20"/>
              </w:rPr>
            </w:pPr>
            <w:r>
              <w:rPr>
                <w:sz w:val="20"/>
                <w:szCs w:val="20"/>
              </w:rPr>
              <w:t xml:space="preserve">M. </w:t>
            </w:r>
            <w:r w:rsidRPr="004D78D9">
              <w:rPr>
                <w:sz w:val="20"/>
                <w:szCs w:val="20"/>
              </w:rPr>
              <w:t>Shreve et al. [</w:t>
            </w:r>
            <w:r>
              <w:rPr>
                <w:sz w:val="20"/>
                <w:szCs w:val="20"/>
              </w:rPr>
              <w:t>21</w:t>
            </w:r>
            <w:r w:rsidRPr="004D78D9">
              <w:rPr>
                <w:sz w:val="20"/>
                <w:szCs w:val="20"/>
              </w:rPr>
              <w:t>], [</w:t>
            </w:r>
            <w:r>
              <w:rPr>
                <w:sz w:val="20"/>
                <w:szCs w:val="20"/>
              </w:rPr>
              <w:t>22</w:t>
            </w:r>
            <w:r w:rsidRPr="004D78D9">
              <w:rPr>
                <w:sz w:val="20"/>
                <w:szCs w:val="20"/>
              </w:rPr>
              <w:t>]</w:t>
            </w:r>
          </w:p>
        </w:tc>
        <w:tc>
          <w:tcPr>
            <w:tcW w:w="823" w:type="dxa"/>
          </w:tcPr>
          <w:p w:rsidR="004E0DBA" w:rsidRPr="004D78D9" w:rsidRDefault="004E0DBA" w:rsidP="004E0DBA">
            <w:pPr>
              <w:jc w:val="both"/>
              <w:rPr>
                <w:sz w:val="20"/>
                <w:szCs w:val="20"/>
              </w:rPr>
            </w:pPr>
            <w:r w:rsidRPr="004D78D9">
              <w:rPr>
                <w:sz w:val="20"/>
                <w:szCs w:val="20"/>
              </w:rPr>
              <w:t>100</w:t>
            </w:r>
          </w:p>
        </w:tc>
        <w:tc>
          <w:tcPr>
            <w:tcW w:w="823" w:type="dxa"/>
          </w:tcPr>
          <w:p w:rsidR="004E0DBA" w:rsidRPr="004D78D9" w:rsidRDefault="004E0DBA" w:rsidP="004E0DBA">
            <w:pPr>
              <w:jc w:val="both"/>
              <w:rPr>
                <w:sz w:val="20"/>
                <w:szCs w:val="20"/>
              </w:rPr>
            </w:pPr>
            <w:r w:rsidRPr="004D78D9">
              <w:rPr>
                <w:sz w:val="20"/>
                <w:szCs w:val="20"/>
              </w:rPr>
              <w:t>N/A</w:t>
            </w:r>
          </w:p>
        </w:tc>
        <w:tc>
          <w:tcPr>
            <w:tcW w:w="731" w:type="dxa"/>
          </w:tcPr>
          <w:p w:rsidR="004E0DBA" w:rsidRPr="004D78D9" w:rsidRDefault="004E0DBA" w:rsidP="004E0DBA">
            <w:pPr>
              <w:jc w:val="both"/>
              <w:rPr>
                <w:sz w:val="20"/>
                <w:szCs w:val="20"/>
              </w:rPr>
            </w:pPr>
            <w:r w:rsidRPr="004D78D9">
              <w:rPr>
                <w:sz w:val="20"/>
                <w:szCs w:val="20"/>
              </w:rPr>
              <w:t>30</w:t>
            </w:r>
          </w:p>
        </w:tc>
        <w:tc>
          <w:tcPr>
            <w:tcW w:w="1420" w:type="dxa"/>
          </w:tcPr>
          <w:p w:rsidR="004E0DBA" w:rsidRPr="004D78D9" w:rsidRDefault="004E0DBA" w:rsidP="004E0DBA">
            <w:pPr>
              <w:jc w:val="both"/>
              <w:rPr>
                <w:sz w:val="20"/>
                <w:szCs w:val="20"/>
              </w:rPr>
            </w:pPr>
            <w:r w:rsidRPr="004D78D9">
              <w:rPr>
                <w:sz w:val="20"/>
                <w:szCs w:val="20"/>
              </w:rPr>
              <w:t>720*1280</w:t>
            </w:r>
          </w:p>
        </w:tc>
        <w:tc>
          <w:tcPr>
            <w:tcW w:w="1140" w:type="dxa"/>
          </w:tcPr>
          <w:p w:rsidR="004E0DBA" w:rsidRPr="004D78D9" w:rsidRDefault="004E0DBA" w:rsidP="004E0DBA">
            <w:pPr>
              <w:jc w:val="both"/>
              <w:rPr>
                <w:sz w:val="20"/>
                <w:szCs w:val="20"/>
              </w:rPr>
            </w:pPr>
            <w:r>
              <w:rPr>
                <w:sz w:val="20"/>
                <w:szCs w:val="20"/>
              </w:rPr>
              <w:t xml:space="preserve">       </w:t>
            </w:r>
            <w:r w:rsidRPr="004D78D9">
              <w:rPr>
                <w:sz w:val="20"/>
                <w:szCs w:val="20"/>
              </w:rPr>
              <w:t>P</w:t>
            </w:r>
          </w:p>
        </w:tc>
        <w:tc>
          <w:tcPr>
            <w:tcW w:w="907" w:type="dxa"/>
          </w:tcPr>
          <w:p w:rsidR="004E0DBA" w:rsidRPr="004D78D9" w:rsidRDefault="004E0DBA" w:rsidP="004E0DBA">
            <w:pPr>
              <w:jc w:val="both"/>
              <w:rPr>
                <w:sz w:val="20"/>
                <w:szCs w:val="20"/>
              </w:rPr>
            </w:pPr>
            <w:r>
              <w:rPr>
                <w:sz w:val="20"/>
                <w:szCs w:val="20"/>
              </w:rPr>
              <w:t xml:space="preserve">  </w:t>
            </w:r>
            <w:r w:rsidRPr="004D78D9">
              <w:rPr>
                <w:sz w:val="20"/>
                <w:szCs w:val="20"/>
              </w:rPr>
              <w:t>N/A</w:t>
            </w:r>
          </w:p>
        </w:tc>
      </w:tr>
      <w:tr w:rsidR="004E0DBA" w:rsidRPr="004D78D9" w:rsidTr="004E0DBA">
        <w:trPr>
          <w:trHeight w:val="449"/>
        </w:trPr>
        <w:tc>
          <w:tcPr>
            <w:tcW w:w="1737" w:type="dxa"/>
            <w:gridSpan w:val="2"/>
          </w:tcPr>
          <w:p w:rsidR="004E0DBA" w:rsidRPr="004D78D9" w:rsidRDefault="004E0DBA" w:rsidP="004E0DBA">
            <w:pPr>
              <w:jc w:val="both"/>
              <w:rPr>
                <w:sz w:val="20"/>
                <w:szCs w:val="20"/>
              </w:rPr>
            </w:pPr>
            <w:r w:rsidRPr="004D78D9">
              <w:rPr>
                <w:sz w:val="20"/>
                <w:szCs w:val="20"/>
              </w:rPr>
              <w:t>Polikovsky</w:t>
            </w:r>
          </w:p>
        </w:tc>
        <w:tc>
          <w:tcPr>
            <w:tcW w:w="2011" w:type="dxa"/>
          </w:tcPr>
          <w:p w:rsidR="004E0DBA" w:rsidRPr="004D78D9" w:rsidRDefault="004E0DBA" w:rsidP="004E0DBA">
            <w:pPr>
              <w:jc w:val="both"/>
              <w:rPr>
                <w:sz w:val="20"/>
                <w:szCs w:val="20"/>
              </w:rPr>
            </w:pPr>
            <w:r w:rsidRPr="004D78D9">
              <w:rPr>
                <w:sz w:val="20"/>
                <w:szCs w:val="20"/>
              </w:rPr>
              <w:t>Polikovsky et al. [</w:t>
            </w:r>
            <w:r>
              <w:rPr>
                <w:sz w:val="20"/>
                <w:szCs w:val="20"/>
              </w:rPr>
              <w:t>23</w:t>
            </w:r>
            <w:r w:rsidRPr="004D78D9">
              <w:rPr>
                <w:sz w:val="20"/>
                <w:szCs w:val="20"/>
              </w:rPr>
              <w:t>]</w:t>
            </w:r>
          </w:p>
        </w:tc>
        <w:tc>
          <w:tcPr>
            <w:tcW w:w="823" w:type="dxa"/>
          </w:tcPr>
          <w:p w:rsidR="004E0DBA" w:rsidRPr="004D78D9" w:rsidRDefault="004E0DBA" w:rsidP="004E0DBA">
            <w:pPr>
              <w:jc w:val="both"/>
              <w:rPr>
                <w:sz w:val="20"/>
                <w:szCs w:val="20"/>
              </w:rPr>
            </w:pPr>
            <w:r w:rsidRPr="004D78D9">
              <w:rPr>
                <w:sz w:val="20"/>
                <w:szCs w:val="20"/>
              </w:rPr>
              <w:t>N/A</w:t>
            </w:r>
          </w:p>
        </w:tc>
        <w:tc>
          <w:tcPr>
            <w:tcW w:w="823" w:type="dxa"/>
          </w:tcPr>
          <w:p w:rsidR="004E0DBA" w:rsidRPr="004D78D9" w:rsidRDefault="004E0DBA" w:rsidP="004E0DBA">
            <w:pPr>
              <w:jc w:val="both"/>
              <w:rPr>
                <w:sz w:val="20"/>
                <w:szCs w:val="20"/>
              </w:rPr>
            </w:pPr>
            <w:r w:rsidRPr="004D78D9">
              <w:rPr>
                <w:sz w:val="20"/>
                <w:szCs w:val="20"/>
              </w:rPr>
              <w:t>10</w:t>
            </w:r>
          </w:p>
        </w:tc>
        <w:tc>
          <w:tcPr>
            <w:tcW w:w="731" w:type="dxa"/>
          </w:tcPr>
          <w:p w:rsidR="004E0DBA" w:rsidRPr="004D78D9" w:rsidRDefault="004E0DBA" w:rsidP="004E0DBA">
            <w:pPr>
              <w:jc w:val="both"/>
              <w:rPr>
                <w:sz w:val="20"/>
                <w:szCs w:val="20"/>
              </w:rPr>
            </w:pPr>
            <w:r w:rsidRPr="004D78D9">
              <w:rPr>
                <w:sz w:val="20"/>
                <w:szCs w:val="20"/>
              </w:rPr>
              <w:t>200</w:t>
            </w:r>
          </w:p>
        </w:tc>
        <w:tc>
          <w:tcPr>
            <w:tcW w:w="1420" w:type="dxa"/>
          </w:tcPr>
          <w:p w:rsidR="004E0DBA" w:rsidRPr="004D78D9" w:rsidRDefault="004E0DBA" w:rsidP="004E0DBA">
            <w:pPr>
              <w:jc w:val="both"/>
              <w:rPr>
                <w:sz w:val="20"/>
                <w:szCs w:val="20"/>
              </w:rPr>
            </w:pPr>
            <w:r w:rsidRPr="004D78D9">
              <w:rPr>
                <w:sz w:val="20"/>
                <w:szCs w:val="20"/>
              </w:rPr>
              <w:t>480*640</w:t>
            </w:r>
          </w:p>
        </w:tc>
        <w:tc>
          <w:tcPr>
            <w:tcW w:w="1140" w:type="dxa"/>
          </w:tcPr>
          <w:p w:rsidR="004E0DBA" w:rsidRPr="004D78D9" w:rsidRDefault="004E0DBA" w:rsidP="004E0DBA">
            <w:pPr>
              <w:jc w:val="both"/>
              <w:rPr>
                <w:sz w:val="20"/>
                <w:szCs w:val="20"/>
              </w:rPr>
            </w:pPr>
            <w:r>
              <w:rPr>
                <w:sz w:val="20"/>
                <w:szCs w:val="20"/>
              </w:rPr>
              <w:t xml:space="preserve">       </w:t>
            </w:r>
            <w:r w:rsidRPr="004D78D9">
              <w:rPr>
                <w:sz w:val="20"/>
                <w:szCs w:val="20"/>
              </w:rPr>
              <w:t>P</w:t>
            </w:r>
          </w:p>
        </w:tc>
        <w:tc>
          <w:tcPr>
            <w:tcW w:w="907" w:type="dxa"/>
          </w:tcPr>
          <w:p w:rsidR="004E0DBA" w:rsidRPr="004D78D9" w:rsidRDefault="004E0DBA" w:rsidP="004E0DBA">
            <w:pPr>
              <w:jc w:val="both"/>
              <w:rPr>
                <w:sz w:val="20"/>
                <w:szCs w:val="20"/>
              </w:rPr>
            </w:pPr>
            <w:r>
              <w:rPr>
                <w:sz w:val="20"/>
                <w:szCs w:val="20"/>
              </w:rPr>
              <w:t xml:space="preserve">    </w:t>
            </w:r>
            <w:r w:rsidRPr="004D78D9">
              <w:rPr>
                <w:sz w:val="20"/>
                <w:szCs w:val="20"/>
              </w:rPr>
              <w:t>7</w:t>
            </w:r>
          </w:p>
        </w:tc>
      </w:tr>
      <w:tr w:rsidR="004E0DBA" w:rsidRPr="004D78D9" w:rsidTr="004E0DBA">
        <w:trPr>
          <w:trHeight w:val="329"/>
        </w:trPr>
        <w:tc>
          <w:tcPr>
            <w:tcW w:w="990" w:type="dxa"/>
            <w:vMerge w:val="restart"/>
          </w:tcPr>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SMIC</w:t>
            </w:r>
          </w:p>
        </w:tc>
        <w:tc>
          <w:tcPr>
            <w:tcW w:w="747" w:type="dxa"/>
          </w:tcPr>
          <w:p w:rsidR="004E0DBA"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HS</w:t>
            </w:r>
          </w:p>
        </w:tc>
        <w:tc>
          <w:tcPr>
            <w:tcW w:w="2011" w:type="dxa"/>
            <w:vMerge w:val="restart"/>
          </w:tcPr>
          <w:p w:rsidR="004E0DBA" w:rsidRPr="004D78D9" w:rsidRDefault="004E0DBA" w:rsidP="004E0DBA">
            <w:pPr>
              <w:jc w:val="both"/>
              <w:rPr>
                <w:sz w:val="20"/>
                <w:szCs w:val="20"/>
              </w:rPr>
            </w:pPr>
            <w:proofErr w:type="spellStart"/>
            <w:r w:rsidRPr="00D03087">
              <w:rPr>
                <w:sz w:val="20"/>
                <w:szCs w:val="20"/>
              </w:rPr>
              <w:t>Xiaobai</w:t>
            </w:r>
            <w:proofErr w:type="spellEnd"/>
            <w:r w:rsidRPr="004D78D9">
              <w:rPr>
                <w:sz w:val="20"/>
                <w:szCs w:val="20"/>
              </w:rPr>
              <w:t xml:space="preserve"> Li et al. [18]</w:t>
            </w:r>
          </w:p>
          <w:p w:rsidR="004E0DBA" w:rsidRDefault="004E0DBA" w:rsidP="004E0DBA">
            <w:pPr>
              <w:jc w:val="both"/>
              <w:rPr>
                <w:sz w:val="20"/>
                <w:szCs w:val="20"/>
              </w:rPr>
            </w:pPr>
            <w:r w:rsidRPr="004D78D9">
              <w:rPr>
                <w:sz w:val="20"/>
                <w:szCs w:val="20"/>
              </w:rPr>
              <w:t>T. Pﬁster</w:t>
            </w:r>
            <w:r>
              <w:rPr>
                <w:sz w:val="20"/>
                <w:szCs w:val="20"/>
              </w:rPr>
              <w:t xml:space="preserve"> et al. [25]</w:t>
            </w:r>
          </w:p>
          <w:p w:rsidR="004E0DBA" w:rsidRDefault="004E0DBA" w:rsidP="004E0DBA">
            <w:pPr>
              <w:jc w:val="both"/>
              <w:rPr>
                <w:sz w:val="20"/>
                <w:szCs w:val="20"/>
              </w:rPr>
            </w:pPr>
            <w:proofErr w:type="spellStart"/>
            <w:r w:rsidRPr="0063311D">
              <w:rPr>
                <w:sz w:val="20"/>
                <w:szCs w:val="20"/>
              </w:rPr>
              <w:t>Sze-Teng</w:t>
            </w:r>
            <w:proofErr w:type="spellEnd"/>
            <w:r w:rsidRPr="0063311D">
              <w:rPr>
                <w:sz w:val="20"/>
                <w:szCs w:val="20"/>
              </w:rPr>
              <w:t xml:space="preserve"> </w:t>
            </w:r>
            <w:proofErr w:type="spellStart"/>
            <w:r w:rsidRPr="0063311D">
              <w:rPr>
                <w:sz w:val="20"/>
                <w:szCs w:val="20"/>
              </w:rPr>
              <w:t>Liong</w:t>
            </w:r>
            <w:proofErr w:type="spellEnd"/>
            <w:r>
              <w:rPr>
                <w:sz w:val="20"/>
                <w:szCs w:val="20"/>
              </w:rPr>
              <w:t xml:space="preserve"> et al. [30]</w:t>
            </w:r>
          </w:p>
          <w:p w:rsidR="004E0DBA" w:rsidRDefault="004E0DBA" w:rsidP="004E0DBA">
            <w:pPr>
              <w:jc w:val="both"/>
              <w:rPr>
                <w:sz w:val="20"/>
                <w:szCs w:val="20"/>
              </w:rPr>
            </w:pPr>
            <w:r w:rsidRPr="00787014">
              <w:rPr>
                <w:sz w:val="20"/>
                <w:szCs w:val="20"/>
              </w:rPr>
              <w:t>Yong-Jin Liu</w:t>
            </w:r>
            <w:r>
              <w:rPr>
                <w:sz w:val="20"/>
                <w:szCs w:val="20"/>
              </w:rPr>
              <w:t xml:space="preserve"> et al. [32]</w:t>
            </w:r>
          </w:p>
          <w:p w:rsidR="004E0DBA" w:rsidRPr="004D78D9" w:rsidRDefault="004E0DBA" w:rsidP="004E0DBA">
            <w:pPr>
              <w:jc w:val="both"/>
              <w:rPr>
                <w:sz w:val="20"/>
                <w:szCs w:val="20"/>
              </w:rPr>
            </w:pPr>
            <w:proofErr w:type="spellStart"/>
            <w:r>
              <w:rPr>
                <w:sz w:val="20"/>
                <w:szCs w:val="20"/>
              </w:rPr>
              <w:t>Xiaohua</w:t>
            </w:r>
            <w:proofErr w:type="spellEnd"/>
            <w:r>
              <w:rPr>
                <w:sz w:val="20"/>
                <w:szCs w:val="20"/>
              </w:rPr>
              <w:t xml:space="preserve"> Huang et al. [34]</w:t>
            </w:r>
          </w:p>
        </w:tc>
        <w:tc>
          <w:tcPr>
            <w:tcW w:w="823" w:type="dxa"/>
          </w:tcPr>
          <w:p w:rsidR="004E0DBA" w:rsidRPr="004D78D9" w:rsidRDefault="004E0DBA" w:rsidP="004E0DBA">
            <w:pPr>
              <w:jc w:val="both"/>
              <w:rPr>
                <w:sz w:val="20"/>
                <w:szCs w:val="20"/>
              </w:rPr>
            </w:pPr>
            <w:r w:rsidRPr="004D78D9">
              <w:rPr>
                <w:sz w:val="20"/>
                <w:szCs w:val="20"/>
              </w:rPr>
              <w:t>164</w:t>
            </w:r>
          </w:p>
        </w:tc>
        <w:tc>
          <w:tcPr>
            <w:tcW w:w="823" w:type="dxa"/>
          </w:tcPr>
          <w:p w:rsidR="004E0DBA" w:rsidRPr="004D78D9" w:rsidRDefault="004E0DBA" w:rsidP="004E0DBA">
            <w:pPr>
              <w:jc w:val="both"/>
              <w:rPr>
                <w:sz w:val="20"/>
                <w:szCs w:val="20"/>
              </w:rPr>
            </w:pPr>
            <w:r w:rsidRPr="004D78D9">
              <w:rPr>
                <w:sz w:val="20"/>
                <w:szCs w:val="20"/>
              </w:rPr>
              <w:t>16</w:t>
            </w:r>
          </w:p>
        </w:tc>
        <w:tc>
          <w:tcPr>
            <w:tcW w:w="731" w:type="dxa"/>
          </w:tcPr>
          <w:p w:rsidR="004E0DBA" w:rsidRPr="004D78D9" w:rsidRDefault="004E0DBA" w:rsidP="004E0DBA">
            <w:pPr>
              <w:jc w:val="both"/>
              <w:rPr>
                <w:sz w:val="20"/>
                <w:szCs w:val="20"/>
              </w:rPr>
            </w:pPr>
            <w:r w:rsidRPr="004D78D9">
              <w:rPr>
                <w:sz w:val="20"/>
                <w:szCs w:val="20"/>
              </w:rPr>
              <w:t>100</w:t>
            </w:r>
          </w:p>
        </w:tc>
        <w:tc>
          <w:tcPr>
            <w:tcW w:w="1420" w:type="dxa"/>
            <w:vMerge w:val="restart"/>
          </w:tcPr>
          <w:p w:rsidR="004E0DBA" w:rsidRPr="004D78D9" w:rsidRDefault="004E0DBA" w:rsidP="004E0DBA">
            <w:pPr>
              <w:jc w:val="both"/>
              <w:rPr>
                <w:sz w:val="20"/>
                <w:szCs w:val="20"/>
              </w:rPr>
            </w:pPr>
          </w:p>
          <w:p w:rsidR="004E0DBA" w:rsidRDefault="004E0DBA" w:rsidP="004E0DBA">
            <w:pPr>
              <w:jc w:val="both"/>
              <w:rPr>
                <w:sz w:val="20"/>
                <w:szCs w:val="20"/>
              </w:rPr>
            </w:pPr>
            <w:r w:rsidRPr="004D78D9">
              <w:rPr>
                <w:sz w:val="20"/>
                <w:szCs w:val="20"/>
              </w:rPr>
              <w:t xml:space="preserve">   </w:t>
            </w: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640*480</w:t>
            </w:r>
          </w:p>
        </w:tc>
        <w:tc>
          <w:tcPr>
            <w:tcW w:w="1140" w:type="dxa"/>
            <w:vMerge w:val="restart"/>
          </w:tcPr>
          <w:p w:rsidR="004E0DBA" w:rsidRPr="004D78D9" w:rsidRDefault="004E0DBA" w:rsidP="004E0DBA">
            <w:pPr>
              <w:jc w:val="both"/>
              <w:rPr>
                <w:sz w:val="20"/>
                <w:szCs w:val="20"/>
              </w:rPr>
            </w:pPr>
          </w:p>
          <w:p w:rsidR="004E0DBA" w:rsidRDefault="004E0DBA" w:rsidP="004E0DBA">
            <w:pPr>
              <w:jc w:val="both"/>
              <w:rPr>
                <w:sz w:val="20"/>
                <w:szCs w:val="20"/>
              </w:rPr>
            </w:pPr>
            <w:r w:rsidRPr="004D78D9">
              <w:rPr>
                <w:sz w:val="20"/>
                <w:szCs w:val="20"/>
              </w:rPr>
              <w:t xml:space="preserve">     </w:t>
            </w: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S</w:t>
            </w:r>
          </w:p>
        </w:tc>
        <w:tc>
          <w:tcPr>
            <w:tcW w:w="907" w:type="dxa"/>
            <w:vMerge w:val="restart"/>
          </w:tcPr>
          <w:p w:rsidR="004E0DBA" w:rsidRPr="004D78D9" w:rsidRDefault="004E0DBA" w:rsidP="004E0DBA">
            <w:pPr>
              <w:jc w:val="both"/>
              <w:rPr>
                <w:sz w:val="20"/>
                <w:szCs w:val="20"/>
              </w:rPr>
            </w:pPr>
          </w:p>
          <w:p w:rsidR="004E0DBA" w:rsidRDefault="004E0DBA" w:rsidP="004E0DBA">
            <w:pPr>
              <w:jc w:val="both"/>
              <w:rPr>
                <w:sz w:val="20"/>
                <w:szCs w:val="20"/>
              </w:rPr>
            </w:pPr>
            <w:r w:rsidRPr="004D78D9">
              <w:rPr>
                <w:sz w:val="20"/>
                <w:szCs w:val="20"/>
              </w:rPr>
              <w:t xml:space="preserve">    </w:t>
            </w: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3</w:t>
            </w:r>
          </w:p>
        </w:tc>
      </w:tr>
      <w:tr w:rsidR="004E0DBA" w:rsidRPr="004D78D9" w:rsidTr="004E0DBA">
        <w:trPr>
          <w:trHeight w:val="285"/>
        </w:trPr>
        <w:tc>
          <w:tcPr>
            <w:tcW w:w="990" w:type="dxa"/>
            <w:vMerge/>
          </w:tcPr>
          <w:p w:rsidR="004E0DBA" w:rsidRPr="004D78D9" w:rsidRDefault="004E0DBA" w:rsidP="004E0DBA">
            <w:pPr>
              <w:jc w:val="both"/>
              <w:rPr>
                <w:sz w:val="20"/>
                <w:szCs w:val="20"/>
              </w:rPr>
            </w:pPr>
          </w:p>
        </w:tc>
        <w:tc>
          <w:tcPr>
            <w:tcW w:w="747" w:type="dxa"/>
          </w:tcPr>
          <w:p w:rsidR="004E0DBA"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VIS</w:t>
            </w:r>
          </w:p>
        </w:tc>
        <w:tc>
          <w:tcPr>
            <w:tcW w:w="2011" w:type="dxa"/>
            <w:vMerge/>
          </w:tcPr>
          <w:p w:rsidR="004E0DBA" w:rsidRPr="004D78D9" w:rsidRDefault="004E0DBA" w:rsidP="004E0DBA">
            <w:pPr>
              <w:jc w:val="both"/>
              <w:rPr>
                <w:sz w:val="20"/>
                <w:szCs w:val="20"/>
              </w:rPr>
            </w:pPr>
          </w:p>
        </w:tc>
        <w:tc>
          <w:tcPr>
            <w:tcW w:w="823" w:type="dxa"/>
          </w:tcPr>
          <w:p w:rsidR="004E0DBA" w:rsidRPr="004D78D9" w:rsidRDefault="004E0DBA" w:rsidP="004E0DBA">
            <w:pPr>
              <w:jc w:val="both"/>
              <w:rPr>
                <w:sz w:val="20"/>
                <w:szCs w:val="20"/>
              </w:rPr>
            </w:pPr>
            <w:r>
              <w:rPr>
                <w:sz w:val="20"/>
                <w:szCs w:val="20"/>
              </w:rPr>
              <w:t xml:space="preserve">  </w:t>
            </w:r>
            <w:r w:rsidRPr="004D78D9">
              <w:rPr>
                <w:sz w:val="20"/>
                <w:szCs w:val="20"/>
              </w:rPr>
              <w:t>71</w:t>
            </w:r>
          </w:p>
        </w:tc>
        <w:tc>
          <w:tcPr>
            <w:tcW w:w="823" w:type="dxa"/>
            <w:vMerge w:val="restart"/>
          </w:tcPr>
          <w:p w:rsidR="004E0DBA"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 xml:space="preserve">    8</w:t>
            </w:r>
          </w:p>
        </w:tc>
        <w:tc>
          <w:tcPr>
            <w:tcW w:w="731" w:type="dxa"/>
          </w:tcPr>
          <w:p w:rsidR="004E0DBA" w:rsidRPr="004D78D9" w:rsidRDefault="004E0DBA" w:rsidP="004E0DBA">
            <w:pPr>
              <w:jc w:val="both"/>
              <w:rPr>
                <w:sz w:val="20"/>
                <w:szCs w:val="20"/>
              </w:rPr>
            </w:pPr>
            <w:r>
              <w:rPr>
                <w:sz w:val="20"/>
                <w:szCs w:val="20"/>
              </w:rPr>
              <w:t xml:space="preserve">  </w:t>
            </w:r>
            <w:r w:rsidRPr="004D78D9">
              <w:rPr>
                <w:sz w:val="20"/>
                <w:szCs w:val="20"/>
              </w:rPr>
              <w:t>25</w:t>
            </w:r>
          </w:p>
        </w:tc>
        <w:tc>
          <w:tcPr>
            <w:tcW w:w="1420" w:type="dxa"/>
            <w:vMerge/>
          </w:tcPr>
          <w:p w:rsidR="004E0DBA" w:rsidRPr="004D78D9" w:rsidRDefault="004E0DBA" w:rsidP="004E0DBA">
            <w:pPr>
              <w:jc w:val="both"/>
              <w:rPr>
                <w:sz w:val="20"/>
                <w:szCs w:val="20"/>
              </w:rPr>
            </w:pPr>
          </w:p>
        </w:tc>
        <w:tc>
          <w:tcPr>
            <w:tcW w:w="1140" w:type="dxa"/>
            <w:vMerge/>
          </w:tcPr>
          <w:p w:rsidR="004E0DBA" w:rsidRPr="004D78D9" w:rsidRDefault="004E0DBA" w:rsidP="004E0DBA">
            <w:pPr>
              <w:jc w:val="both"/>
              <w:rPr>
                <w:sz w:val="20"/>
                <w:szCs w:val="20"/>
              </w:rPr>
            </w:pPr>
          </w:p>
        </w:tc>
        <w:tc>
          <w:tcPr>
            <w:tcW w:w="907" w:type="dxa"/>
            <w:vMerge/>
          </w:tcPr>
          <w:p w:rsidR="004E0DBA" w:rsidRPr="004D78D9" w:rsidRDefault="004E0DBA" w:rsidP="004E0DBA">
            <w:pPr>
              <w:jc w:val="both"/>
              <w:rPr>
                <w:sz w:val="20"/>
                <w:szCs w:val="20"/>
              </w:rPr>
            </w:pPr>
          </w:p>
        </w:tc>
      </w:tr>
      <w:tr w:rsidR="004E0DBA" w:rsidRPr="004D78D9" w:rsidTr="004E0DBA">
        <w:trPr>
          <w:trHeight w:val="863"/>
        </w:trPr>
        <w:tc>
          <w:tcPr>
            <w:tcW w:w="990" w:type="dxa"/>
            <w:vMerge/>
          </w:tcPr>
          <w:p w:rsidR="004E0DBA" w:rsidRPr="004D78D9" w:rsidRDefault="004E0DBA" w:rsidP="004E0DBA">
            <w:pPr>
              <w:jc w:val="both"/>
              <w:rPr>
                <w:sz w:val="20"/>
                <w:szCs w:val="20"/>
              </w:rPr>
            </w:pPr>
          </w:p>
        </w:tc>
        <w:tc>
          <w:tcPr>
            <w:tcW w:w="747" w:type="dxa"/>
          </w:tcPr>
          <w:p w:rsidR="004E0DBA"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NIR</w:t>
            </w:r>
          </w:p>
        </w:tc>
        <w:tc>
          <w:tcPr>
            <w:tcW w:w="2011" w:type="dxa"/>
            <w:vMerge/>
          </w:tcPr>
          <w:p w:rsidR="004E0DBA" w:rsidRPr="004D78D9" w:rsidRDefault="004E0DBA" w:rsidP="004E0DBA">
            <w:pPr>
              <w:jc w:val="both"/>
              <w:rPr>
                <w:sz w:val="20"/>
                <w:szCs w:val="20"/>
              </w:rPr>
            </w:pPr>
          </w:p>
        </w:tc>
        <w:tc>
          <w:tcPr>
            <w:tcW w:w="823" w:type="dxa"/>
          </w:tcPr>
          <w:p w:rsidR="004E0DBA" w:rsidRPr="004D78D9" w:rsidRDefault="004E0DBA" w:rsidP="004E0DBA">
            <w:pPr>
              <w:jc w:val="both"/>
              <w:rPr>
                <w:sz w:val="20"/>
                <w:szCs w:val="20"/>
              </w:rPr>
            </w:pPr>
            <w:r>
              <w:rPr>
                <w:sz w:val="20"/>
                <w:szCs w:val="20"/>
              </w:rPr>
              <w:t xml:space="preserve">  </w:t>
            </w:r>
            <w:r w:rsidRPr="004D78D9">
              <w:rPr>
                <w:sz w:val="20"/>
                <w:szCs w:val="20"/>
              </w:rPr>
              <w:t>71</w:t>
            </w:r>
          </w:p>
        </w:tc>
        <w:tc>
          <w:tcPr>
            <w:tcW w:w="823" w:type="dxa"/>
            <w:vMerge/>
          </w:tcPr>
          <w:p w:rsidR="004E0DBA" w:rsidRPr="004D78D9" w:rsidRDefault="004E0DBA" w:rsidP="004E0DBA">
            <w:pPr>
              <w:jc w:val="both"/>
              <w:rPr>
                <w:sz w:val="20"/>
                <w:szCs w:val="20"/>
              </w:rPr>
            </w:pPr>
          </w:p>
        </w:tc>
        <w:tc>
          <w:tcPr>
            <w:tcW w:w="731" w:type="dxa"/>
          </w:tcPr>
          <w:p w:rsidR="004E0DBA" w:rsidRPr="004D78D9" w:rsidRDefault="004E0DBA" w:rsidP="004E0DBA">
            <w:pPr>
              <w:jc w:val="both"/>
              <w:rPr>
                <w:sz w:val="20"/>
                <w:szCs w:val="20"/>
              </w:rPr>
            </w:pPr>
            <w:r>
              <w:rPr>
                <w:sz w:val="20"/>
                <w:szCs w:val="20"/>
              </w:rPr>
              <w:t xml:space="preserve">  </w:t>
            </w:r>
            <w:r w:rsidRPr="004D78D9">
              <w:rPr>
                <w:sz w:val="20"/>
                <w:szCs w:val="20"/>
              </w:rPr>
              <w:t>25</w:t>
            </w:r>
          </w:p>
        </w:tc>
        <w:tc>
          <w:tcPr>
            <w:tcW w:w="1420" w:type="dxa"/>
            <w:vMerge/>
          </w:tcPr>
          <w:p w:rsidR="004E0DBA" w:rsidRPr="004D78D9" w:rsidRDefault="004E0DBA" w:rsidP="004E0DBA">
            <w:pPr>
              <w:jc w:val="both"/>
              <w:rPr>
                <w:sz w:val="20"/>
                <w:szCs w:val="20"/>
              </w:rPr>
            </w:pPr>
          </w:p>
        </w:tc>
        <w:tc>
          <w:tcPr>
            <w:tcW w:w="1140" w:type="dxa"/>
            <w:vMerge/>
          </w:tcPr>
          <w:p w:rsidR="004E0DBA" w:rsidRPr="004D78D9" w:rsidRDefault="004E0DBA" w:rsidP="004E0DBA">
            <w:pPr>
              <w:jc w:val="both"/>
              <w:rPr>
                <w:sz w:val="20"/>
                <w:szCs w:val="20"/>
              </w:rPr>
            </w:pPr>
          </w:p>
        </w:tc>
        <w:tc>
          <w:tcPr>
            <w:tcW w:w="907" w:type="dxa"/>
            <w:vMerge/>
          </w:tcPr>
          <w:p w:rsidR="004E0DBA" w:rsidRPr="004D78D9" w:rsidRDefault="004E0DBA" w:rsidP="004E0DBA">
            <w:pPr>
              <w:jc w:val="both"/>
              <w:rPr>
                <w:sz w:val="20"/>
                <w:szCs w:val="20"/>
              </w:rPr>
            </w:pPr>
          </w:p>
        </w:tc>
      </w:tr>
      <w:tr w:rsidR="004E0DBA" w:rsidRPr="004D78D9" w:rsidTr="004E0DBA">
        <w:trPr>
          <w:trHeight w:val="1169"/>
        </w:trPr>
        <w:tc>
          <w:tcPr>
            <w:tcW w:w="990" w:type="dxa"/>
            <w:vMerge w:val="restart"/>
          </w:tcPr>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CASME</w:t>
            </w:r>
          </w:p>
        </w:tc>
        <w:tc>
          <w:tcPr>
            <w:tcW w:w="747" w:type="dxa"/>
          </w:tcPr>
          <w:p w:rsidR="004E0DBA" w:rsidRPr="004D78D9" w:rsidRDefault="004E0DBA" w:rsidP="004E0DBA">
            <w:pPr>
              <w:jc w:val="both"/>
              <w:rPr>
                <w:sz w:val="20"/>
                <w:szCs w:val="20"/>
              </w:rPr>
            </w:pPr>
            <w:r w:rsidRPr="004D78D9">
              <w:rPr>
                <w:sz w:val="20"/>
                <w:szCs w:val="20"/>
              </w:rPr>
              <w:t>Class A</w:t>
            </w:r>
          </w:p>
        </w:tc>
        <w:tc>
          <w:tcPr>
            <w:tcW w:w="2011" w:type="dxa"/>
            <w:vMerge w:val="restart"/>
          </w:tcPr>
          <w:p w:rsidR="004E0DBA" w:rsidRDefault="004E0DBA" w:rsidP="004E0DBA">
            <w:pPr>
              <w:jc w:val="both"/>
              <w:rPr>
                <w:sz w:val="20"/>
                <w:szCs w:val="20"/>
              </w:rPr>
            </w:pPr>
            <w:proofErr w:type="spellStart"/>
            <w:r w:rsidRPr="00D03087">
              <w:rPr>
                <w:sz w:val="20"/>
                <w:szCs w:val="20"/>
              </w:rPr>
              <w:t>Wen</w:t>
            </w:r>
            <w:proofErr w:type="spellEnd"/>
            <w:r w:rsidRPr="00D03087">
              <w:rPr>
                <w:sz w:val="20"/>
                <w:szCs w:val="20"/>
              </w:rPr>
              <w:t>-Jing Yan</w:t>
            </w:r>
            <w:r>
              <w:rPr>
                <w:sz w:val="20"/>
                <w:szCs w:val="20"/>
              </w:rPr>
              <w:t xml:space="preserve"> et al. [19]</w:t>
            </w:r>
          </w:p>
          <w:p w:rsidR="004E0DBA" w:rsidRDefault="004E0DBA" w:rsidP="004E0DBA">
            <w:pPr>
              <w:jc w:val="both"/>
              <w:rPr>
                <w:sz w:val="20"/>
                <w:szCs w:val="20"/>
              </w:rPr>
            </w:pPr>
            <w:r w:rsidRPr="00787014">
              <w:rPr>
                <w:sz w:val="20"/>
                <w:szCs w:val="20"/>
              </w:rPr>
              <w:t>Yong-Jin Liu</w:t>
            </w:r>
            <w:r>
              <w:rPr>
                <w:sz w:val="20"/>
                <w:szCs w:val="20"/>
              </w:rPr>
              <w:t xml:space="preserve"> et al. [32]</w:t>
            </w:r>
          </w:p>
          <w:p w:rsidR="004E0DBA" w:rsidRPr="004D78D9" w:rsidRDefault="004E0DBA" w:rsidP="004E0DBA">
            <w:pPr>
              <w:jc w:val="both"/>
              <w:rPr>
                <w:sz w:val="20"/>
                <w:szCs w:val="20"/>
              </w:rPr>
            </w:pPr>
            <w:proofErr w:type="spellStart"/>
            <w:r>
              <w:rPr>
                <w:sz w:val="20"/>
                <w:szCs w:val="20"/>
              </w:rPr>
              <w:t>Xiaohua</w:t>
            </w:r>
            <w:proofErr w:type="spellEnd"/>
            <w:r>
              <w:rPr>
                <w:sz w:val="20"/>
                <w:szCs w:val="20"/>
              </w:rPr>
              <w:t xml:space="preserve"> Huang et al. [34]</w:t>
            </w:r>
          </w:p>
        </w:tc>
        <w:tc>
          <w:tcPr>
            <w:tcW w:w="823"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100</w:t>
            </w:r>
          </w:p>
          <w:p w:rsidR="004E0DBA" w:rsidRPr="004D78D9" w:rsidRDefault="004E0DBA" w:rsidP="004E0DBA">
            <w:pPr>
              <w:jc w:val="both"/>
              <w:rPr>
                <w:sz w:val="20"/>
                <w:szCs w:val="20"/>
              </w:rPr>
            </w:pPr>
          </w:p>
        </w:tc>
        <w:tc>
          <w:tcPr>
            <w:tcW w:w="823"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7</w:t>
            </w:r>
          </w:p>
          <w:p w:rsidR="004E0DBA" w:rsidRPr="004D78D9" w:rsidRDefault="004E0DBA" w:rsidP="004E0DBA">
            <w:pPr>
              <w:jc w:val="both"/>
              <w:rPr>
                <w:sz w:val="20"/>
                <w:szCs w:val="20"/>
              </w:rPr>
            </w:pPr>
          </w:p>
        </w:tc>
        <w:tc>
          <w:tcPr>
            <w:tcW w:w="731" w:type="dxa"/>
            <w:vMerge w:val="restart"/>
          </w:tcPr>
          <w:p w:rsidR="004E0DBA" w:rsidRPr="004D78D9"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 xml:space="preserve">   60</w:t>
            </w:r>
          </w:p>
        </w:tc>
        <w:tc>
          <w:tcPr>
            <w:tcW w:w="1420"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1280*720</w:t>
            </w:r>
          </w:p>
          <w:p w:rsidR="004E0DBA" w:rsidRPr="004D78D9" w:rsidRDefault="004E0DBA" w:rsidP="004E0DBA">
            <w:pPr>
              <w:jc w:val="both"/>
              <w:rPr>
                <w:sz w:val="20"/>
                <w:szCs w:val="20"/>
              </w:rPr>
            </w:pPr>
          </w:p>
        </w:tc>
        <w:tc>
          <w:tcPr>
            <w:tcW w:w="1140" w:type="dxa"/>
            <w:vMerge w:val="restart"/>
          </w:tcPr>
          <w:p w:rsidR="004E0DBA" w:rsidRPr="004D78D9"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 xml:space="preserve"> </w:t>
            </w:r>
          </w:p>
          <w:p w:rsidR="004E0DBA" w:rsidRPr="004D78D9" w:rsidRDefault="004E0DBA" w:rsidP="004E0DBA">
            <w:pPr>
              <w:jc w:val="both"/>
              <w:rPr>
                <w:sz w:val="20"/>
                <w:szCs w:val="20"/>
              </w:rPr>
            </w:pPr>
            <w:r w:rsidRPr="004D78D9">
              <w:rPr>
                <w:sz w:val="20"/>
                <w:szCs w:val="20"/>
              </w:rPr>
              <w:t xml:space="preserve">        S</w:t>
            </w:r>
          </w:p>
        </w:tc>
        <w:tc>
          <w:tcPr>
            <w:tcW w:w="907" w:type="dxa"/>
            <w:vMerge w:val="restart"/>
          </w:tcPr>
          <w:p w:rsidR="004E0DBA" w:rsidRPr="004D78D9"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p>
          <w:p w:rsidR="004E0DBA" w:rsidRPr="004D78D9" w:rsidRDefault="004E0DBA" w:rsidP="004E0DBA">
            <w:pPr>
              <w:jc w:val="both"/>
              <w:rPr>
                <w:sz w:val="20"/>
                <w:szCs w:val="20"/>
              </w:rPr>
            </w:pPr>
            <w:r w:rsidRPr="004D78D9">
              <w:rPr>
                <w:sz w:val="20"/>
                <w:szCs w:val="20"/>
              </w:rPr>
              <w:t xml:space="preserve">     8</w:t>
            </w:r>
          </w:p>
        </w:tc>
      </w:tr>
      <w:tr w:rsidR="004E0DBA" w:rsidRPr="004D78D9" w:rsidTr="004E0DBA">
        <w:trPr>
          <w:trHeight w:val="782"/>
        </w:trPr>
        <w:tc>
          <w:tcPr>
            <w:tcW w:w="990" w:type="dxa"/>
            <w:vMerge/>
          </w:tcPr>
          <w:p w:rsidR="004E0DBA" w:rsidRPr="004D78D9" w:rsidRDefault="004E0DBA" w:rsidP="004E0DBA">
            <w:pPr>
              <w:jc w:val="both"/>
              <w:rPr>
                <w:sz w:val="20"/>
                <w:szCs w:val="20"/>
              </w:rPr>
            </w:pPr>
          </w:p>
        </w:tc>
        <w:tc>
          <w:tcPr>
            <w:tcW w:w="747" w:type="dxa"/>
          </w:tcPr>
          <w:p w:rsidR="004E0DBA" w:rsidRPr="004D78D9" w:rsidRDefault="004E0DBA" w:rsidP="004E0DBA">
            <w:pPr>
              <w:jc w:val="both"/>
              <w:rPr>
                <w:sz w:val="20"/>
                <w:szCs w:val="20"/>
              </w:rPr>
            </w:pPr>
            <w:r w:rsidRPr="004D78D9">
              <w:rPr>
                <w:sz w:val="20"/>
                <w:szCs w:val="20"/>
              </w:rPr>
              <w:t>Class B</w:t>
            </w:r>
          </w:p>
        </w:tc>
        <w:tc>
          <w:tcPr>
            <w:tcW w:w="2011" w:type="dxa"/>
            <w:vMerge/>
          </w:tcPr>
          <w:p w:rsidR="004E0DBA" w:rsidRPr="004D78D9" w:rsidRDefault="004E0DBA" w:rsidP="004E0DBA">
            <w:pPr>
              <w:jc w:val="both"/>
              <w:rPr>
                <w:sz w:val="20"/>
                <w:szCs w:val="20"/>
              </w:rPr>
            </w:pPr>
          </w:p>
        </w:tc>
        <w:tc>
          <w:tcPr>
            <w:tcW w:w="823"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95</w:t>
            </w:r>
          </w:p>
        </w:tc>
        <w:tc>
          <w:tcPr>
            <w:tcW w:w="823"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12</w:t>
            </w:r>
          </w:p>
        </w:tc>
        <w:tc>
          <w:tcPr>
            <w:tcW w:w="731" w:type="dxa"/>
            <w:vMerge/>
          </w:tcPr>
          <w:p w:rsidR="004E0DBA" w:rsidRPr="004D78D9" w:rsidRDefault="004E0DBA" w:rsidP="004E0DBA">
            <w:pPr>
              <w:jc w:val="both"/>
              <w:rPr>
                <w:sz w:val="20"/>
                <w:szCs w:val="20"/>
              </w:rPr>
            </w:pPr>
          </w:p>
        </w:tc>
        <w:tc>
          <w:tcPr>
            <w:tcW w:w="1420" w:type="dxa"/>
          </w:tcPr>
          <w:p w:rsidR="004E0DBA" w:rsidRPr="004D78D9"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w:t>
            </w:r>
            <w:r w:rsidRPr="004D78D9">
              <w:rPr>
                <w:sz w:val="20"/>
                <w:szCs w:val="20"/>
              </w:rPr>
              <w:t>640*480</w:t>
            </w:r>
          </w:p>
        </w:tc>
        <w:tc>
          <w:tcPr>
            <w:tcW w:w="1140" w:type="dxa"/>
            <w:vMerge/>
          </w:tcPr>
          <w:p w:rsidR="004E0DBA" w:rsidRPr="004D78D9" w:rsidRDefault="004E0DBA" w:rsidP="004E0DBA">
            <w:pPr>
              <w:jc w:val="both"/>
              <w:rPr>
                <w:sz w:val="20"/>
                <w:szCs w:val="20"/>
              </w:rPr>
            </w:pPr>
          </w:p>
        </w:tc>
        <w:tc>
          <w:tcPr>
            <w:tcW w:w="907" w:type="dxa"/>
            <w:vMerge/>
          </w:tcPr>
          <w:p w:rsidR="004E0DBA" w:rsidRPr="004D78D9" w:rsidRDefault="004E0DBA" w:rsidP="004E0DBA">
            <w:pPr>
              <w:jc w:val="both"/>
              <w:rPr>
                <w:sz w:val="20"/>
                <w:szCs w:val="20"/>
              </w:rPr>
            </w:pPr>
          </w:p>
        </w:tc>
      </w:tr>
      <w:tr w:rsidR="004E0DBA" w:rsidRPr="004D78D9" w:rsidTr="004E0DBA">
        <w:trPr>
          <w:trHeight w:val="521"/>
        </w:trPr>
        <w:tc>
          <w:tcPr>
            <w:tcW w:w="1737" w:type="dxa"/>
            <w:gridSpan w:val="2"/>
          </w:tcPr>
          <w:p w:rsidR="004E0DBA" w:rsidRDefault="004E0DBA" w:rsidP="004E0DBA">
            <w:pPr>
              <w:jc w:val="both"/>
              <w:rPr>
                <w:sz w:val="20"/>
                <w:szCs w:val="20"/>
              </w:rPr>
            </w:pPr>
          </w:p>
          <w:p w:rsidR="004E0DBA" w:rsidRDefault="004E0DBA" w:rsidP="004E0DBA">
            <w:pPr>
              <w:jc w:val="both"/>
              <w:rPr>
                <w:sz w:val="20"/>
                <w:szCs w:val="20"/>
              </w:rPr>
            </w:pPr>
            <w:r>
              <w:rPr>
                <w:sz w:val="20"/>
                <w:szCs w:val="20"/>
              </w:rPr>
              <w:t xml:space="preserve">  </w:t>
            </w: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CASME II</w:t>
            </w:r>
          </w:p>
        </w:tc>
        <w:tc>
          <w:tcPr>
            <w:tcW w:w="2011" w:type="dxa"/>
          </w:tcPr>
          <w:p w:rsidR="004E0DBA" w:rsidRDefault="004E0DBA" w:rsidP="004E0DBA">
            <w:pPr>
              <w:jc w:val="both"/>
              <w:rPr>
                <w:sz w:val="20"/>
                <w:szCs w:val="20"/>
              </w:rPr>
            </w:pPr>
            <w:proofErr w:type="spellStart"/>
            <w:r>
              <w:rPr>
                <w:sz w:val="20"/>
                <w:szCs w:val="20"/>
              </w:rPr>
              <w:t>Wen</w:t>
            </w:r>
            <w:proofErr w:type="spellEnd"/>
            <w:r>
              <w:rPr>
                <w:sz w:val="20"/>
                <w:szCs w:val="20"/>
              </w:rPr>
              <w:t>-Jing Yan et al. [20]</w:t>
            </w:r>
          </w:p>
          <w:p w:rsidR="004E0DBA" w:rsidRDefault="004E0DBA" w:rsidP="004E0DBA">
            <w:pPr>
              <w:jc w:val="both"/>
              <w:rPr>
                <w:sz w:val="20"/>
                <w:szCs w:val="20"/>
              </w:rPr>
            </w:pPr>
            <w:r w:rsidRPr="00787014">
              <w:rPr>
                <w:sz w:val="20"/>
                <w:szCs w:val="20"/>
              </w:rPr>
              <w:t>Yee-</w:t>
            </w:r>
            <w:proofErr w:type="spellStart"/>
            <w:r w:rsidRPr="00787014">
              <w:rPr>
                <w:sz w:val="20"/>
                <w:szCs w:val="20"/>
              </w:rPr>
              <w:t>Hui</w:t>
            </w:r>
            <w:proofErr w:type="spellEnd"/>
            <w:r w:rsidRPr="00787014">
              <w:rPr>
                <w:sz w:val="20"/>
                <w:szCs w:val="20"/>
              </w:rPr>
              <w:t xml:space="preserve"> Oh</w:t>
            </w:r>
            <w:r>
              <w:rPr>
                <w:sz w:val="20"/>
                <w:szCs w:val="20"/>
              </w:rPr>
              <w:t xml:space="preserve"> et al. [31]</w:t>
            </w:r>
          </w:p>
          <w:p w:rsidR="004E0DBA" w:rsidRDefault="004E0DBA" w:rsidP="004E0DBA">
            <w:pPr>
              <w:jc w:val="both"/>
              <w:rPr>
                <w:sz w:val="20"/>
                <w:szCs w:val="20"/>
              </w:rPr>
            </w:pPr>
            <w:r w:rsidRPr="00787014">
              <w:rPr>
                <w:sz w:val="20"/>
                <w:szCs w:val="20"/>
              </w:rPr>
              <w:t>Yong-Jin Liu</w:t>
            </w:r>
            <w:r>
              <w:rPr>
                <w:sz w:val="20"/>
                <w:szCs w:val="20"/>
              </w:rPr>
              <w:t xml:space="preserve"> et al. [32]</w:t>
            </w:r>
          </w:p>
          <w:p w:rsidR="004E0DBA" w:rsidRDefault="004E0DBA" w:rsidP="004E0DBA">
            <w:pPr>
              <w:jc w:val="both"/>
              <w:rPr>
                <w:sz w:val="20"/>
                <w:szCs w:val="20"/>
              </w:rPr>
            </w:pPr>
            <w:proofErr w:type="spellStart"/>
            <w:r w:rsidRPr="00787014">
              <w:rPr>
                <w:sz w:val="20"/>
                <w:szCs w:val="20"/>
              </w:rPr>
              <w:t>Xiaohua</w:t>
            </w:r>
            <w:proofErr w:type="spellEnd"/>
            <w:r w:rsidRPr="00787014">
              <w:rPr>
                <w:sz w:val="20"/>
                <w:szCs w:val="20"/>
              </w:rPr>
              <w:t xml:space="preserve"> Huang</w:t>
            </w:r>
            <w:r>
              <w:rPr>
                <w:sz w:val="20"/>
                <w:szCs w:val="20"/>
              </w:rPr>
              <w:t xml:space="preserve"> et al. [33]</w:t>
            </w:r>
          </w:p>
          <w:p w:rsidR="004E0DBA" w:rsidRDefault="004E0DBA" w:rsidP="004E0DBA">
            <w:pPr>
              <w:jc w:val="both"/>
              <w:rPr>
                <w:sz w:val="20"/>
                <w:szCs w:val="20"/>
              </w:rPr>
            </w:pPr>
            <w:proofErr w:type="spellStart"/>
            <w:r>
              <w:rPr>
                <w:sz w:val="20"/>
                <w:szCs w:val="20"/>
              </w:rPr>
              <w:t>Xiaohua</w:t>
            </w:r>
            <w:proofErr w:type="spellEnd"/>
            <w:r>
              <w:rPr>
                <w:sz w:val="20"/>
                <w:szCs w:val="20"/>
              </w:rPr>
              <w:t xml:space="preserve"> Huang et al. [34]</w:t>
            </w:r>
          </w:p>
          <w:p w:rsidR="008B1943" w:rsidRDefault="008B1943" w:rsidP="004E0DBA">
            <w:pPr>
              <w:jc w:val="both"/>
              <w:rPr>
                <w:color w:val="000000" w:themeColor="text1"/>
                <w:sz w:val="20"/>
                <w:szCs w:val="20"/>
              </w:rPr>
            </w:pPr>
            <w:proofErr w:type="spellStart"/>
            <w:r w:rsidRPr="008B1943">
              <w:rPr>
                <w:color w:val="000000" w:themeColor="text1"/>
                <w:sz w:val="20"/>
                <w:szCs w:val="20"/>
              </w:rPr>
              <w:t>Yandan</w:t>
            </w:r>
            <w:proofErr w:type="spellEnd"/>
            <w:r w:rsidRPr="008B1943">
              <w:rPr>
                <w:color w:val="000000" w:themeColor="text1"/>
                <w:sz w:val="20"/>
                <w:szCs w:val="20"/>
              </w:rPr>
              <w:t xml:space="preserve"> Wang et al. [44]</w:t>
            </w:r>
          </w:p>
          <w:p w:rsidR="00427C71" w:rsidRPr="00427C71" w:rsidRDefault="00427C71" w:rsidP="00427C71">
            <w:pPr>
              <w:jc w:val="both"/>
              <w:rPr>
                <w:color w:val="000000" w:themeColor="text1"/>
                <w:sz w:val="20"/>
                <w:szCs w:val="20"/>
              </w:rPr>
            </w:pPr>
            <w:proofErr w:type="spellStart"/>
            <w:r w:rsidRPr="00427C71">
              <w:rPr>
                <w:color w:val="000000" w:themeColor="text1"/>
                <w:sz w:val="20"/>
                <w:szCs w:val="20"/>
              </w:rPr>
              <w:t>Iyanu</w:t>
            </w:r>
            <w:proofErr w:type="spellEnd"/>
            <w:r w:rsidRPr="00427C71">
              <w:rPr>
                <w:color w:val="000000" w:themeColor="text1"/>
                <w:sz w:val="20"/>
                <w:szCs w:val="20"/>
              </w:rPr>
              <w:t xml:space="preserve"> </w:t>
            </w:r>
            <w:proofErr w:type="spellStart"/>
            <w:r w:rsidRPr="00427C71">
              <w:rPr>
                <w:color w:val="000000" w:themeColor="text1"/>
                <w:sz w:val="20"/>
                <w:szCs w:val="20"/>
              </w:rPr>
              <w:t>Pelumi</w:t>
            </w:r>
            <w:proofErr w:type="spellEnd"/>
            <w:r w:rsidRPr="00427C71">
              <w:rPr>
                <w:color w:val="000000" w:themeColor="text1"/>
                <w:sz w:val="20"/>
                <w:szCs w:val="20"/>
              </w:rPr>
              <w:t xml:space="preserve"> </w:t>
            </w:r>
            <w:proofErr w:type="spellStart"/>
            <w:r w:rsidRPr="00427C71">
              <w:rPr>
                <w:color w:val="000000" w:themeColor="text1"/>
                <w:sz w:val="20"/>
                <w:szCs w:val="20"/>
              </w:rPr>
              <w:t>Adegun</w:t>
            </w:r>
            <w:proofErr w:type="spellEnd"/>
            <w:r>
              <w:rPr>
                <w:color w:val="000000" w:themeColor="text1"/>
                <w:sz w:val="20"/>
                <w:szCs w:val="20"/>
              </w:rPr>
              <w:t xml:space="preserve"> et al. [47]</w:t>
            </w:r>
          </w:p>
          <w:p w:rsidR="00427C71" w:rsidRPr="004D78D9" w:rsidRDefault="00284D6E" w:rsidP="004E0DBA">
            <w:pPr>
              <w:jc w:val="both"/>
              <w:rPr>
                <w:sz w:val="20"/>
                <w:szCs w:val="20"/>
              </w:rPr>
            </w:pPr>
            <w:proofErr w:type="spellStart"/>
            <w:r w:rsidRPr="00427C71">
              <w:rPr>
                <w:color w:val="000000" w:themeColor="text1"/>
                <w:sz w:val="20"/>
                <w:szCs w:val="20"/>
              </w:rPr>
              <w:t>Dae</w:t>
            </w:r>
            <w:proofErr w:type="spellEnd"/>
            <w:r w:rsidRPr="00427C71">
              <w:rPr>
                <w:color w:val="000000" w:themeColor="text1"/>
                <w:sz w:val="20"/>
                <w:szCs w:val="20"/>
              </w:rPr>
              <w:t xml:space="preserve"> Hoe Kim et al. [48]</w:t>
            </w:r>
          </w:p>
        </w:tc>
        <w:tc>
          <w:tcPr>
            <w:tcW w:w="823" w:type="dxa"/>
          </w:tcPr>
          <w:p w:rsidR="004E0DBA" w:rsidRDefault="004E0DBA" w:rsidP="004E0DBA">
            <w:pPr>
              <w:jc w:val="both"/>
              <w:rPr>
                <w:sz w:val="20"/>
                <w:szCs w:val="20"/>
              </w:rPr>
            </w:pPr>
          </w:p>
          <w:p w:rsidR="004E0DBA" w:rsidRDefault="004E0DBA" w:rsidP="004E0DBA">
            <w:pPr>
              <w:jc w:val="both"/>
              <w:rPr>
                <w:sz w:val="20"/>
                <w:szCs w:val="20"/>
              </w:rPr>
            </w:pP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247</w:t>
            </w:r>
          </w:p>
        </w:tc>
        <w:tc>
          <w:tcPr>
            <w:tcW w:w="823" w:type="dxa"/>
          </w:tcPr>
          <w:p w:rsidR="004E0DBA" w:rsidRDefault="004E0DBA" w:rsidP="004E0DBA">
            <w:pPr>
              <w:jc w:val="both"/>
              <w:rPr>
                <w:sz w:val="20"/>
                <w:szCs w:val="20"/>
              </w:rPr>
            </w:pPr>
          </w:p>
          <w:p w:rsidR="004E0DBA" w:rsidRDefault="004E0DBA" w:rsidP="004E0DBA">
            <w:pPr>
              <w:jc w:val="both"/>
              <w:rPr>
                <w:sz w:val="20"/>
                <w:szCs w:val="20"/>
              </w:rPr>
            </w:pP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26</w:t>
            </w:r>
          </w:p>
        </w:tc>
        <w:tc>
          <w:tcPr>
            <w:tcW w:w="731" w:type="dxa"/>
          </w:tcPr>
          <w:p w:rsidR="004E0DBA" w:rsidRDefault="004E0DBA" w:rsidP="004E0DBA">
            <w:pPr>
              <w:jc w:val="both"/>
              <w:rPr>
                <w:sz w:val="20"/>
                <w:szCs w:val="20"/>
              </w:rPr>
            </w:pPr>
          </w:p>
          <w:p w:rsidR="004E0DBA" w:rsidRDefault="004E0DBA" w:rsidP="004E0DBA">
            <w:pPr>
              <w:jc w:val="both"/>
              <w:rPr>
                <w:sz w:val="20"/>
                <w:szCs w:val="20"/>
              </w:rPr>
            </w:pP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200</w:t>
            </w:r>
          </w:p>
        </w:tc>
        <w:tc>
          <w:tcPr>
            <w:tcW w:w="1420" w:type="dxa"/>
          </w:tcPr>
          <w:p w:rsidR="004E0DBA" w:rsidRDefault="004E0DBA" w:rsidP="004E0DBA">
            <w:pPr>
              <w:jc w:val="both"/>
              <w:rPr>
                <w:sz w:val="20"/>
                <w:szCs w:val="20"/>
              </w:rPr>
            </w:pPr>
          </w:p>
          <w:p w:rsidR="004E0DBA" w:rsidRDefault="004E0DBA" w:rsidP="004E0DBA">
            <w:pPr>
              <w:jc w:val="both"/>
              <w:rPr>
                <w:sz w:val="20"/>
                <w:szCs w:val="20"/>
              </w:rPr>
            </w:pP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640*480</w:t>
            </w:r>
          </w:p>
        </w:tc>
        <w:tc>
          <w:tcPr>
            <w:tcW w:w="1140" w:type="dxa"/>
          </w:tcPr>
          <w:p w:rsidR="004E0DBA" w:rsidRDefault="004E0DBA" w:rsidP="004E0DBA">
            <w:pPr>
              <w:jc w:val="both"/>
              <w:rPr>
                <w:sz w:val="20"/>
                <w:szCs w:val="20"/>
              </w:rPr>
            </w:pPr>
          </w:p>
          <w:p w:rsidR="004E0DBA" w:rsidRDefault="004E0DBA" w:rsidP="004E0DBA">
            <w:pPr>
              <w:jc w:val="both"/>
              <w:rPr>
                <w:sz w:val="20"/>
                <w:szCs w:val="20"/>
              </w:rPr>
            </w:pPr>
          </w:p>
          <w:p w:rsidR="004E0DBA" w:rsidRDefault="004E0DBA" w:rsidP="004E0DBA">
            <w:pPr>
              <w:jc w:val="both"/>
              <w:rPr>
                <w:sz w:val="20"/>
                <w:szCs w:val="20"/>
              </w:rPr>
            </w:pPr>
          </w:p>
          <w:p w:rsidR="004E0DBA" w:rsidRPr="004D78D9" w:rsidRDefault="004E0DBA" w:rsidP="004E0DBA">
            <w:pPr>
              <w:jc w:val="both"/>
              <w:rPr>
                <w:sz w:val="20"/>
                <w:szCs w:val="20"/>
              </w:rPr>
            </w:pPr>
            <w:r>
              <w:rPr>
                <w:sz w:val="20"/>
                <w:szCs w:val="20"/>
              </w:rPr>
              <w:t xml:space="preserve">       S</w:t>
            </w:r>
          </w:p>
        </w:tc>
        <w:tc>
          <w:tcPr>
            <w:tcW w:w="907" w:type="dxa"/>
          </w:tcPr>
          <w:p w:rsidR="004E0DBA" w:rsidRDefault="004E0DBA" w:rsidP="004E0DBA">
            <w:pPr>
              <w:rPr>
                <w:sz w:val="20"/>
                <w:szCs w:val="20"/>
              </w:rPr>
            </w:pPr>
          </w:p>
          <w:p w:rsidR="004E0DBA" w:rsidRDefault="004E0DBA" w:rsidP="004E0DBA">
            <w:pPr>
              <w:rPr>
                <w:sz w:val="20"/>
                <w:szCs w:val="20"/>
              </w:rPr>
            </w:pPr>
          </w:p>
          <w:p w:rsidR="004E0DBA" w:rsidRDefault="004E0DBA" w:rsidP="004E0DBA">
            <w:pPr>
              <w:rPr>
                <w:sz w:val="20"/>
                <w:szCs w:val="20"/>
              </w:rPr>
            </w:pPr>
          </w:p>
          <w:p w:rsidR="004E0DBA" w:rsidRPr="004D78D9" w:rsidRDefault="004E0DBA" w:rsidP="004E0DBA">
            <w:pPr>
              <w:rPr>
                <w:sz w:val="20"/>
                <w:szCs w:val="20"/>
              </w:rPr>
            </w:pPr>
            <w:r>
              <w:rPr>
                <w:sz w:val="20"/>
                <w:szCs w:val="20"/>
              </w:rPr>
              <w:t xml:space="preserve">       5</w:t>
            </w:r>
          </w:p>
        </w:tc>
      </w:tr>
      <w:tr w:rsidR="004E0DBA" w:rsidRPr="004D78D9" w:rsidTr="004E0DBA">
        <w:trPr>
          <w:trHeight w:val="521"/>
        </w:trPr>
        <w:tc>
          <w:tcPr>
            <w:tcW w:w="1737" w:type="dxa"/>
            <w:gridSpan w:val="2"/>
          </w:tcPr>
          <w:p w:rsidR="004E0DBA" w:rsidRDefault="004E0DBA" w:rsidP="004E0DBA">
            <w:pPr>
              <w:jc w:val="both"/>
              <w:rPr>
                <w:sz w:val="20"/>
                <w:szCs w:val="20"/>
              </w:rPr>
            </w:pPr>
            <w:r>
              <w:rPr>
                <w:sz w:val="20"/>
                <w:szCs w:val="20"/>
              </w:rPr>
              <w:t xml:space="preserve">      MMI</w:t>
            </w:r>
          </w:p>
        </w:tc>
        <w:tc>
          <w:tcPr>
            <w:tcW w:w="2011" w:type="dxa"/>
          </w:tcPr>
          <w:p w:rsidR="004E0DBA" w:rsidRDefault="004E0DBA" w:rsidP="004E0DBA">
            <w:pPr>
              <w:jc w:val="both"/>
              <w:rPr>
                <w:sz w:val="20"/>
                <w:szCs w:val="20"/>
              </w:rPr>
            </w:pPr>
            <w:r w:rsidRPr="00B15E6F">
              <w:rPr>
                <w:sz w:val="20"/>
                <w:szCs w:val="20"/>
              </w:rPr>
              <w:t xml:space="preserve">M. </w:t>
            </w:r>
            <w:proofErr w:type="spellStart"/>
            <w:r w:rsidRPr="00B15E6F">
              <w:rPr>
                <w:sz w:val="20"/>
                <w:szCs w:val="20"/>
              </w:rPr>
              <w:t>Pantic</w:t>
            </w:r>
            <w:proofErr w:type="spellEnd"/>
            <w:r>
              <w:rPr>
                <w:sz w:val="20"/>
                <w:szCs w:val="20"/>
              </w:rPr>
              <w:t xml:space="preserve"> et al. [24]</w:t>
            </w:r>
          </w:p>
        </w:tc>
        <w:tc>
          <w:tcPr>
            <w:tcW w:w="823" w:type="dxa"/>
          </w:tcPr>
          <w:p w:rsidR="004E0DBA" w:rsidRDefault="004E0DBA" w:rsidP="004E0DBA">
            <w:pPr>
              <w:jc w:val="both"/>
              <w:rPr>
                <w:sz w:val="20"/>
                <w:szCs w:val="20"/>
              </w:rPr>
            </w:pPr>
          </w:p>
        </w:tc>
        <w:tc>
          <w:tcPr>
            <w:tcW w:w="823" w:type="dxa"/>
          </w:tcPr>
          <w:p w:rsidR="004E0DBA" w:rsidRDefault="004E0DBA" w:rsidP="004E0DBA">
            <w:pPr>
              <w:jc w:val="both"/>
              <w:rPr>
                <w:sz w:val="20"/>
                <w:szCs w:val="20"/>
              </w:rPr>
            </w:pPr>
            <w:r>
              <w:rPr>
                <w:sz w:val="20"/>
                <w:szCs w:val="20"/>
              </w:rPr>
              <w:t>90</w:t>
            </w:r>
          </w:p>
        </w:tc>
        <w:tc>
          <w:tcPr>
            <w:tcW w:w="731" w:type="dxa"/>
          </w:tcPr>
          <w:p w:rsidR="004E0DBA" w:rsidRDefault="004E0DBA" w:rsidP="004E0DBA">
            <w:pPr>
              <w:jc w:val="both"/>
              <w:rPr>
                <w:sz w:val="20"/>
                <w:szCs w:val="20"/>
              </w:rPr>
            </w:pPr>
          </w:p>
        </w:tc>
        <w:tc>
          <w:tcPr>
            <w:tcW w:w="1420" w:type="dxa"/>
          </w:tcPr>
          <w:p w:rsidR="004E0DBA" w:rsidRDefault="004E0DBA" w:rsidP="004E0DBA">
            <w:pPr>
              <w:jc w:val="both"/>
              <w:rPr>
                <w:sz w:val="20"/>
                <w:szCs w:val="20"/>
              </w:rPr>
            </w:pPr>
          </w:p>
        </w:tc>
        <w:tc>
          <w:tcPr>
            <w:tcW w:w="1140" w:type="dxa"/>
          </w:tcPr>
          <w:p w:rsidR="004E0DBA" w:rsidRDefault="004E0DBA" w:rsidP="004E0DBA">
            <w:pPr>
              <w:jc w:val="both"/>
              <w:rPr>
                <w:sz w:val="20"/>
                <w:szCs w:val="20"/>
              </w:rPr>
            </w:pPr>
            <w:r>
              <w:rPr>
                <w:sz w:val="20"/>
                <w:szCs w:val="20"/>
              </w:rPr>
              <w:t>P + S</w:t>
            </w:r>
          </w:p>
        </w:tc>
        <w:tc>
          <w:tcPr>
            <w:tcW w:w="907" w:type="dxa"/>
          </w:tcPr>
          <w:p w:rsidR="004E0DBA" w:rsidRDefault="004E0DBA" w:rsidP="004E0DBA">
            <w:pPr>
              <w:rPr>
                <w:sz w:val="20"/>
                <w:szCs w:val="20"/>
              </w:rPr>
            </w:pPr>
            <w:r>
              <w:rPr>
                <w:sz w:val="20"/>
                <w:szCs w:val="20"/>
              </w:rPr>
              <w:t>6 + AUs</w:t>
            </w:r>
          </w:p>
        </w:tc>
      </w:tr>
      <w:tr w:rsidR="004E0DBA" w:rsidRPr="004D78D9" w:rsidTr="004E0DBA">
        <w:trPr>
          <w:trHeight w:val="521"/>
        </w:trPr>
        <w:tc>
          <w:tcPr>
            <w:tcW w:w="1737" w:type="dxa"/>
            <w:gridSpan w:val="2"/>
          </w:tcPr>
          <w:p w:rsidR="004E0DBA" w:rsidRDefault="004E0DBA" w:rsidP="004E0DBA">
            <w:pPr>
              <w:jc w:val="both"/>
              <w:rPr>
                <w:sz w:val="20"/>
                <w:szCs w:val="20"/>
              </w:rPr>
            </w:pPr>
            <w:r>
              <w:rPr>
                <w:sz w:val="20"/>
                <w:szCs w:val="20"/>
              </w:rPr>
              <w:t xml:space="preserve">     JAFFE</w:t>
            </w:r>
          </w:p>
        </w:tc>
        <w:tc>
          <w:tcPr>
            <w:tcW w:w="2011" w:type="dxa"/>
          </w:tcPr>
          <w:p w:rsidR="004E0DBA" w:rsidRPr="00B15E6F" w:rsidRDefault="004E0DBA" w:rsidP="004E0DBA">
            <w:pPr>
              <w:jc w:val="both"/>
              <w:rPr>
                <w:sz w:val="20"/>
                <w:szCs w:val="20"/>
              </w:rPr>
            </w:pPr>
            <w:r w:rsidRPr="00B15E6F">
              <w:rPr>
                <w:sz w:val="20"/>
                <w:szCs w:val="20"/>
              </w:rPr>
              <w:t xml:space="preserve">M. </w:t>
            </w:r>
            <w:proofErr w:type="spellStart"/>
            <w:r w:rsidRPr="00B15E6F">
              <w:rPr>
                <w:sz w:val="20"/>
                <w:szCs w:val="20"/>
              </w:rPr>
              <w:t>Kamachi</w:t>
            </w:r>
            <w:proofErr w:type="spellEnd"/>
            <w:r>
              <w:rPr>
                <w:sz w:val="20"/>
                <w:szCs w:val="20"/>
              </w:rPr>
              <w:t xml:space="preserve"> et al. [26]</w:t>
            </w:r>
          </w:p>
        </w:tc>
        <w:tc>
          <w:tcPr>
            <w:tcW w:w="823" w:type="dxa"/>
          </w:tcPr>
          <w:p w:rsidR="004E0DBA" w:rsidRDefault="004E0DBA" w:rsidP="004E0DBA">
            <w:pPr>
              <w:jc w:val="both"/>
              <w:rPr>
                <w:sz w:val="20"/>
                <w:szCs w:val="20"/>
              </w:rPr>
            </w:pPr>
          </w:p>
        </w:tc>
        <w:tc>
          <w:tcPr>
            <w:tcW w:w="823" w:type="dxa"/>
          </w:tcPr>
          <w:p w:rsidR="004E0DBA" w:rsidRDefault="004E0DBA" w:rsidP="004E0DBA">
            <w:pPr>
              <w:jc w:val="both"/>
              <w:rPr>
                <w:sz w:val="20"/>
                <w:szCs w:val="20"/>
              </w:rPr>
            </w:pPr>
            <w:r>
              <w:rPr>
                <w:sz w:val="20"/>
                <w:szCs w:val="20"/>
              </w:rPr>
              <w:t>10</w:t>
            </w:r>
          </w:p>
        </w:tc>
        <w:tc>
          <w:tcPr>
            <w:tcW w:w="731" w:type="dxa"/>
          </w:tcPr>
          <w:p w:rsidR="004E0DBA" w:rsidRDefault="004E0DBA" w:rsidP="004E0DBA">
            <w:pPr>
              <w:jc w:val="both"/>
              <w:rPr>
                <w:sz w:val="20"/>
                <w:szCs w:val="20"/>
              </w:rPr>
            </w:pPr>
          </w:p>
        </w:tc>
        <w:tc>
          <w:tcPr>
            <w:tcW w:w="1420" w:type="dxa"/>
          </w:tcPr>
          <w:p w:rsidR="004E0DBA" w:rsidRDefault="004E0DBA" w:rsidP="004E0DBA">
            <w:pPr>
              <w:jc w:val="both"/>
              <w:rPr>
                <w:sz w:val="20"/>
                <w:szCs w:val="20"/>
              </w:rPr>
            </w:pPr>
          </w:p>
        </w:tc>
        <w:tc>
          <w:tcPr>
            <w:tcW w:w="1140" w:type="dxa"/>
          </w:tcPr>
          <w:p w:rsidR="004E0DBA" w:rsidRDefault="004E0DBA" w:rsidP="004E0DBA">
            <w:pPr>
              <w:jc w:val="both"/>
              <w:rPr>
                <w:sz w:val="20"/>
                <w:szCs w:val="20"/>
              </w:rPr>
            </w:pPr>
            <w:r>
              <w:rPr>
                <w:sz w:val="20"/>
                <w:szCs w:val="20"/>
              </w:rPr>
              <w:t>P</w:t>
            </w:r>
          </w:p>
        </w:tc>
        <w:tc>
          <w:tcPr>
            <w:tcW w:w="907" w:type="dxa"/>
          </w:tcPr>
          <w:p w:rsidR="004E0DBA" w:rsidRDefault="004E0DBA" w:rsidP="004E0DBA">
            <w:pPr>
              <w:rPr>
                <w:sz w:val="20"/>
                <w:szCs w:val="20"/>
              </w:rPr>
            </w:pPr>
            <w:r>
              <w:rPr>
                <w:sz w:val="20"/>
                <w:szCs w:val="20"/>
              </w:rPr>
              <w:t>6 + neutral</w:t>
            </w:r>
          </w:p>
        </w:tc>
      </w:tr>
      <w:tr w:rsidR="004E0DBA" w:rsidRPr="004D78D9" w:rsidTr="004E0DBA">
        <w:trPr>
          <w:trHeight w:val="521"/>
        </w:trPr>
        <w:tc>
          <w:tcPr>
            <w:tcW w:w="1737" w:type="dxa"/>
            <w:gridSpan w:val="2"/>
          </w:tcPr>
          <w:p w:rsidR="004E0DBA" w:rsidRDefault="004E0DBA" w:rsidP="004E0DBA">
            <w:pPr>
              <w:jc w:val="both"/>
              <w:rPr>
                <w:sz w:val="20"/>
                <w:szCs w:val="20"/>
              </w:rPr>
            </w:pPr>
            <w:r>
              <w:rPr>
                <w:sz w:val="20"/>
                <w:szCs w:val="20"/>
              </w:rPr>
              <w:t xml:space="preserve">   RU-FACS</w:t>
            </w:r>
          </w:p>
        </w:tc>
        <w:tc>
          <w:tcPr>
            <w:tcW w:w="2011" w:type="dxa"/>
          </w:tcPr>
          <w:p w:rsidR="004E0DBA" w:rsidRPr="00B15E6F" w:rsidRDefault="004E0DBA" w:rsidP="004E0DBA">
            <w:pPr>
              <w:jc w:val="both"/>
              <w:rPr>
                <w:sz w:val="20"/>
                <w:szCs w:val="20"/>
              </w:rPr>
            </w:pPr>
            <w:r w:rsidRPr="00B15E6F">
              <w:rPr>
                <w:sz w:val="20"/>
                <w:szCs w:val="20"/>
              </w:rPr>
              <w:t>M. Bartlett</w:t>
            </w:r>
            <w:r>
              <w:rPr>
                <w:sz w:val="20"/>
                <w:szCs w:val="20"/>
              </w:rPr>
              <w:t xml:space="preserve"> et al. [27]</w:t>
            </w:r>
          </w:p>
        </w:tc>
        <w:tc>
          <w:tcPr>
            <w:tcW w:w="823" w:type="dxa"/>
          </w:tcPr>
          <w:p w:rsidR="004E0DBA" w:rsidRDefault="004E0DBA" w:rsidP="004E0DBA">
            <w:pPr>
              <w:jc w:val="both"/>
              <w:rPr>
                <w:sz w:val="20"/>
                <w:szCs w:val="20"/>
              </w:rPr>
            </w:pPr>
          </w:p>
        </w:tc>
        <w:tc>
          <w:tcPr>
            <w:tcW w:w="823" w:type="dxa"/>
          </w:tcPr>
          <w:p w:rsidR="004E0DBA" w:rsidRDefault="004E0DBA" w:rsidP="004E0DBA">
            <w:pPr>
              <w:jc w:val="both"/>
              <w:rPr>
                <w:sz w:val="20"/>
                <w:szCs w:val="20"/>
              </w:rPr>
            </w:pPr>
            <w:r>
              <w:rPr>
                <w:sz w:val="20"/>
                <w:szCs w:val="20"/>
              </w:rPr>
              <w:t>100</w:t>
            </w:r>
          </w:p>
        </w:tc>
        <w:tc>
          <w:tcPr>
            <w:tcW w:w="731" w:type="dxa"/>
          </w:tcPr>
          <w:p w:rsidR="004E0DBA" w:rsidRDefault="004E0DBA" w:rsidP="004E0DBA">
            <w:pPr>
              <w:jc w:val="both"/>
              <w:rPr>
                <w:sz w:val="20"/>
                <w:szCs w:val="20"/>
              </w:rPr>
            </w:pPr>
          </w:p>
        </w:tc>
        <w:tc>
          <w:tcPr>
            <w:tcW w:w="1420" w:type="dxa"/>
          </w:tcPr>
          <w:p w:rsidR="004E0DBA" w:rsidRDefault="004E0DBA" w:rsidP="004E0DBA">
            <w:pPr>
              <w:jc w:val="both"/>
              <w:rPr>
                <w:sz w:val="20"/>
                <w:szCs w:val="20"/>
              </w:rPr>
            </w:pPr>
          </w:p>
        </w:tc>
        <w:tc>
          <w:tcPr>
            <w:tcW w:w="1140" w:type="dxa"/>
          </w:tcPr>
          <w:p w:rsidR="004E0DBA" w:rsidRDefault="004E0DBA" w:rsidP="004E0DBA">
            <w:pPr>
              <w:jc w:val="both"/>
              <w:rPr>
                <w:sz w:val="20"/>
                <w:szCs w:val="20"/>
              </w:rPr>
            </w:pPr>
            <w:r>
              <w:rPr>
                <w:sz w:val="20"/>
                <w:szCs w:val="20"/>
              </w:rPr>
              <w:t>S</w:t>
            </w:r>
          </w:p>
        </w:tc>
        <w:tc>
          <w:tcPr>
            <w:tcW w:w="907" w:type="dxa"/>
          </w:tcPr>
          <w:p w:rsidR="004E0DBA" w:rsidRDefault="004E0DBA" w:rsidP="004E0DBA">
            <w:pPr>
              <w:rPr>
                <w:sz w:val="20"/>
                <w:szCs w:val="20"/>
              </w:rPr>
            </w:pPr>
            <w:r>
              <w:rPr>
                <w:sz w:val="20"/>
                <w:szCs w:val="20"/>
              </w:rPr>
              <w:t>AUs</w:t>
            </w:r>
          </w:p>
        </w:tc>
      </w:tr>
      <w:tr w:rsidR="004E0DBA" w:rsidRPr="004D78D9" w:rsidTr="004E0DBA">
        <w:trPr>
          <w:trHeight w:val="521"/>
        </w:trPr>
        <w:tc>
          <w:tcPr>
            <w:tcW w:w="1737" w:type="dxa"/>
            <w:gridSpan w:val="2"/>
          </w:tcPr>
          <w:p w:rsidR="004E0DBA" w:rsidRDefault="004E0DBA" w:rsidP="004E0DBA">
            <w:pPr>
              <w:jc w:val="both"/>
              <w:rPr>
                <w:sz w:val="20"/>
                <w:szCs w:val="20"/>
              </w:rPr>
            </w:pPr>
            <w:r>
              <w:rPr>
                <w:sz w:val="20"/>
                <w:szCs w:val="20"/>
              </w:rPr>
              <w:lastRenderedPageBreak/>
              <w:t xml:space="preserve">  Oulu-CASIA</w:t>
            </w:r>
          </w:p>
        </w:tc>
        <w:tc>
          <w:tcPr>
            <w:tcW w:w="2011" w:type="dxa"/>
          </w:tcPr>
          <w:p w:rsidR="004E0DBA" w:rsidRPr="00B15E6F" w:rsidRDefault="004E0DBA" w:rsidP="004E0DBA">
            <w:pPr>
              <w:jc w:val="both"/>
              <w:rPr>
                <w:sz w:val="20"/>
                <w:szCs w:val="20"/>
              </w:rPr>
            </w:pPr>
            <w:r w:rsidRPr="00B15E6F">
              <w:rPr>
                <w:sz w:val="20"/>
                <w:szCs w:val="20"/>
              </w:rPr>
              <w:t>G. Zhao</w:t>
            </w:r>
            <w:r>
              <w:rPr>
                <w:sz w:val="20"/>
                <w:szCs w:val="20"/>
              </w:rPr>
              <w:t xml:space="preserve"> et al. [28]</w:t>
            </w:r>
          </w:p>
        </w:tc>
        <w:tc>
          <w:tcPr>
            <w:tcW w:w="823" w:type="dxa"/>
          </w:tcPr>
          <w:p w:rsidR="004E0DBA" w:rsidRDefault="004E0DBA" w:rsidP="004E0DBA">
            <w:pPr>
              <w:jc w:val="both"/>
              <w:rPr>
                <w:sz w:val="20"/>
                <w:szCs w:val="20"/>
              </w:rPr>
            </w:pPr>
          </w:p>
        </w:tc>
        <w:tc>
          <w:tcPr>
            <w:tcW w:w="823" w:type="dxa"/>
          </w:tcPr>
          <w:p w:rsidR="004E0DBA" w:rsidRDefault="004E0DBA" w:rsidP="004E0DBA">
            <w:pPr>
              <w:jc w:val="both"/>
              <w:rPr>
                <w:sz w:val="20"/>
                <w:szCs w:val="20"/>
              </w:rPr>
            </w:pPr>
            <w:r>
              <w:rPr>
                <w:sz w:val="20"/>
                <w:szCs w:val="20"/>
              </w:rPr>
              <w:t>100</w:t>
            </w:r>
          </w:p>
        </w:tc>
        <w:tc>
          <w:tcPr>
            <w:tcW w:w="731" w:type="dxa"/>
          </w:tcPr>
          <w:p w:rsidR="004E0DBA" w:rsidRDefault="004E0DBA" w:rsidP="004E0DBA">
            <w:pPr>
              <w:jc w:val="both"/>
              <w:rPr>
                <w:sz w:val="20"/>
                <w:szCs w:val="20"/>
              </w:rPr>
            </w:pPr>
          </w:p>
        </w:tc>
        <w:tc>
          <w:tcPr>
            <w:tcW w:w="1420" w:type="dxa"/>
          </w:tcPr>
          <w:p w:rsidR="004E0DBA" w:rsidRDefault="004E0DBA" w:rsidP="004E0DBA">
            <w:pPr>
              <w:jc w:val="both"/>
              <w:rPr>
                <w:sz w:val="20"/>
                <w:szCs w:val="20"/>
              </w:rPr>
            </w:pPr>
          </w:p>
        </w:tc>
        <w:tc>
          <w:tcPr>
            <w:tcW w:w="1140" w:type="dxa"/>
          </w:tcPr>
          <w:p w:rsidR="004E0DBA" w:rsidRDefault="004E0DBA" w:rsidP="004E0DBA">
            <w:pPr>
              <w:jc w:val="both"/>
              <w:rPr>
                <w:sz w:val="20"/>
                <w:szCs w:val="20"/>
              </w:rPr>
            </w:pPr>
            <w:r>
              <w:rPr>
                <w:sz w:val="20"/>
                <w:szCs w:val="20"/>
              </w:rPr>
              <w:t>P</w:t>
            </w:r>
          </w:p>
        </w:tc>
        <w:tc>
          <w:tcPr>
            <w:tcW w:w="907" w:type="dxa"/>
          </w:tcPr>
          <w:p w:rsidR="004E0DBA" w:rsidRDefault="004E0DBA" w:rsidP="004E0DBA">
            <w:pPr>
              <w:rPr>
                <w:sz w:val="20"/>
                <w:szCs w:val="20"/>
              </w:rPr>
            </w:pPr>
            <w:r>
              <w:rPr>
                <w:sz w:val="20"/>
                <w:szCs w:val="20"/>
              </w:rPr>
              <w:t>6</w:t>
            </w:r>
          </w:p>
        </w:tc>
      </w:tr>
      <w:tr w:rsidR="004E0DBA" w:rsidRPr="004D78D9" w:rsidTr="004E0DBA">
        <w:trPr>
          <w:trHeight w:val="521"/>
        </w:trPr>
        <w:tc>
          <w:tcPr>
            <w:tcW w:w="1737" w:type="dxa"/>
            <w:gridSpan w:val="2"/>
          </w:tcPr>
          <w:p w:rsidR="004E0DBA" w:rsidRDefault="004E0DBA" w:rsidP="004E0DBA">
            <w:pPr>
              <w:jc w:val="both"/>
              <w:rPr>
                <w:sz w:val="20"/>
                <w:szCs w:val="20"/>
              </w:rPr>
            </w:pPr>
            <w:r>
              <w:rPr>
                <w:sz w:val="20"/>
                <w:szCs w:val="20"/>
              </w:rPr>
              <w:t xml:space="preserve">    Multi-PIE</w:t>
            </w:r>
          </w:p>
        </w:tc>
        <w:tc>
          <w:tcPr>
            <w:tcW w:w="2011" w:type="dxa"/>
          </w:tcPr>
          <w:p w:rsidR="004E0DBA" w:rsidRPr="00B15E6F" w:rsidRDefault="004E0DBA" w:rsidP="004E0DBA">
            <w:pPr>
              <w:jc w:val="both"/>
              <w:rPr>
                <w:sz w:val="20"/>
                <w:szCs w:val="20"/>
              </w:rPr>
            </w:pPr>
            <w:r w:rsidRPr="00B15E6F">
              <w:rPr>
                <w:sz w:val="20"/>
                <w:szCs w:val="20"/>
              </w:rPr>
              <w:t>R. Gross</w:t>
            </w:r>
            <w:r>
              <w:rPr>
                <w:sz w:val="20"/>
                <w:szCs w:val="20"/>
              </w:rPr>
              <w:t xml:space="preserve"> et al. [29]</w:t>
            </w:r>
          </w:p>
        </w:tc>
        <w:tc>
          <w:tcPr>
            <w:tcW w:w="823" w:type="dxa"/>
          </w:tcPr>
          <w:p w:rsidR="004E0DBA" w:rsidRDefault="004E0DBA" w:rsidP="004E0DBA">
            <w:pPr>
              <w:jc w:val="both"/>
              <w:rPr>
                <w:sz w:val="20"/>
                <w:szCs w:val="20"/>
              </w:rPr>
            </w:pPr>
          </w:p>
        </w:tc>
        <w:tc>
          <w:tcPr>
            <w:tcW w:w="823" w:type="dxa"/>
          </w:tcPr>
          <w:p w:rsidR="004E0DBA" w:rsidRDefault="004E0DBA" w:rsidP="004E0DBA">
            <w:pPr>
              <w:jc w:val="both"/>
              <w:rPr>
                <w:sz w:val="20"/>
                <w:szCs w:val="20"/>
              </w:rPr>
            </w:pPr>
            <w:r>
              <w:rPr>
                <w:sz w:val="20"/>
                <w:szCs w:val="20"/>
              </w:rPr>
              <w:t>100</w:t>
            </w:r>
          </w:p>
        </w:tc>
        <w:tc>
          <w:tcPr>
            <w:tcW w:w="731" w:type="dxa"/>
          </w:tcPr>
          <w:p w:rsidR="004E0DBA" w:rsidRDefault="004E0DBA" w:rsidP="004E0DBA">
            <w:pPr>
              <w:jc w:val="both"/>
              <w:rPr>
                <w:sz w:val="20"/>
                <w:szCs w:val="20"/>
              </w:rPr>
            </w:pPr>
          </w:p>
        </w:tc>
        <w:tc>
          <w:tcPr>
            <w:tcW w:w="1420" w:type="dxa"/>
          </w:tcPr>
          <w:p w:rsidR="004E0DBA" w:rsidRDefault="004E0DBA" w:rsidP="004E0DBA">
            <w:pPr>
              <w:jc w:val="both"/>
              <w:rPr>
                <w:sz w:val="20"/>
                <w:szCs w:val="20"/>
              </w:rPr>
            </w:pPr>
          </w:p>
        </w:tc>
        <w:tc>
          <w:tcPr>
            <w:tcW w:w="1140" w:type="dxa"/>
          </w:tcPr>
          <w:p w:rsidR="004E0DBA" w:rsidRDefault="004E0DBA" w:rsidP="004E0DBA">
            <w:pPr>
              <w:jc w:val="both"/>
              <w:rPr>
                <w:sz w:val="20"/>
                <w:szCs w:val="20"/>
              </w:rPr>
            </w:pPr>
            <w:r>
              <w:rPr>
                <w:sz w:val="20"/>
                <w:szCs w:val="20"/>
              </w:rPr>
              <w:t>P</w:t>
            </w:r>
          </w:p>
        </w:tc>
        <w:tc>
          <w:tcPr>
            <w:tcW w:w="907" w:type="dxa"/>
          </w:tcPr>
          <w:p w:rsidR="004E0DBA" w:rsidRDefault="004E0DBA" w:rsidP="004E0DBA">
            <w:pPr>
              <w:rPr>
                <w:sz w:val="20"/>
                <w:szCs w:val="20"/>
              </w:rPr>
            </w:pPr>
            <w:r>
              <w:rPr>
                <w:sz w:val="20"/>
                <w:szCs w:val="20"/>
              </w:rPr>
              <w:t>6</w:t>
            </w:r>
          </w:p>
        </w:tc>
      </w:tr>
    </w:tbl>
    <w:p w:rsidR="00937094" w:rsidRDefault="004E0DBA" w:rsidP="00937094">
      <w:pPr>
        <w:jc w:val="both"/>
        <w:rPr>
          <w:sz w:val="20"/>
          <w:szCs w:val="20"/>
        </w:rPr>
      </w:pPr>
      <w:r>
        <w:rPr>
          <w:sz w:val="20"/>
          <w:szCs w:val="20"/>
        </w:rPr>
        <w:lastRenderedPageBreak/>
        <w:t xml:space="preserve">  </w:t>
      </w:r>
    </w:p>
    <w:p w:rsidR="004E0DBA" w:rsidRPr="004D78D9" w:rsidRDefault="004E0DBA" w:rsidP="004E0DBA">
      <w:pPr>
        <w:jc w:val="both"/>
        <w:rPr>
          <w:sz w:val="20"/>
          <w:szCs w:val="20"/>
        </w:rPr>
      </w:pPr>
      <w:r>
        <w:rPr>
          <w:sz w:val="20"/>
          <w:szCs w:val="20"/>
        </w:rPr>
        <w:t xml:space="preserve"> </w:t>
      </w:r>
    </w:p>
    <w:p w:rsidR="004E0DBA" w:rsidRDefault="004E0DBA" w:rsidP="00937094">
      <w:pPr>
        <w:jc w:val="both"/>
        <w:rPr>
          <w:sz w:val="20"/>
          <w:szCs w:val="20"/>
        </w:rPr>
      </w:pPr>
    </w:p>
    <w:p w:rsidR="00937094" w:rsidRDefault="00937094" w:rsidP="00937094">
      <w:pPr>
        <w:jc w:val="both"/>
        <w:rPr>
          <w:sz w:val="20"/>
          <w:szCs w:val="20"/>
        </w:rPr>
      </w:pPr>
    </w:p>
    <w:p w:rsidR="00937094" w:rsidRDefault="00937094" w:rsidP="00937094">
      <w:pPr>
        <w:jc w:val="both"/>
        <w:rPr>
          <w:sz w:val="20"/>
          <w:szCs w:val="20"/>
        </w:rPr>
      </w:pPr>
    </w:p>
    <w:p w:rsidR="00937094" w:rsidRDefault="00937094" w:rsidP="00937094">
      <w:pPr>
        <w:jc w:val="both"/>
        <w:rPr>
          <w:sz w:val="20"/>
          <w:szCs w:val="20"/>
        </w:rPr>
      </w:pPr>
    </w:p>
    <w:p w:rsidR="004E0DBA" w:rsidRDefault="004E0DBA" w:rsidP="008262B4">
      <w:pPr>
        <w:jc w:val="both"/>
        <w:rPr>
          <w:noProof/>
          <w:sz w:val="20"/>
          <w:szCs w:val="20"/>
        </w:rPr>
      </w:pPr>
    </w:p>
    <w:p w:rsidR="004144DE" w:rsidRDefault="004144DE" w:rsidP="00E17974">
      <w:pPr>
        <w:rPr>
          <w:b/>
          <w:szCs w:val="20"/>
        </w:rPr>
        <w:sectPr w:rsidR="004144DE" w:rsidSect="004E0DBA">
          <w:type w:val="continuous"/>
          <w:pgSz w:w="12240" w:h="15840" w:code="1"/>
          <w:pgMar w:top="1152" w:right="720" w:bottom="1008" w:left="720" w:header="547" w:footer="446" w:gutter="0"/>
          <w:cols w:space="720"/>
          <w:docGrid w:linePitch="360"/>
        </w:sectPr>
      </w:pPr>
    </w:p>
    <w:p w:rsidR="004144DE" w:rsidRDefault="004144DE" w:rsidP="00E17974">
      <w:pPr>
        <w:rPr>
          <w:b/>
          <w:szCs w:val="20"/>
        </w:rPr>
      </w:pPr>
    </w:p>
    <w:p w:rsidR="008262B4" w:rsidRPr="005C25C1" w:rsidRDefault="005C25C1" w:rsidP="00E17974">
      <w:pPr>
        <w:rPr>
          <w:szCs w:val="20"/>
        </w:rPr>
      </w:pPr>
      <w:r w:rsidRPr="005C25C1">
        <w:rPr>
          <w:sz w:val="20"/>
          <w:szCs w:val="20"/>
        </w:rPr>
        <w:t>Table 1</w:t>
      </w:r>
      <w:r>
        <w:rPr>
          <w:sz w:val="20"/>
          <w:szCs w:val="20"/>
        </w:rPr>
        <w:t xml:space="preserve"> lists the key features of existing databases. SMIC,</w:t>
      </w:r>
      <w:r w:rsidR="004144DE">
        <w:rPr>
          <w:sz w:val="20"/>
          <w:szCs w:val="20"/>
        </w:rPr>
        <w:t xml:space="preserve"> RU-FACS,</w:t>
      </w:r>
      <w:r>
        <w:rPr>
          <w:sz w:val="20"/>
          <w:szCs w:val="20"/>
        </w:rPr>
        <w:t xml:space="preserve"> CASME and CASME II are contain spontaneous MEs and USF-HD</w:t>
      </w:r>
      <w:r w:rsidR="004144DE">
        <w:rPr>
          <w:sz w:val="20"/>
          <w:szCs w:val="20"/>
        </w:rPr>
        <w:t>,</w:t>
      </w:r>
      <w:r w:rsidR="004144DE" w:rsidRPr="004144DE">
        <w:rPr>
          <w:sz w:val="20"/>
          <w:szCs w:val="20"/>
        </w:rPr>
        <w:t xml:space="preserve"> </w:t>
      </w:r>
      <w:r w:rsidR="004144DE" w:rsidRPr="004D78D9">
        <w:rPr>
          <w:sz w:val="20"/>
          <w:szCs w:val="20"/>
        </w:rPr>
        <w:t>Polikovsky</w:t>
      </w:r>
      <w:r w:rsidR="004144DE">
        <w:rPr>
          <w:sz w:val="20"/>
          <w:szCs w:val="20"/>
        </w:rPr>
        <w:t>,</w:t>
      </w:r>
      <w:r w:rsidR="004144DE" w:rsidRPr="004144DE">
        <w:rPr>
          <w:sz w:val="20"/>
          <w:szCs w:val="20"/>
        </w:rPr>
        <w:t xml:space="preserve"> </w:t>
      </w:r>
      <w:r w:rsidR="004144DE">
        <w:rPr>
          <w:sz w:val="20"/>
          <w:szCs w:val="20"/>
        </w:rPr>
        <w:t>JAFFE, Oulu-CASIA and Multi-PIE</w:t>
      </w:r>
      <w:r>
        <w:rPr>
          <w:sz w:val="20"/>
          <w:szCs w:val="20"/>
        </w:rPr>
        <w:t xml:space="preserve"> database</w:t>
      </w:r>
      <w:r w:rsidR="004144DE">
        <w:rPr>
          <w:sz w:val="20"/>
          <w:szCs w:val="20"/>
        </w:rPr>
        <w:t>s</w:t>
      </w:r>
      <w:r>
        <w:rPr>
          <w:sz w:val="20"/>
          <w:szCs w:val="20"/>
        </w:rPr>
        <w:t xml:space="preserve"> contain Posed MEs.</w:t>
      </w:r>
      <w:r w:rsidR="004144DE">
        <w:rPr>
          <w:sz w:val="20"/>
          <w:szCs w:val="20"/>
        </w:rPr>
        <w:t xml:space="preserve"> MMI database contains both Posed and Spontaneous MEs.</w:t>
      </w:r>
    </w:p>
    <w:p w:rsidR="008262B4" w:rsidRDefault="008262B4" w:rsidP="00E17974">
      <w:pPr>
        <w:rPr>
          <w:b/>
          <w:szCs w:val="20"/>
        </w:rPr>
      </w:pPr>
    </w:p>
    <w:p w:rsidR="001C1A5C" w:rsidRPr="00ED1976" w:rsidRDefault="00ED1976" w:rsidP="00E17974">
      <w:pPr>
        <w:rPr>
          <w:b/>
          <w:szCs w:val="20"/>
        </w:rPr>
      </w:pPr>
      <w:r w:rsidRPr="00ED1976">
        <w:rPr>
          <w:b/>
          <w:szCs w:val="20"/>
        </w:rPr>
        <w:t xml:space="preserve">2.2 </w:t>
      </w:r>
      <w:r w:rsidR="0052010B">
        <w:rPr>
          <w:b/>
          <w:szCs w:val="20"/>
        </w:rPr>
        <w:t>MEs</w:t>
      </w:r>
      <w:r w:rsidRPr="00ED1976">
        <w:rPr>
          <w:b/>
          <w:szCs w:val="20"/>
        </w:rPr>
        <w:t xml:space="preserve"> Feature Extraction</w:t>
      </w:r>
    </w:p>
    <w:p w:rsidR="007E2290" w:rsidRDefault="00CE173F" w:rsidP="008D21D5">
      <w:pPr>
        <w:jc w:val="both"/>
        <w:rPr>
          <w:sz w:val="20"/>
          <w:szCs w:val="20"/>
        </w:rPr>
      </w:pPr>
      <w:r w:rsidRPr="00CE173F">
        <w:rPr>
          <w:sz w:val="20"/>
          <w:szCs w:val="20"/>
        </w:rPr>
        <w:t xml:space="preserve">Several </w:t>
      </w:r>
      <w:r>
        <w:rPr>
          <w:sz w:val="20"/>
          <w:szCs w:val="20"/>
        </w:rPr>
        <w:t>descriptors are developed to extract the features from persons` face. especially LBP (local binary pattern) and its variants [15], [16], [17]. here</w:t>
      </w:r>
      <w:r w:rsidR="00332810">
        <w:rPr>
          <w:sz w:val="20"/>
          <w:szCs w:val="20"/>
        </w:rPr>
        <w:t>,</w:t>
      </w:r>
      <w:r>
        <w:rPr>
          <w:sz w:val="20"/>
          <w:szCs w:val="20"/>
        </w:rPr>
        <w:t xml:space="preserve"> we discussed </w:t>
      </w:r>
      <w:r w:rsidR="00332810">
        <w:rPr>
          <w:sz w:val="20"/>
          <w:szCs w:val="20"/>
        </w:rPr>
        <w:t>some features</w:t>
      </w:r>
      <w:r w:rsidR="00AB6E77">
        <w:rPr>
          <w:sz w:val="20"/>
          <w:szCs w:val="20"/>
        </w:rPr>
        <w:t xml:space="preserve"> such as LBP, LBP variants, HOG</w:t>
      </w:r>
      <w:r w:rsidR="00332810">
        <w:rPr>
          <w:sz w:val="20"/>
          <w:szCs w:val="20"/>
        </w:rPr>
        <w:t xml:space="preserve"> and compare their performance. Details of each descriptor are described below, and their comparison and performance will be discussed in Table 2.</w:t>
      </w:r>
    </w:p>
    <w:p w:rsidR="00F322E2" w:rsidRDefault="006F7615" w:rsidP="00332810">
      <w:pPr>
        <w:pStyle w:val="ListParagraph"/>
        <w:numPr>
          <w:ilvl w:val="0"/>
          <w:numId w:val="6"/>
        </w:numPr>
        <w:jc w:val="both"/>
        <w:rPr>
          <w:sz w:val="20"/>
          <w:szCs w:val="20"/>
        </w:rPr>
      </w:pPr>
      <w:r>
        <w:rPr>
          <w:sz w:val="20"/>
          <w:szCs w:val="20"/>
        </w:rPr>
        <w:t>LBP</w:t>
      </w:r>
      <w:r w:rsidR="003E74E0">
        <w:rPr>
          <w:sz w:val="20"/>
          <w:szCs w:val="20"/>
        </w:rPr>
        <w:t xml:space="preserve"> is a very efficient texture operator which labels the pixels of an image (persons` face)</w:t>
      </w:r>
      <w:r>
        <w:rPr>
          <w:sz w:val="20"/>
          <w:szCs w:val="20"/>
        </w:rPr>
        <w:t xml:space="preserve"> </w:t>
      </w:r>
      <w:r w:rsidR="003E74E0">
        <w:rPr>
          <w:sz w:val="20"/>
          <w:szCs w:val="20"/>
        </w:rPr>
        <w:t>by thresholding</w:t>
      </w:r>
      <w:r w:rsidR="00F322E2">
        <w:rPr>
          <w:sz w:val="20"/>
          <w:szCs w:val="20"/>
        </w:rPr>
        <w:t xml:space="preserve"> the neighborhood of each pixel and consider the result as a binary number. it</w:t>
      </w:r>
      <w:r w:rsidR="003E74E0">
        <w:rPr>
          <w:sz w:val="20"/>
          <w:szCs w:val="20"/>
        </w:rPr>
        <w:t xml:space="preserve"> </w:t>
      </w:r>
      <w:r>
        <w:rPr>
          <w:sz w:val="20"/>
          <w:szCs w:val="20"/>
        </w:rPr>
        <w:t>was first described in 1994. it is a type of visual descriptor used for</w:t>
      </w:r>
      <w:r w:rsidR="00F322E2">
        <w:rPr>
          <w:sz w:val="20"/>
          <w:szCs w:val="20"/>
        </w:rPr>
        <w:t xml:space="preserve"> classification in this field.</w:t>
      </w:r>
    </w:p>
    <w:p w:rsidR="00332810" w:rsidRDefault="00F322E2" w:rsidP="00A52AFE">
      <w:pPr>
        <w:pStyle w:val="ListParagraph"/>
        <w:jc w:val="both"/>
        <w:rPr>
          <w:sz w:val="20"/>
          <w:szCs w:val="20"/>
        </w:rPr>
      </w:pPr>
      <w:r>
        <w:rPr>
          <w:sz w:val="20"/>
          <w:szCs w:val="20"/>
        </w:rPr>
        <w:t>due to its computational simplicity, LBP texture has become a popular approach i</w:t>
      </w:r>
      <w:r w:rsidRPr="00A52AFE">
        <w:rPr>
          <w:sz w:val="20"/>
          <w:szCs w:val="20"/>
        </w:rPr>
        <w:t>n various applications.</w:t>
      </w:r>
      <w:r w:rsidR="00A52AFE" w:rsidRPr="00A52AFE">
        <w:rPr>
          <w:sz w:val="20"/>
          <w:szCs w:val="20"/>
        </w:rPr>
        <w:t xml:space="preserve"> </w:t>
      </w:r>
      <w:r w:rsidR="00A52AFE" w:rsidRPr="00A52AFE">
        <w:rPr>
          <w:color w:val="000000"/>
          <w:sz w:val="20"/>
          <w:szCs w:val="20"/>
          <w:shd w:val="clear" w:color="auto" w:fill="FFFFFF"/>
        </w:rPr>
        <w:t>The basic methodology for LBP based face description proposed by Ahonen et al</w:t>
      </w:r>
      <w:r w:rsidR="00A52AFE">
        <w:rPr>
          <w:color w:val="000000"/>
          <w:sz w:val="20"/>
          <w:szCs w:val="20"/>
          <w:shd w:val="clear" w:color="auto" w:fill="FFFFFF"/>
        </w:rPr>
        <w:t xml:space="preserve"> [20], is as follows:</w:t>
      </w:r>
      <w:r w:rsidR="00A52AFE">
        <w:rPr>
          <w:sz w:val="20"/>
          <w:szCs w:val="20"/>
        </w:rPr>
        <w:t xml:space="preserve"> </w:t>
      </w:r>
      <w:r w:rsidR="006F7615">
        <w:rPr>
          <w:sz w:val="20"/>
          <w:szCs w:val="20"/>
        </w:rPr>
        <w:t>Divide the examined window into cells (</w:t>
      </w:r>
      <w:r w:rsidR="003E74E0">
        <w:rPr>
          <w:sz w:val="20"/>
          <w:szCs w:val="20"/>
        </w:rPr>
        <w:t>e.g.</w:t>
      </w:r>
      <w:r w:rsidR="006F7615">
        <w:rPr>
          <w:sz w:val="20"/>
          <w:szCs w:val="20"/>
        </w:rPr>
        <w:t xml:space="preserve"> 16*16 pixels for each cells); for each pixel in cells, compare the pixel to its 8 neighbors along a circle; </w:t>
      </w:r>
      <w:r w:rsidR="003E74E0">
        <w:rPr>
          <w:sz w:val="20"/>
          <w:szCs w:val="20"/>
        </w:rPr>
        <w:t>where, if the centre pixel value</w:t>
      </w:r>
      <w:r w:rsidR="006F7615">
        <w:rPr>
          <w:sz w:val="20"/>
          <w:szCs w:val="20"/>
        </w:rPr>
        <w:t xml:space="preserve"> </w:t>
      </w:r>
      <w:r w:rsidR="003E74E0">
        <w:rPr>
          <w:sz w:val="20"/>
          <w:szCs w:val="20"/>
        </w:rPr>
        <w:t>is greater than the neighbors value then write 0, otherwise write 1 and; compute the histogram over the cells, this histogram can be seen in 256-dimensional feature vector; normalize the histogram and concatenate the normalized histograms of all cells, so this gives a feature vector for entire window.</w:t>
      </w:r>
    </w:p>
    <w:p w:rsidR="00F322E2" w:rsidRPr="002B3129" w:rsidRDefault="002B3129" w:rsidP="002B3129">
      <w:pPr>
        <w:ind w:left="720"/>
        <w:jc w:val="both"/>
        <w:rPr>
          <w:color w:val="000000"/>
          <w:sz w:val="20"/>
          <w:szCs w:val="20"/>
          <w:shd w:val="clear" w:color="auto" w:fill="FFFFFF"/>
        </w:rPr>
      </w:pPr>
      <w:r w:rsidRPr="00BC131B">
        <w:rPr>
          <w:color w:val="000000"/>
          <w:sz w:val="20"/>
          <w:szCs w:val="20"/>
          <w:shd w:val="clear" w:color="auto" w:fill="FFFFFF"/>
        </w:rPr>
        <w:t xml:space="preserve">The original LBP operator was defined to only deal with </w:t>
      </w:r>
      <w:r>
        <w:rPr>
          <w:color w:val="000000"/>
          <w:sz w:val="20"/>
          <w:szCs w:val="20"/>
          <w:shd w:val="clear" w:color="auto" w:fill="FFFFFF"/>
        </w:rPr>
        <w:t xml:space="preserve">the spatial information. Zhao et al </w:t>
      </w:r>
      <w:r w:rsidR="00AC2B86">
        <w:rPr>
          <w:color w:val="000000"/>
          <w:sz w:val="20"/>
          <w:szCs w:val="20"/>
          <w:shd w:val="clear" w:color="auto" w:fill="FFFFFF"/>
        </w:rPr>
        <w:t xml:space="preserve">[21] </w:t>
      </w:r>
      <w:r>
        <w:rPr>
          <w:color w:val="000000"/>
          <w:sz w:val="20"/>
          <w:szCs w:val="20"/>
          <w:shd w:val="clear" w:color="auto" w:fill="FFFFFF"/>
        </w:rPr>
        <w:t xml:space="preserve">proposed </w:t>
      </w:r>
      <w:r w:rsidRPr="00BC131B">
        <w:rPr>
          <w:color w:val="000000"/>
          <w:sz w:val="20"/>
          <w:szCs w:val="20"/>
          <w:shd w:val="clear" w:color="auto" w:fill="FFFFFF"/>
        </w:rPr>
        <w:t>Volume Local Binary Pattern (VLBP) operator</w:t>
      </w:r>
      <w:r>
        <w:rPr>
          <w:color w:val="000000"/>
          <w:sz w:val="20"/>
          <w:szCs w:val="20"/>
          <w:shd w:val="clear" w:color="auto" w:fill="FFFFFF"/>
        </w:rPr>
        <w:t>.</w:t>
      </w:r>
      <w:r w:rsidRPr="00BC131B">
        <w:rPr>
          <w:color w:val="000000"/>
          <w:sz w:val="20"/>
          <w:szCs w:val="20"/>
          <w:shd w:val="clear" w:color="auto" w:fill="FFFFFF"/>
        </w:rPr>
        <w:t xml:space="preserve"> The idea behind VLBP consists of looking at dynamic texture as a set of volumes in the (X,Y,T) space where X and Y denote the spatial coordinates and T denotes the frame index (time). The neighborhood of each pixel is thus defined in three dimensional space. Then, similarly to LBP in</w:t>
      </w:r>
      <w:r>
        <w:rPr>
          <w:color w:val="000000"/>
          <w:sz w:val="20"/>
          <w:szCs w:val="20"/>
          <w:shd w:val="clear" w:color="auto" w:fill="FFFFFF"/>
        </w:rPr>
        <w:t xml:space="preserve"> </w:t>
      </w:r>
      <w:r w:rsidRPr="00BC131B">
        <w:rPr>
          <w:color w:val="000000"/>
          <w:sz w:val="20"/>
          <w:szCs w:val="20"/>
          <w:shd w:val="clear" w:color="auto" w:fill="FFFFFF"/>
        </w:rPr>
        <w:t>spatial domain, volume textons can be defined and extracted into histograms. Therefore, VLBP combines motion and appearance together to describe dynamic textures.</w:t>
      </w:r>
      <w:r>
        <w:rPr>
          <w:color w:val="000000"/>
          <w:sz w:val="20"/>
          <w:szCs w:val="20"/>
          <w:shd w:val="clear" w:color="auto" w:fill="FFFFFF"/>
        </w:rPr>
        <w:t xml:space="preserve"> </w:t>
      </w:r>
      <w:r w:rsidRPr="00BC131B">
        <w:rPr>
          <w:sz w:val="20"/>
          <w:szCs w:val="20"/>
          <w:shd w:val="clear" w:color="auto" w:fill="FFFFFF"/>
        </w:rPr>
        <w:t>To make VLBP computationally simple and easy to extend, an operator based on co-occurrences of local binary patterns on three orthogonal planes (LBP-TOP) was also introduced.</w:t>
      </w:r>
    </w:p>
    <w:p w:rsidR="00332810" w:rsidRPr="00AB6E77" w:rsidRDefault="00AB6E77" w:rsidP="00AC2B86">
      <w:pPr>
        <w:pStyle w:val="ListParagraph"/>
        <w:numPr>
          <w:ilvl w:val="0"/>
          <w:numId w:val="6"/>
        </w:numPr>
        <w:jc w:val="both"/>
        <w:rPr>
          <w:sz w:val="20"/>
          <w:szCs w:val="20"/>
        </w:rPr>
      </w:pPr>
      <w:r>
        <w:rPr>
          <w:sz w:val="20"/>
          <w:szCs w:val="20"/>
        </w:rPr>
        <w:lastRenderedPageBreak/>
        <w:t>Zhao et al</w:t>
      </w:r>
      <w:r w:rsidR="00AC2B86">
        <w:rPr>
          <w:sz w:val="20"/>
          <w:szCs w:val="20"/>
        </w:rPr>
        <w:t xml:space="preserve"> [21] proposed </w:t>
      </w:r>
      <w:r w:rsidR="00332810">
        <w:rPr>
          <w:sz w:val="20"/>
          <w:szCs w:val="20"/>
        </w:rPr>
        <w:t>LBP on Three Orthogonal planes (LBP-</w:t>
      </w:r>
      <w:r w:rsidR="002B3129">
        <w:rPr>
          <w:sz w:val="20"/>
          <w:szCs w:val="20"/>
        </w:rPr>
        <w:t>TOP), it considers the three orthogonal planes: XY, X</w:t>
      </w:r>
      <w:r w:rsidR="002B3129" w:rsidRPr="00AC2B86">
        <w:rPr>
          <w:sz w:val="20"/>
          <w:szCs w:val="20"/>
        </w:rPr>
        <w:t>T, YT</w:t>
      </w:r>
      <w:r w:rsidR="00F322E2" w:rsidRPr="00AC2B86">
        <w:rPr>
          <w:sz w:val="20"/>
          <w:szCs w:val="20"/>
        </w:rPr>
        <w:t>.</w:t>
      </w:r>
      <w:r w:rsidR="006F7615" w:rsidRPr="00AC2B86">
        <w:rPr>
          <w:sz w:val="20"/>
          <w:szCs w:val="20"/>
        </w:rPr>
        <w:t xml:space="preserve"> </w:t>
      </w:r>
      <w:r w:rsidR="00AC2B86" w:rsidRPr="00AC2B86">
        <w:rPr>
          <w:sz w:val="20"/>
          <w:szCs w:val="20"/>
          <w:shd w:val="clear" w:color="auto" w:fill="FFFFFF"/>
        </w:rPr>
        <w:t>Excellent facial expression recognition performance has been obtained with this approach.</w:t>
      </w:r>
      <w:r>
        <w:rPr>
          <w:sz w:val="20"/>
          <w:szCs w:val="20"/>
          <w:shd w:val="clear" w:color="auto" w:fill="FFFFFF"/>
        </w:rPr>
        <w:t xml:space="preserve"> the success of LBP continue, recently, Liu et al. [22] proposed an  </w:t>
      </w:r>
      <w:r w:rsidRPr="007B39D5">
        <w:rPr>
          <w:sz w:val="20"/>
          <w:szCs w:val="20"/>
          <w:shd w:val="clear" w:color="auto" w:fill="FFFFFF"/>
        </w:rPr>
        <w:t>extensive experimental evaluation of different LBP and deep texture descriptors</w:t>
      </w:r>
      <w:r>
        <w:rPr>
          <w:sz w:val="20"/>
          <w:szCs w:val="20"/>
          <w:shd w:val="clear" w:color="auto" w:fill="FFFFFF"/>
        </w:rPr>
        <w:t>.</w:t>
      </w:r>
    </w:p>
    <w:p w:rsidR="00E17974" w:rsidRPr="00A55B09" w:rsidRDefault="00AB6E77" w:rsidP="008D21D5">
      <w:pPr>
        <w:pStyle w:val="ListParagraph"/>
        <w:numPr>
          <w:ilvl w:val="0"/>
          <w:numId w:val="6"/>
        </w:numPr>
        <w:jc w:val="both"/>
        <w:rPr>
          <w:sz w:val="20"/>
          <w:szCs w:val="20"/>
        </w:rPr>
      </w:pPr>
      <w:r>
        <w:rPr>
          <w:sz w:val="20"/>
          <w:szCs w:val="20"/>
          <w:shd w:val="clear" w:color="auto" w:fill="FFFFFF"/>
        </w:rPr>
        <w:t xml:space="preserve">HOG (Histograms of Oriented Gradients) </w:t>
      </w:r>
      <w:r w:rsidR="006E373E">
        <w:rPr>
          <w:sz w:val="20"/>
          <w:szCs w:val="20"/>
          <w:shd w:val="clear" w:color="auto" w:fill="FFFFFF"/>
        </w:rPr>
        <w:t>is a colour invaria</w:t>
      </w:r>
      <w:r>
        <w:rPr>
          <w:sz w:val="20"/>
          <w:szCs w:val="20"/>
          <w:shd w:val="clear" w:color="auto" w:fill="FFFFFF"/>
        </w:rPr>
        <w:t>nt feature</w:t>
      </w:r>
      <w:r w:rsidR="006E373E">
        <w:rPr>
          <w:sz w:val="20"/>
          <w:szCs w:val="20"/>
          <w:shd w:val="clear" w:color="auto" w:fill="FFFFFF"/>
        </w:rPr>
        <w:t>. it captures the local edge and gradient structures.</w:t>
      </w:r>
      <w:r w:rsidR="00C8547D">
        <w:rPr>
          <w:sz w:val="20"/>
          <w:szCs w:val="20"/>
          <w:shd w:val="clear" w:color="auto" w:fill="FFFFFF"/>
        </w:rPr>
        <w:t xml:space="preserve"> </w:t>
      </w:r>
      <w:r w:rsidR="00C8547D" w:rsidRPr="00154CD9">
        <w:rPr>
          <w:sz w:val="20"/>
        </w:rPr>
        <w:t>The basic idea of HOG features is that the local object appearance and shape can often be characterized rather well by the distribution of the local intensity gradients or edge directions, even without precise knowledge of the corresponding gradient or edge positions.</w:t>
      </w:r>
      <w:r w:rsidR="00C8547D">
        <w:rPr>
          <w:sz w:val="20"/>
        </w:rPr>
        <w:t xml:space="preserve"> </w:t>
      </w:r>
      <w:r w:rsidR="00C8547D" w:rsidRPr="00C8547D">
        <w:rPr>
          <w:sz w:val="20"/>
        </w:rPr>
        <w:t>The orientation analysis is robust to lighting changes since the histogram gives translational invariance. The HOG feature summarizes the distribution of measurements within the image regions and is particularly useful for recognition of textured objects with deformable shapes. The method is also simple and fast so the histogram can be calculated quickly.</w:t>
      </w:r>
      <w:r w:rsidR="00C8547D" w:rsidRPr="00C8547D">
        <w:rPr>
          <w:sz w:val="20"/>
          <w:szCs w:val="20"/>
          <w:shd w:val="clear" w:color="auto" w:fill="FFFFFF"/>
        </w:rPr>
        <w:t xml:space="preserve"> </w:t>
      </w:r>
      <w:r w:rsidR="00C8547D" w:rsidRPr="007B39D5">
        <w:rPr>
          <w:sz w:val="20"/>
          <w:szCs w:val="20"/>
          <w:shd w:val="clear" w:color="auto" w:fill="FFFFFF"/>
        </w:rPr>
        <w:t>To extract HOG descriptors, ﬁrst count the occurrences of edge orientations in a local neighborhood of an image. This means the image is divided into small connected regions, called cells and the histogram of edge orientations is computed for each one. Depending on whether the gradient is unsigned or signed, the histogram channels are spread over 0◦−180◦ or 0◦−360◦. To compensate the illumination, histogram counts are normalized by accumulating a measure of local histogram energy over the connected regions, then use the results obtained to normalize all c</w:t>
      </w:r>
      <w:r w:rsidR="00C8547D">
        <w:rPr>
          <w:sz w:val="20"/>
          <w:szCs w:val="20"/>
          <w:shd w:val="clear" w:color="auto" w:fill="FFFFFF"/>
        </w:rPr>
        <w:t>ells in the block</w:t>
      </w:r>
      <w:r w:rsidR="00C8547D" w:rsidRPr="007B39D5">
        <w:rPr>
          <w:sz w:val="20"/>
          <w:szCs w:val="20"/>
          <w:shd w:val="clear" w:color="auto" w:fill="FFFFFF"/>
        </w:rPr>
        <w:t xml:space="preserve"> and ﬁnally, the combination of these histograms represents the HOG descriptor</w:t>
      </w:r>
      <w:r w:rsidR="00C8547D">
        <w:rPr>
          <w:sz w:val="20"/>
          <w:szCs w:val="20"/>
          <w:shd w:val="clear" w:color="auto" w:fill="FFFFFF"/>
        </w:rPr>
        <w:t>.</w:t>
      </w:r>
    </w:p>
    <w:p w:rsidR="00A55B09" w:rsidRPr="00C32626" w:rsidRDefault="00A55B09" w:rsidP="00A55B09">
      <w:pPr>
        <w:pStyle w:val="ListParagraph"/>
        <w:jc w:val="both"/>
        <w:rPr>
          <w:sz w:val="20"/>
          <w:szCs w:val="20"/>
        </w:rPr>
      </w:pPr>
    </w:p>
    <w:p w:rsidR="00E17974" w:rsidRDefault="00E17974"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sectPr w:rsidR="00A55B09" w:rsidSect="004144DE">
          <w:type w:val="continuous"/>
          <w:pgSz w:w="12240" w:h="15840" w:code="1"/>
          <w:pgMar w:top="1152" w:right="720" w:bottom="1008" w:left="720" w:header="547" w:footer="446" w:gutter="0"/>
          <w:cols w:num="2" w:space="720"/>
          <w:docGrid w:linePitch="360"/>
        </w:sectPr>
      </w:pPr>
    </w:p>
    <w:p w:rsidR="00A55B09" w:rsidRDefault="00A55B09" w:rsidP="00A55B09">
      <w:pPr>
        <w:jc w:val="center"/>
        <w:rPr>
          <w:color w:val="000000" w:themeColor="text1"/>
          <w:sz w:val="20"/>
          <w:szCs w:val="20"/>
        </w:rPr>
      </w:pPr>
      <w:r w:rsidRPr="00A55B09">
        <w:rPr>
          <w:color w:val="000000" w:themeColor="text1"/>
          <w:sz w:val="20"/>
          <w:szCs w:val="20"/>
        </w:rPr>
        <w:lastRenderedPageBreak/>
        <w:t>T</w:t>
      </w:r>
      <w:r>
        <w:rPr>
          <w:color w:val="000000" w:themeColor="text1"/>
          <w:sz w:val="20"/>
          <w:szCs w:val="20"/>
        </w:rPr>
        <w:t>able 2</w:t>
      </w:r>
    </w:p>
    <w:p w:rsidR="00A55B09" w:rsidRDefault="00A55B09" w:rsidP="00A55B09">
      <w:pPr>
        <w:jc w:val="center"/>
        <w:rPr>
          <w:color w:val="000000" w:themeColor="text1"/>
          <w:sz w:val="20"/>
          <w:szCs w:val="20"/>
        </w:rPr>
      </w:pPr>
    </w:p>
    <w:p w:rsidR="00A55B09" w:rsidRDefault="00A55B09" w:rsidP="00A55B09">
      <w:pPr>
        <w:jc w:val="center"/>
        <w:rPr>
          <w:color w:val="000000" w:themeColor="text1"/>
          <w:sz w:val="20"/>
          <w:szCs w:val="20"/>
        </w:rPr>
      </w:pPr>
      <w:r>
        <w:rPr>
          <w:color w:val="000000" w:themeColor="text1"/>
          <w:sz w:val="20"/>
          <w:szCs w:val="20"/>
        </w:rPr>
        <w:t xml:space="preserve">Various Features with applications </w:t>
      </w:r>
    </w:p>
    <w:p w:rsidR="00A55B09" w:rsidRPr="00A55B09" w:rsidRDefault="00A55B09" w:rsidP="00A55B09">
      <w:pPr>
        <w:jc w:val="center"/>
        <w:rPr>
          <w:color w:val="000000" w:themeColor="text1"/>
          <w:sz w:val="20"/>
          <w:szCs w:val="20"/>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8"/>
        <w:gridCol w:w="4266"/>
        <w:gridCol w:w="4374"/>
      </w:tblGrid>
      <w:tr w:rsidR="00A55B09" w:rsidTr="00A55B09">
        <w:trPr>
          <w:trHeight w:val="692"/>
        </w:trPr>
        <w:tc>
          <w:tcPr>
            <w:tcW w:w="2038" w:type="dxa"/>
          </w:tcPr>
          <w:p w:rsidR="00A55B09" w:rsidRPr="00A55B09" w:rsidRDefault="00A55B09" w:rsidP="008D21D5">
            <w:pPr>
              <w:jc w:val="both"/>
              <w:rPr>
                <w:b/>
                <w:sz w:val="20"/>
                <w:szCs w:val="20"/>
              </w:rPr>
            </w:pPr>
            <w:r w:rsidRPr="00A55B09">
              <w:rPr>
                <w:b/>
                <w:sz w:val="20"/>
                <w:szCs w:val="20"/>
              </w:rPr>
              <w:t>Features</w:t>
            </w:r>
          </w:p>
        </w:tc>
        <w:tc>
          <w:tcPr>
            <w:tcW w:w="4266" w:type="dxa"/>
          </w:tcPr>
          <w:p w:rsidR="00A55B09" w:rsidRPr="00A55B09" w:rsidRDefault="00A55B09" w:rsidP="008D21D5">
            <w:pPr>
              <w:jc w:val="both"/>
              <w:rPr>
                <w:b/>
                <w:sz w:val="20"/>
                <w:szCs w:val="20"/>
              </w:rPr>
            </w:pPr>
            <w:r w:rsidRPr="00A55B09">
              <w:rPr>
                <w:b/>
                <w:sz w:val="20"/>
                <w:szCs w:val="20"/>
              </w:rPr>
              <w:t>References</w:t>
            </w:r>
          </w:p>
          <w:p w:rsidR="00A55B09" w:rsidRDefault="00A55B09" w:rsidP="008D21D5">
            <w:pPr>
              <w:jc w:val="both"/>
              <w:rPr>
                <w:color w:val="FF0000"/>
                <w:sz w:val="20"/>
                <w:szCs w:val="20"/>
              </w:rPr>
            </w:pPr>
          </w:p>
        </w:tc>
        <w:tc>
          <w:tcPr>
            <w:tcW w:w="4374" w:type="dxa"/>
          </w:tcPr>
          <w:p w:rsidR="00A55B09" w:rsidRPr="00A55B09" w:rsidRDefault="00A55B09" w:rsidP="008D21D5">
            <w:pPr>
              <w:jc w:val="both"/>
              <w:rPr>
                <w:b/>
                <w:color w:val="000000" w:themeColor="text1"/>
                <w:sz w:val="20"/>
                <w:szCs w:val="20"/>
              </w:rPr>
            </w:pPr>
            <w:r w:rsidRPr="00A55B09">
              <w:rPr>
                <w:b/>
                <w:color w:val="000000" w:themeColor="text1"/>
                <w:sz w:val="20"/>
                <w:szCs w:val="20"/>
              </w:rPr>
              <w:t>Applications</w:t>
            </w:r>
          </w:p>
          <w:p w:rsidR="00A55B09" w:rsidRPr="00A55B09" w:rsidRDefault="00A55B09" w:rsidP="008D21D5">
            <w:pPr>
              <w:jc w:val="both"/>
              <w:rPr>
                <w:color w:val="000000" w:themeColor="text1"/>
                <w:sz w:val="20"/>
                <w:szCs w:val="20"/>
              </w:rPr>
            </w:pPr>
          </w:p>
        </w:tc>
      </w:tr>
      <w:tr w:rsidR="00284D6E" w:rsidTr="00284D6E">
        <w:trPr>
          <w:trHeight w:val="720"/>
        </w:trPr>
        <w:tc>
          <w:tcPr>
            <w:tcW w:w="2038" w:type="dxa"/>
            <w:vMerge w:val="restart"/>
          </w:tcPr>
          <w:p w:rsidR="00284D6E" w:rsidRDefault="00284D6E" w:rsidP="008D21D5">
            <w:pPr>
              <w:jc w:val="both"/>
              <w:rPr>
                <w:color w:val="000000" w:themeColor="text1"/>
                <w:sz w:val="20"/>
                <w:szCs w:val="20"/>
              </w:rPr>
            </w:pPr>
          </w:p>
          <w:p w:rsidR="00284D6E" w:rsidRDefault="00284D6E" w:rsidP="008D21D5">
            <w:pPr>
              <w:jc w:val="both"/>
              <w:rPr>
                <w:color w:val="000000" w:themeColor="text1"/>
                <w:sz w:val="20"/>
                <w:szCs w:val="20"/>
              </w:rPr>
            </w:pPr>
          </w:p>
          <w:p w:rsidR="00284D6E" w:rsidRDefault="00284D6E" w:rsidP="008D21D5">
            <w:pPr>
              <w:jc w:val="both"/>
              <w:rPr>
                <w:color w:val="000000" w:themeColor="text1"/>
                <w:sz w:val="20"/>
                <w:szCs w:val="20"/>
              </w:rPr>
            </w:pPr>
          </w:p>
          <w:p w:rsidR="00284D6E" w:rsidRDefault="00284D6E" w:rsidP="008D21D5">
            <w:pPr>
              <w:jc w:val="both"/>
              <w:rPr>
                <w:color w:val="000000" w:themeColor="text1"/>
                <w:sz w:val="20"/>
                <w:szCs w:val="20"/>
              </w:rPr>
            </w:pPr>
            <w:r>
              <w:rPr>
                <w:color w:val="000000" w:themeColor="text1"/>
                <w:sz w:val="20"/>
                <w:szCs w:val="20"/>
              </w:rPr>
              <w:t xml:space="preserve">            </w:t>
            </w:r>
          </w:p>
          <w:p w:rsidR="00284D6E" w:rsidRPr="00A55B09" w:rsidRDefault="00284D6E" w:rsidP="008D21D5">
            <w:pPr>
              <w:jc w:val="both"/>
              <w:rPr>
                <w:color w:val="000000" w:themeColor="text1"/>
                <w:sz w:val="20"/>
                <w:szCs w:val="20"/>
              </w:rPr>
            </w:pPr>
            <w:r>
              <w:rPr>
                <w:color w:val="000000" w:themeColor="text1"/>
                <w:sz w:val="20"/>
                <w:szCs w:val="20"/>
              </w:rPr>
              <w:t xml:space="preserve">           HOOF</w:t>
            </w:r>
          </w:p>
          <w:p w:rsidR="00284D6E" w:rsidRPr="00A55B09" w:rsidRDefault="00284D6E" w:rsidP="008D21D5">
            <w:pPr>
              <w:jc w:val="both"/>
              <w:rPr>
                <w:color w:val="000000" w:themeColor="text1"/>
                <w:sz w:val="20"/>
                <w:szCs w:val="20"/>
              </w:rPr>
            </w:pPr>
            <w:r w:rsidRPr="00A55B09">
              <w:rPr>
                <w:color w:val="000000" w:themeColor="text1"/>
                <w:sz w:val="20"/>
                <w:szCs w:val="20"/>
              </w:rPr>
              <w:t>(Local Binary Pattern)</w:t>
            </w:r>
          </w:p>
        </w:tc>
        <w:tc>
          <w:tcPr>
            <w:tcW w:w="4266" w:type="dxa"/>
          </w:tcPr>
          <w:p w:rsidR="00284D6E" w:rsidRPr="00427C71" w:rsidRDefault="00284D6E" w:rsidP="00284D6E">
            <w:pPr>
              <w:jc w:val="both"/>
              <w:rPr>
                <w:color w:val="000000" w:themeColor="text1"/>
                <w:sz w:val="20"/>
                <w:szCs w:val="20"/>
              </w:rPr>
            </w:pPr>
            <w:proofErr w:type="spellStart"/>
            <w:r w:rsidRPr="00427C71">
              <w:rPr>
                <w:color w:val="000000" w:themeColor="text1"/>
                <w:sz w:val="20"/>
                <w:szCs w:val="20"/>
              </w:rPr>
              <w:t>Iyanu</w:t>
            </w:r>
            <w:proofErr w:type="spellEnd"/>
            <w:r w:rsidRPr="00427C71">
              <w:rPr>
                <w:color w:val="000000" w:themeColor="text1"/>
                <w:sz w:val="20"/>
                <w:szCs w:val="20"/>
              </w:rPr>
              <w:t xml:space="preserve"> </w:t>
            </w:r>
            <w:proofErr w:type="spellStart"/>
            <w:r w:rsidRPr="00427C71">
              <w:rPr>
                <w:color w:val="000000" w:themeColor="text1"/>
                <w:sz w:val="20"/>
                <w:szCs w:val="20"/>
              </w:rPr>
              <w:t>Pelumi</w:t>
            </w:r>
            <w:proofErr w:type="spellEnd"/>
            <w:r w:rsidRPr="00427C71">
              <w:rPr>
                <w:color w:val="000000" w:themeColor="text1"/>
                <w:sz w:val="20"/>
                <w:szCs w:val="20"/>
              </w:rPr>
              <w:t xml:space="preserve"> </w:t>
            </w:r>
            <w:proofErr w:type="spellStart"/>
            <w:r w:rsidRPr="00427C71">
              <w:rPr>
                <w:color w:val="000000" w:themeColor="text1"/>
                <w:sz w:val="20"/>
                <w:szCs w:val="20"/>
              </w:rPr>
              <w:t>Adegun</w:t>
            </w:r>
            <w:proofErr w:type="spellEnd"/>
            <w:r>
              <w:rPr>
                <w:color w:val="000000" w:themeColor="text1"/>
                <w:sz w:val="20"/>
                <w:szCs w:val="20"/>
              </w:rPr>
              <w:t xml:space="preserve"> et al. [47]</w:t>
            </w:r>
          </w:p>
          <w:p w:rsidR="00284D6E" w:rsidRDefault="00284D6E" w:rsidP="008D21D5">
            <w:pPr>
              <w:jc w:val="both"/>
              <w:rPr>
                <w:color w:val="FF0000"/>
                <w:sz w:val="20"/>
                <w:szCs w:val="20"/>
              </w:rPr>
            </w:pPr>
          </w:p>
        </w:tc>
        <w:tc>
          <w:tcPr>
            <w:tcW w:w="4374" w:type="dxa"/>
          </w:tcPr>
          <w:p w:rsidR="00284D6E" w:rsidRDefault="00284D6E" w:rsidP="008D21D5">
            <w:pPr>
              <w:jc w:val="both"/>
              <w:rPr>
                <w:color w:val="FF0000"/>
                <w:sz w:val="20"/>
                <w:szCs w:val="20"/>
              </w:rPr>
            </w:pPr>
            <w:r w:rsidRPr="00427C71">
              <w:rPr>
                <w:color w:val="000000" w:themeColor="text1"/>
                <w:sz w:val="20"/>
                <w:szCs w:val="20"/>
              </w:rPr>
              <w:t>Automatic Recognition of Micro-expressions using Local Binary Patterns on Three Orthogonal Planes and Extreme Learning Machine</w:t>
            </w:r>
          </w:p>
        </w:tc>
      </w:tr>
      <w:tr w:rsidR="00284D6E" w:rsidTr="00284D6E">
        <w:trPr>
          <w:trHeight w:val="666"/>
        </w:trPr>
        <w:tc>
          <w:tcPr>
            <w:tcW w:w="2038" w:type="dxa"/>
            <w:vMerge/>
          </w:tcPr>
          <w:p w:rsidR="00284D6E" w:rsidRDefault="00284D6E" w:rsidP="008D21D5">
            <w:pPr>
              <w:jc w:val="both"/>
              <w:rPr>
                <w:color w:val="000000" w:themeColor="text1"/>
                <w:sz w:val="20"/>
                <w:szCs w:val="20"/>
              </w:rPr>
            </w:pPr>
          </w:p>
        </w:tc>
        <w:tc>
          <w:tcPr>
            <w:tcW w:w="4266" w:type="dxa"/>
          </w:tcPr>
          <w:p w:rsidR="00284D6E" w:rsidRPr="00427C71" w:rsidRDefault="00284D6E" w:rsidP="00284D6E">
            <w:pPr>
              <w:jc w:val="both"/>
              <w:rPr>
                <w:color w:val="000000" w:themeColor="text1"/>
                <w:sz w:val="20"/>
                <w:szCs w:val="20"/>
              </w:rPr>
            </w:pPr>
          </w:p>
        </w:tc>
        <w:tc>
          <w:tcPr>
            <w:tcW w:w="4374" w:type="dxa"/>
          </w:tcPr>
          <w:p w:rsidR="00284D6E" w:rsidRPr="00427C71" w:rsidRDefault="00284D6E" w:rsidP="008D21D5">
            <w:pPr>
              <w:jc w:val="both"/>
              <w:rPr>
                <w:color w:val="000000" w:themeColor="text1"/>
                <w:sz w:val="20"/>
                <w:szCs w:val="20"/>
              </w:rPr>
            </w:pPr>
          </w:p>
        </w:tc>
      </w:tr>
      <w:tr w:rsidR="00284D6E" w:rsidTr="00284D6E">
        <w:trPr>
          <w:trHeight w:val="570"/>
        </w:trPr>
        <w:tc>
          <w:tcPr>
            <w:tcW w:w="2038" w:type="dxa"/>
            <w:vMerge/>
          </w:tcPr>
          <w:p w:rsidR="00284D6E" w:rsidRDefault="00284D6E" w:rsidP="008D21D5">
            <w:pPr>
              <w:jc w:val="both"/>
              <w:rPr>
                <w:color w:val="000000" w:themeColor="text1"/>
                <w:sz w:val="20"/>
                <w:szCs w:val="20"/>
              </w:rPr>
            </w:pPr>
          </w:p>
        </w:tc>
        <w:tc>
          <w:tcPr>
            <w:tcW w:w="4266" w:type="dxa"/>
          </w:tcPr>
          <w:p w:rsidR="00284D6E" w:rsidRPr="00284D6E" w:rsidRDefault="00284D6E" w:rsidP="00284D6E">
            <w:pPr>
              <w:jc w:val="both"/>
              <w:rPr>
                <w:color w:val="000000" w:themeColor="text1"/>
                <w:sz w:val="20"/>
                <w:szCs w:val="20"/>
              </w:rPr>
            </w:pPr>
          </w:p>
        </w:tc>
        <w:tc>
          <w:tcPr>
            <w:tcW w:w="4374" w:type="dxa"/>
          </w:tcPr>
          <w:p w:rsidR="00284D6E" w:rsidRPr="00427C71" w:rsidRDefault="00284D6E" w:rsidP="008D21D5">
            <w:pPr>
              <w:jc w:val="both"/>
              <w:rPr>
                <w:color w:val="000000" w:themeColor="text1"/>
                <w:sz w:val="20"/>
                <w:szCs w:val="20"/>
              </w:rPr>
            </w:pPr>
          </w:p>
        </w:tc>
      </w:tr>
      <w:tr w:rsidR="00284D6E" w:rsidTr="00A55B09">
        <w:trPr>
          <w:trHeight w:val="584"/>
        </w:trPr>
        <w:tc>
          <w:tcPr>
            <w:tcW w:w="2038" w:type="dxa"/>
            <w:vMerge/>
          </w:tcPr>
          <w:p w:rsidR="00284D6E" w:rsidRDefault="00284D6E" w:rsidP="008D21D5">
            <w:pPr>
              <w:jc w:val="both"/>
              <w:rPr>
                <w:color w:val="000000" w:themeColor="text1"/>
                <w:sz w:val="20"/>
                <w:szCs w:val="20"/>
              </w:rPr>
            </w:pPr>
          </w:p>
        </w:tc>
        <w:tc>
          <w:tcPr>
            <w:tcW w:w="4266" w:type="dxa"/>
          </w:tcPr>
          <w:p w:rsidR="00284D6E" w:rsidRPr="00427C71" w:rsidRDefault="00284D6E" w:rsidP="00284D6E">
            <w:pPr>
              <w:jc w:val="both"/>
              <w:rPr>
                <w:color w:val="000000" w:themeColor="text1"/>
                <w:sz w:val="20"/>
                <w:szCs w:val="20"/>
              </w:rPr>
            </w:pPr>
          </w:p>
        </w:tc>
        <w:tc>
          <w:tcPr>
            <w:tcW w:w="4374" w:type="dxa"/>
          </w:tcPr>
          <w:p w:rsidR="00284D6E" w:rsidRPr="00427C71" w:rsidRDefault="00284D6E" w:rsidP="008D21D5">
            <w:pPr>
              <w:jc w:val="both"/>
              <w:rPr>
                <w:color w:val="000000" w:themeColor="text1"/>
                <w:sz w:val="20"/>
                <w:szCs w:val="20"/>
              </w:rPr>
            </w:pPr>
          </w:p>
        </w:tc>
      </w:tr>
      <w:tr w:rsidR="00427C71" w:rsidTr="00A71CA3">
        <w:trPr>
          <w:trHeight w:val="176"/>
        </w:trPr>
        <w:tc>
          <w:tcPr>
            <w:tcW w:w="2038" w:type="dxa"/>
            <w:vMerge w:val="restart"/>
          </w:tcPr>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r w:rsidRPr="008B1943">
              <w:rPr>
                <w:color w:val="000000" w:themeColor="text1"/>
                <w:sz w:val="20"/>
                <w:szCs w:val="20"/>
              </w:rPr>
              <w:t xml:space="preserve">         </w:t>
            </w: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r w:rsidRPr="008B1943">
              <w:rPr>
                <w:color w:val="000000" w:themeColor="text1"/>
                <w:sz w:val="20"/>
                <w:szCs w:val="20"/>
              </w:rPr>
              <w:t xml:space="preserve">         LBP-TOP</w:t>
            </w:r>
          </w:p>
          <w:p w:rsidR="00427C71" w:rsidRPr="008B1943" w:rsidRDefault="00427C71" w:rsidP="008D21D5">
            <w:pPr>
              <w:jc w:val="both"/>
              <w:rPr>
                <w:color w:val="000000" w:themeColor="text1"/>
                <w:sz w:val="20"/>
                <w:szCs w:val="20"/>
              </w:rPr>
            </w:pPr>
            <w:r w:rsidRPr="008B1943">
              <w:rPr>
                <w:color w:val="000000" w:themeColor="text1"/>
                <w:sz w:val="20"/>
                <w:szCs w:val="20"/>
              </w:rPr>
              <w:t>(Local Binary Pattern in three orthogonal Planes)</w:t>
            </w:r>
          </w:p>
        </w:tc>
        <w:tc>
          <w:tcPr>
            <w:tcW w:w="4266" w:type="dxa"/>
          </w:tcPr>
          <w:p w:rsidR="00427C71" w:rsidRPr="008B1943" w:rsidRDefault="00427C71" w:rsidP="008D21D5">
            <w:pPr>
              <w:jc w:val="both"/>
              <w:rPr>
                <w:color w:val="000000" w:themeColor="text1"/>
                <w:sz w:val="20"/>
                <w:szCs w:val="20"/>
              </w:rPr>
            </w:pPr>
            <w:proofErr w:type="spellStart"/>
            <w:r w:rsidRPr="008B1943">
              <w:rPr>
                <w:color w:val="000000" w:themeColor="text1"/>
                <w:sz w:val="20"/>
                <w:szCs w:val="20"/>
              </w:rPr>
              <w:t>Sze-Teng</w:t>
            </w:r>
            <w:proofErr w:type="spellEnd"/>
            <w:r w:rsidRPr="008B1943">
              <w:rPr>
                <w:color w:val="000000" w:themeColor="text1"/>
                <w:sz w:val="20"/>
                <w:szCs w:val="20"/>
              </w:rPr>
              <w:t xml:space="preserve"> </w:t>
            </w:r>
            <w:proofErr w:type="spellStart"/>
            <w:r w:rsidRPr="008B1943">
              <w:rPr>
                <w:color w:val="000000" w:themeColor="text1"/>
                <w:sz w:val="20"/>
                <w:szCs w:val="20"/>
              </w:rPr>
              <w:t>Liong</w:t>
            </w:r>
            <w:proofErr w:type="spellEnd"/>
            <w:r w:rsidRPr="008B1943">
              <w:rPr>
                <w:color w:val="000000" w:themeColor="text1"/>
                <w:sz w:val="20"/>
                <w:szCs w:val="20"/>
              </w:rPr>
              <w:t xml:space="preserve"> et al. [43]</w:t>
            </w:r>
          </w:p>
          <w:p w:rsidR="00427C71" w:rsidRPr="008B1943" w:rsidRDefault="00427C71" w:rsidP="008D21D5">
            <w:pPr>
              <w:jc w:val="both"/>
              <w:rPr>
                <w:color w:val="000000" w:themeColor="text1"/>
                <w:sz w:val="20"/>
                <w:szCs w:val="20"/>
              </w:rPr>
            </w:pPr>
          </w:p>
        </w:tc>
        <w:tc>
          <w:tcPr>
            <w:tcW w:w="4374" w:type="dxa"/>
          </w:tcPr>
          <w:p w:rsidR="00427C71" w:rsidRPr="00340EAC" w:rsidRDefault="00427C71" w:rsidP="008D21D5">
            <w:pPr>
              <w:jc w:val="both"/>
              <w:rPr>
                <w:color w:val="000000" w:themeColor="text1"/>
                <w:sz w:val="20"/>
                <w:szCs w:val="20"/>
              </w:rPr>
            </w:pPr>
            <w:r w:rsidRPr="008B1943">
              <w:rPr>
                <w:color w:val="000000" w:themeColor="text1"/>
                <w:sz w:val="20"/>
                <w:szCs w:val="20"/>
              </w:rPr>
              <w:t>Spontaneous Subtle Expression Detection and Recognition based on Facial Strain</w:t>
            </w:r>
          </w:p>
        </w:tc>
      </w:tr>
      <w:tr w:rsidR="00427C71" w:rsidTr="00A71CA3">
        <w:trPr>
          <w:trHeight w:val="272"/>
        </w:trPr>
        <w:tc>
          <w:tcPr>
            <w:tcW w:w="2038" w:type="dxa"/>
            <w:vMerge/>
          </w:tcPr>
          <w:p w:rsidR="00427C71" w:rsidRPr="008B1943" w:rsidRDefault="00427C71" w:rsidP="008D21D5">
            <w:pPr>
              <w:jc w:val="both"/>
              <w:rPr>
                <w:color w:val="000000" w:themeColor="text1"/>
                <w:sz w:val="20"/>
                <w:szCs w:val="20"/>
              </w:rPr>
            </w:pPr>
          </w:p>
        </w:tc>
        <w:tc>
          <w:tcPr>
            <w:tcW w:w="4266" w:type="dxa"/>
          </w:tcPr>
          <w:p w:rsidR="00427C71" w:rsidRPr="008B1943" w:rsidRDefault="00427C71" w:rsidP="008D21D5">
            <w:pPr>
              <w:jc w:val="both"/>
              <w:rPr>
                <w:color w:val="000000" w:themeColor="text1"/>
                <w:sz w:val="20"/>
                <w:szCs w:val="20"/>
              </w:rPr>
            </w:pPr>
            <w:proofErr w:type="spellStart"/>
            <w:r w:rsidRPr="008B1943">
              <w:rPr>
                <w:color w:val="000000" w:themeColor="text1"/>
                <w:sz w:val="20"/>
                <w:szCs w:val="20"/>
              </w:rPr>
              <w:t>Yandan</w:t>
            </w:r>
            <w:proofErr w:type="spellEnd"/>
            <w:r w:rsidRPr="008B1943">
              <w:rPr>
                <w:color w:val="000000" w:themeColor="text1"/>
                <w:sz w:val="20"/>
                <w:szCs w:val="20"/>
              </w:rPr>
              <w:t xml:space="preserve"> Wang et al. [44]</w:t>
            </w:r>
          </w:p>
        </w:tc>
        <w:tc>
          <w:tcPr>
            <w:tcW w:w="4374" w:type="dxa"/>
          </w:tcPr>
          <w:p w:rsidR="00427C71" w:rsidRPr="008B1943" w:rsidRDefault="00427C71" w:rsidP="008D21D5">
            <w:pPr>
              <w:jc w:val="both"/>
              <w:rPr>
                <w:color w:val="000000" w:themeColor="text1"/>
                <w:sz w:val="20"/>
                <w:szCs w:val="20"/>
              </w:rPr>
            </w:pPr>
            <w:proofErr w:type="spellStart"/>
            <w:r w:rsidRPr="008B1943">
              <w:rPr>
                <w:color w:val="000000" w:themeColor="text1"/>
                <w:sz w:val="20"/>
                <w:szCs w:val="20"/>
              </w:rPr>
              <w:t>E</w:t>
            </w:r>
            <w:r w:rsidRPr="008B1943">
              <w:rPr>
                <w:rFonts w:ascii="Cambria Math" w:hAnsi="Cambria Math" w:cs="Cambria Math"/>
                <w:color w:val="000000" w:themeColor="text1"/>
                <w:sz w:val="20"/>
                <w:szCs w:val="20"/>
              </w:rPr>
              <w:t>ﬀ</w:t>
            </w:r>
            <w:r w:rsidRPr="008B1943">
              <w:rPr>
                <w:color w:val="000000" w:themeColor="text1"/>
                <w:sz w:val="20"/>
                <w:szCs w:val="20"/>
              </w:rPr>
              <w:t>ective</w:t>
            </w:r>
            <w:proofErr w:type="spellEnd"/>
            <w:r w:rsidRPr="008B1943">
              <w:rPr>
                <w:color w:val="000000" w:themeColor="text1"/>
                <w:sz w:val="20"/>
                <w:szCs w:val="20"/>
              </w:rPr>
              <w:t xml:space="preserve"> Recognition of Facial Micro-Expressions with Video Motion </w:t>
            </w:r>
            <w:proofErr w:type="spellStart"/>
            <w:r w:rsidRPr="008B1943">
              <w:rPr>
                <w:color w:val="000000" w:themeColor="text1"/>
                <w:sz w:val="20"/>
                <w:szCs w:val="20"/>
              </w:rPr>
              <w:t>Magniﬁcation</w:t>
            </w:r>
            <w:proofErr w:type="spellEnd"/>
          </w:p>
        </w:tc>
      </w:tr>
      <w:tr w:rsidR="00427C71" w:rsidTr="00A71CA3">
        <w:trPr>
          <w:trHeight w:val="216"/>
        </w:trPr>
        <w:tc>
          <w:tcPr>
            <w:tcW w:w="2038" w:type="dxa"/>
            <w:vMerge/>
          </w:tcPr>
          <w:p w:rsidR="00427C71" w:rsidRDefault="00427C71" w:rsidP="008D21D5">
            <w:pPr>
              <w:jc w:val="both"/>
              <w:rPr>
                <w:color w:val="000000" w:themeColor="text1"/>
                <w:sz w:val="20"/>
                <w:szCs w:val="20"/>
              </w:rPr>
            </w:pPr>
          </w:p>
        </w:tc>
        <w:tc>
          <w:tcPr>
            <w:tcW w:w="4266" w:type="dxa"/>
          </w:tcPr>
          <w:p w:rsidR="00427C71" w:rsidRPr="008B1943" w:rsidRDefault="00427C71" w:rsidP="008D21D5">
            <w:pPr>
              <w:jc w:val="both"/>
              <w:rPr>
                <w:color w:val="000000" w:themeColor="text1"/>
                <w:sz w:val="20"/>
                <w:szCs w:val="20"/>
              </w:rPr>
            </w:pPr>
            <w:proofErr w:type="spellStart"/>
            <w:r w:rsidRPr="008B1943">
              <w:rPr>
                <w:color w:val="000000" w:themeColor="text1"/>
                <w:sz w:val="20"/>
                <w:szCs w:val="20"/>
              </w:rPr>
              <w:t>Pavithra</w:t>
            </w:r>
            <w:proofErr w:type="spellEnd"/>
            <w:r w:rsidRPr="008B1943">
              <w:rPr>
                <w:color w:val="000000" w:themeColor="text1"/>
                <w:sz w:val="20"/>
                <w:szCs w:val="20"/>
              </w:rPr>
              <w:t xml:space="preserve"> M et al. [45]</w:t>
            </w:r>
          </w:p>
          <w:p w:rsidR="00427C71" w:rsidRDefault="00427C71" w:rsidP="008D21D5">
            <w:pPr>
              <w:jc w:val="both"/>
              <w:rPr>
                <w:color w:val="FF0000"/>
                <w:sz w:val="20"/>
                <w:szCs w:val="20"/>
              </w:rPr>
            </w:pPr>
          </w:p>
        </w:tc>
        <w:tc>
          <w:tcPr>
            <w:tcW w:w="4374" w:type="dxa"/>
          </w:tcPr>
          <w:p w:rsidR="00427C71" w:rsidRPr="00340EAC" w:rsidRDefault="00427C71" w:rsidP="008D21D5">
            <w:pPr>
              <w:jc w:val="both"/>
              <w:rPr>
                <w:color w:val="000000" w:themeColor="text1"/>
                <w:sz w:val="20"/>
                <w:szCs w:val="20"/>
              </w:rPr>
            </w:pPr>
            <w:r>
              <w:rPr>
                <w:color w:val="000000" w:themeColor="text1"/>
                <w:sz w:val="20"/>
                <w:szCs w:val="20"/>
              </w:rPr>
              <w:t xml:space="preserve">Capture the </w:t>
            </w:r>
            <w:r w:rsidRPr="008B1943">
              <w:rPr>
                <w:color w:val="000000" w:themeColor="text1"/>
                <w:sz w:val="20"/>
                <w:szCs w:val="20"/>
              </w:rPr>
              <w:t>dynamic texture</w:t>
            </w:r>
            <w:r>
              <w:rPr>
                <w:color w:val="000000" w:themeColor="text1"/>
                <w:sz w:val="20"/>
                <w:szCs w:val="20"/>
              </w:rPr>
              <w:t>.</w:t>
            </w:r>
          </w:p>
        </w:tc>
      </w:tr>
      <w:tr w:rsidR="00427C71" w:rsidTr="00A71CA3">
        <w:trPr>
          <w:trHeight w:val="231"/>
        </w:trPr>
        <w:tc>
          <w:tcPr>
            <w:tcW w:w="2038" w:type="dxa"/>
            <w:vMerge/>
          </w:tcPr>
          <w:p w:rsidR="00427C71" w:rsidRDefault="00427C71" w:rsidP="008D21D5">
            <w:pPr>
              <w:jc w:val="both"/>
              <w:rPr>
                <w:color w:val="000000" w:themeColor="text1"/>
                <w:sz w:val="20"/>
                <w:szCs w:val="20"/>
              </w:rPr>
            </w:pPr>
          </w:p>
        </w:tc>
        <w:tc>
          <w:tcPr>
            <w:tcW w:w="4266" w:type="dxa"/>
          </w:tcPr>
          <w:p w:rsidR="00427C71" w:rsidRPr="008B1943" w:rsidRDefault="00427C71" w:rsidP="008D21D5">
            <w:pPr>
              <w:jc w:val="both"/>
              <w:rPr>
                <w:color w:val="000000" w:themeColor="text1"/>
                <w:sz w:val="20"/>
                <w:szCs w:val="20"/>
              </w:rPr>
            </w:pPr>
            <w:r w:rsidRPr="008B1943">
              <w:rPr>
                <w:color w:val="000000" w:themeColor="text1"/>
                <w:sz w:val="20"/>
                <w:szCs w:val="20"/>
              </w:rPr>
              <w:t>Yee-</w:t>
            </w:r>
            <w:proofErr w:type="spellStart"/>
            <w:r w:rsidRPr="008B1943">
              <w:rPr>
                <w:color w:val="000000" w:themeColor="text1"/>
                <w:sz w:val="20"/>
                <w:szCs w:val="20"/>
              </w:rPr>
              <w:t>Hui</w:t>
            </w:r>
            <w:proofErr w:type="spellEnd"/>
            <w:r w:rsidRPr="008B1943">
              <w:rPr>
                <w:color w:val="000000" w:themeColor="text1"/>
                <w:sz w:val="20"/>
                <w:szCs w:val="20"/>
              </w:rPr>
              <w:t xml:space="preserve"> Oh et al. [46]</w:t>
            </w:r>
          </w:p>
          <w:p w:rsidR="00427C71" w:rsidRDefault="00427C71" w:rsidP="008D21D5">
            <w:pPr>
              <w:jc w:val="both"/>
              <w:rPr>
                <w:color w:val="FF0000"/>
                <w:sz w:val="20"/>
                <w:szCs w:val="20"/>
              </w:rPr>
            </w:pPr>
          </w:p>
          <w:p w:rsidR="00427C71" w:rsidRDefault="00427C71" w:rsidP="008D21D5">
            <w:pPr>
              <w:jc w:val="both"/>
              <w:rPr>
                <w:color w:val="FF0000"/>
                <w:sz w:val="20"/>
                <w:szCs w:val="20"/>
              </w:rPr>
            </w:pPr>
          </w:p>
        </w:tc>
        <w:tc>
          <w:tcPr>
            <w:tcW w:w="4374" w:type="dxa"/>
          </w:tcPr>
          <w:p w:rsidR="00427C71" w:rsidRPr="00340EAC" w:rsidRDefault="00427C71" w:rsidP="008D21D5">
            <w:pPr>
              <w:jc w:val="both"/>
              <w:rPr>
                <w:color w:val="000000" w:themeColor="text1"/>
                <w:sz w:val="20"/>
                <w:szCs w:val="20"/>
              </w:rPr>
            </w:pPr>
            <w:r w:rsidRPr="008B1943">
              <w:rPr>
                <w:color w:val="000000" w:themeColor="text1"/>
                <w:sz w:val="20"/>
                <w:szCs w:val="20"/>
              </w:rPr>
              <w:t xml:space="preserve">Monogenic </w:t>
            </w:r>
            <w:proofErr w:type="spellStart"/>
            <w:r w:rsidRPr="008B1943">
              <w:rPr>
                <w:color w:val="000000" w:themeColor="text1"/>
                <w:sz w:val="20"/>
                <w:szCs w:val="20"/>
              </w:rPr>
              <w:t>Riesz</w:t>
            </w:r>
            <w:proofErr w:type="spellEnd"/>
            <w:r w:rsidRPr="008B1943">
              <w:rPr>
                <w:color w:val="000000" w:themeColor="text1"/>
                <w:sz w:val="20"/>
                <w:szCs w:val="20"/>
              </w:rPr>
              <w:t xml:space="preserve"> Wavelet Representation for Micro-expression Recognition</w:t>
            </w:r>
          </w:p>
        </w:tc>
      </w:tr>
      <w:tr w:rsidR="00427C71" w:rsidTr="00A71CA3">
        <w:trPr>
          <w:trHeight w:val="326"/>
        </w:trPr>
        <w:tc>
          <w:tcPr>
            <w:tcW w:w="2038" w:type="dxa"/>
            <w:vMerge/>
          </w:tcPr>
          <w:p w:rsidR="00427C71" w:rsidRPr="008B1943" w:rsidRDefault="00427C71" w:rsidP="008D21D5">
            <w:pPr>
              <w:jc w:val="both"/>
              <w:rPr>
                <w:color w:val="000000" w:themeColor="text1"/>
                <w:sz w:val="20"/>
                <w:szCs w:val="20"/>
              </w:rPr>
            </w:pPr>
          </w:p>
        </w:tc>
        <w:tc>
          <w:tcPr>
            <w:tcW w:w="4266" w:type="dxa"/>
          </w:tcPr>
          <w:p w:rsidR="00427C71" w:rsidRPr="008B1943" w:rsidRDefault="00427C71" w:rsidP="008D21D5">
            <w:pPr>
              <w:jc w:val="both"/>
              <w:rPr>
                <w:color w:val="000000" w:themeColor="text1"/>
                <w:sz w:val="20"/>
                <w:szCs w:val="20"/>
              </w:rPr>
            </w:pPr>
            <w:r w:rsidRPr="008B1943">
              <w:rPr>
                <w:color w:val="000000" w:themeColor="text1"/>
                <w:sz w:val="20"/>
                <w:szCs w:val="20"/>
              </w:rPr>
              <w:t>Yong-Jin Liu et al. [</w:t>
            </w:r>
            <w:r>
              <w:rPr>
                <w:color w:val="000000" w:themeColor="text1"/>
                <w:sz w:val="20"/>
                <w:szCs w:val="20"/>
              </w:rPr>
              <w:t>32</w:t>
            </w:r>
            <w:r w:rsidRPr="008B1943">
              <w:rPr>
                <w:color w:val="000000" w:themeColor="text1"/>
                <w:sz w:val="20"/>
                <w:szCs w:val="20"/>
              </w:rPr>
              <w:t>]</w:t>
            </w:r>
          </w:p>
          <w:p w:rsidR="00427C71" w:rsidRPr="008B1943" w:rsidRDefault="00427C71" w:rsidP="008D21D5">
            <w:pPr>
              <w:jc w:val="both"/>
              <w:rPr>
                <w:color w:val="000000" w:themeColor="text1"/>
                <w:sz w:val="20"/>
                <w:szCs w:val="20"/>
              </w:rPr>
            </w:pPr>
          </w:p>
          <w:p w:rsidR="00427C71" w:rsidRPr="008B1943" w:rsidRDefault="00427C71" w:rsidP="008D21D5">
            <w:pPr>
              <w:jc w:val="both"/>
              <w:rPr>
                <w:color w:val="000000" w:themeColor="text1"/>
                <w:sz w:val="20"/>
                <w:szCs w:val="20"/>
              </w:rPr>
            </w:pPr>
          </w:p>
        </w:tc>
        <w:tc>
          <w:tcPr>
            <w:tcW w:w="4374" w:type="dxa"/>
          </w:tcPr>
          <w:p w:rsidR="00427C71" w:rsidRPr="008B1943" w:rsidRDefault="00427C71" w:rsidP="008D21D5">
            <w:pPr>
              <w:jc w:val="both"/>
              <w:rPr>
                <w:color w:val="000000" w:themeColor="text1"/>
                <w:sz w:val="20"/>
                <w:szCs w:val="20"/>
              </w:rPr>
            </w:pPr>
            <w:r w:rsidRPr="00427C71">
              <w:rPr>
                <w:color w:val="000000" w:themeColor="text1"/>
                <w:sz w:val="20"/>
                <w:szCs w:val="20"/>
              </w:rPr>
              <w:t>A Main Directional Mean Optical Flow Feature for Spontaneous Micro-Expression Recognition</w:t>
            </w:r>
          </w:p>
        </w:tc>
      </w:tr>
      <w:tr w:rsidR="00427C71" w:rsidTr="00427C71">
        <w:trPr>
          <w:trHeight w:val="896"/>
        </w:trPr>
        <w:tc>
          <w:tcPr>
            <w:tcW w:w="2038" w:type="dxa"/>
            <w:vMerge/>
          </w:tcPr>
          <w:p w:rsidR="00427C71" w:rsidRDefault="00427C71" w:rsidP="008D21D5">
            <w:pPr>
              <w:jc w:val="both"/>
              <w:rPr>
                <w:color w:val="000000" w:themeColor="text1"/>
                <w:sz w:val="20"/>
                <w:szCs w:val="20"/>
              </w:rPr>
            </w:pPr>
          </w:p>
        </w:tc>
        <w:tc>
          <w:tcPr>
            <w:tcW w:w="4266" w:type="dxa"/>
          </w:tcPr>
          <w:p w:rsidR="00427C71" w:rsidRPr="00427C71" w:rsidRDefault="00427C71" w:rsidP="008D21D5">
            <w:pPr>
              <w:jc w:val="both"/>
              <w:rPr>
                <w:color w:val="000000" w:themeColor="text1"/>
                <w:sz w:val="20"/>
                <w:szCs w:val="20"/>
              </w:rPr>
            </w:pPr>
            <w:proofErr w:type="spellStart"/>
            <w:r w:rsidRPr="00427C71">
              <w:rPr>
                <w:color w:val="000000" w:themeColor="text1"/>
                <w:sz w:val="20"/>
                <w:szCs w:val="20"/>
              </w:rPr>
              <w:t>Iyanu</w:t>
            </w:r>
            <w:proofErr w:type="spellEnd"/>
            <w:r w:rsidRPr="00427C71">
              <w:rPr>
                <w:color w:val="000000" w:themeColor="text1"/>
                <w:sz w:val="20"/>
                <w:szCs w:val="20"/>
              </w:rPr>
              <w:t xml:space="preserve"> </w:t>
            </w:r>
            <w:proofErr w:type="spellStart"/>
            <w:r w:rsidRPr="00427C71">
              <w:rPr>
                <w:color w:val="000000" w:themeColor="text1"/>
                <w:sz w:val="20"/>
                <w:szCs w:val="20"/>
              </w:rPr>
              <w:t>Pelumi</w:t>
            </w:r>
            <w:proofErr w:type="spellEnd"/>
            <w:r w:rsidRPr="00427C71">
              <w:rPr>
                <w:color w:val="000000" w:themeColor="text1"/>
                <w:sz w:val="20"/>
                <w:szCs w:val="20"/>
              </w:rPr>
              <w:t xml:space="preserve"> </w:t>
            </w:r>
            <w:proofErr w:type="spellStart"/>
            <w:r w:rsidRPr="00427C71">
              <w:rPr>
                <w:color w:val="000000" w:themeColor="text1"/>
                <w:sz w:val="20"/>
                <w:szCs w:val="20"/>
              </w:rPr>
              <w:t>Adegun</w:t>
            </w:r>
            <w:proofErr w:type="spellEnd"/>
            <w:r>
              <w:rPr>
                <w:color w:val="000000" w:themeColor="text1"/>
                <w:sz w:val="20"/>
                <w:szCs w:val="20"/>
              </w:rPr>
              <w:t xml:space="preserve"> et al. [47]</w:t>
            </w:r>
          </w:p>
          <w:p w:rsidR="00427C71" w:rsidRDefault="00427C71" w:rsidP="008D21D5">
            <w:pPr>
              <w:jc w:val="both"/>
              <w:rPr>
                <w:color w:val="FF0000"/>
                <w:sz w:val="20"/>
                <w:szCs w:val="20"/>
              </w:rPr>
            </w:pPr>
          </w:p>
        </w:tc>
        <w:tc>
          <w:tcPr>
            <w:tcW w:w="4374" w:type="dxa"/>
          </w:tcPr>
          <w:p w:rsidR="00427C71" w:rsidRPr="00340EAC" w:rsidRDefault="00427C71" w:rsidP="008D21D5">
            <w:pPr>
              <w:jc w:val="both"/>
              <w:rPr>
                <w:color w:val="000000" w:themeColor="text1"/>
                <w:sz w:val="20"/>
                <w:szCs w:val="20"/>
              </w:rPr>
            </w:pPr>
            <w:r w:rsidRPr="00427C71">
              <w:rPr>
                <w:color w:val="000000" w:themeColor="text1"/>
                <w:sz w:val="20"/>
                <w:szCs w:val="20"/>
              </w:rPr>
              <w:t>Automatic Recognition of Micro-expressions using Local Binary Patterns on Three Orthogonal Planes and Extreme Learning Machine</w:t>
            </w:r>
          </w:p>
        </w:tc>
      </w:tr>
      <w:tr w:rsidR="00427C71" w:rsidTr="00A55B09">
        <w:trPr>
          <w:trHeight w:val="470"/>
        </w:trPr>
        <w:tc>
          <w:tcPr>
            <w:tcW w:w="2038" w:type="dxa"/>
            <w:vMerge/>
          </w:tcPr>
          <w:p w:rsidR="00427C71" w:rsidRDefault="00427C71" w:rsidP="008D21D5">
            <w:pPr>
              <w:jc w:val="both"/>
              <w:rPr>
                <w:color w:val="000000" w:themeColor="text1"/>
                <w:sz w:val="20"/>
                <w:szCs w:val="20"/>
              </w:rPr>
            </w:pPr>
          </w:p>
        </w:tc>
        <w:tc>
          <w:tcPr>
            <w:tcW w:w="4266" w:type="dxa"/>
          </w:tcPr>
          <w:p w:rsidR="00427C71" w:rsidRPr="00427C71" w:rsidRDefault="00427C71" w:rsidP="008D21D5">
            <w:pPr>
              <w:jc w:val="both"/>
              <w:rPr>
                <w:color w:val="000000" w:themeColor="text1"/>
                <w:sz w:val="20"/>
                <w:szCs w:val="20"/>
              </w:rPr>
            </w:pPr>
            <w:proofErr w:type="spellStart"/>
            <w:r w:rsidRPr="00427C71">
              <w:rPr>
                <w:color w:val="000000" w:themeColor="text1"/>
                <w:sz w:val="20"/>
                <w:szCs w:val="20"/>
              </w:rPr>
              <w:t>Dae</w:t>
            </w:r>
            <w:proofErr w:type="spellEnd"/>
            <w:r w:rsidRPr="00427C71">
              <w:rPr>
                <w:color w:val="000000" w:themeColor="text1"/>
                <w:sz w:val="20"/>
                <w:szCs w:val="20"/>
              </w:rPr>
              <w:t xml:space="preserve"> Hoe Kim et al. [48]</w:t>
            </w:r>
          </w:p>
        </w:tc>
        <w:tc>
          <w:tcPr>
            <w:tcW w:w="4374" w:type="dxa"/>
          </w:tcPr>
          <w:p w:rsidR="00427C71" w:rsidRPr="00427C71" w:rsidRDefault="00427C71" w:rsidP="008D21D5">
            <w:pPr>
              <w:jc w:val="both"/>
              <w:rPr>
                <w:color w:val="000000" w:themeColor="text1"/>
                <w:sz w:val="20"/>
                <w:szCs w:val="20"/>
              </w:rPr>
            </w:pPr>
            <w:r>
              <w:rPr>
                <w:color w:val="000000" w:themeColor="text1"/>
                <w:sz w:val="20"/>
                <w:szCs w:val="20"/>
              </w:rPr>
              <w:t>Spatial texture feature</w:t>
            </w:r>
          </w:p>
        </w:tc>
      </w:tr>
      <w:tr w:rsidR="00340EAC" w:rsidTr="00340EAC">
        <w:trPr>
          <w:trHeight w:val="673"/>
        </w:trPr>
        <w:tc>
          <w:tcPr>
            <w:tcW w:w="2038" w:type="dxa"/>
            <w:vMerge w:val="restart"/>
          </w:tcPr>
          <w:p w:rsidR="00340EAC" w:rsidRDefault="00340EAC" w:rsidP="008D21D5">
            <w:pPr>
              <w:jc w:val="both"/>
              <w:rPr>
                <w:color w:val="FF0000"/>
                <w:sz w:val="20"/>
                <w:szCs w:val="20"/>
              </w:rPr>
            </w:pPr>
          </w:p>
          <w:p w:rsidR="00340EAC" w:rsidRDefault="00340EAC" w:rsidP="008D21D5">
            <w:pPr>
              <w:jc w:val="both"/>
              <w:rPr>
                <w:color w:val="FF0000"/>
                <w:sz w:val="20"/>
                <w:szCs w:val="20"/>
              </w:rPr>
            </w:pPr>
            <w:r>
              <w:rPr>
                <w:color w:val="FF0000"/>
                <w:sz w:val="20"/>
                <w:szCs w:val="20"/>
              </w:rPr>
              <w:t xml:space="preserve"> </w:t>
            </w:r>
          </w:p>
          <w:p w:rsidR="00A71CA3" w:rsidRDefault="00340EAC" w:rsidP="008D21D5">
            <w:pPr>
              <w:jc w:val="both"/>
              <w:rPr>
                <w:color w:val="FF0000"/>
                <w:sz w:val="20"/>
                <w:szCs w:val="20"/>
              </w:rPr>
            </w:pPr>
            <w:r>
              <w:rPr>
                <w:color w:val="FF0000"/>
                <w:sz w:val="20"/>
                <w:szCs w:val="20"/>
              </w:rPr>
              <w:t xml:space="preserve">           </w:t>
            </w:r>
          </w:p>
          <w:p w:rsidR="00A71CA3" w:rsidRDefault="00A71CA3" w:rsidP="008D21D5">
            <w:pPr>
              <w:jc w:val="both"/>
              <w:rPr>
                <w:color w:val="FF0000"/>
                <w:sz w:val="20"/>
                <w:szCs w:val="20"/>
              </w:rPr>
            </w:pPr>
          </w:p>
          <w:p w:rsidR="00A71CA3" w:rsidRDefault="00A71CA3" w:rsidP="008D21D5">
            <w:pPr>
              <w:jc w:val="both"/>
              <w:rPr>
                <w:color w:val="FF0000"/>
                <w:sz w:val="20"/>
                <w:szCs w:val="20"/>
              </w:rPr>
            </w:pPr>
          </w:p>
          <w:p w:rsidR="00A71CA3" w:rsidRDefault="00A71CA3" w:rsidP="008D21D5">
            <w:pPr>
              <w:jc w:val="both"/>
              <w:rPr>
                <w:color w:val="FF0000"/>
                <w:sz w:val="20"/>
                <w:szCs w:val="20"/>
              </w:rPr>
            </w:pPr>
          </w:p>
          <w:p w:rsidR="00A71CA3" w:rsidRDefault="00A71CA3" w:rsidP="008D21D5">
            <w:pPr>
              <w:jc w:val="both"/>
              <w:rPr>
                <w:color w:val="FF0000"/>
                <w:sz w:val="20"/>
                <w:szCs w:val="20"/>
              </w:rPr>
            </w:pPr>
          </w:p>
          <w:p w:rsidR="00A71CA3" w:rsidRDefault="00A71CA3" w:rsidP="008D21D5">
            <w:pPr>
              <w:jc w:val="both"/>
              <w:rPr>
                <w:color w:val="FF0000"/>
                <w:sz w:val="20"/>
                <w:szCs w:val="20"/>
              </w:rPr>
            </w:pPr>
          </w:p>
          <w:p w:rsidR="00A71CA3" w:rsidRDefault="00A71CA3" w:rsidP="008D21D5">
            <w:pPr>
              <w:jc w:val="both"/>
              <w:rPr>
                <w:color w:val="FF0000"/>
                <w:sz w:val="20"/>
                <w:szCs w:val="20"/>
              </w:rPr>
            </w:pPr>
          </w:p>
          <w:p w:rsidR="00340EAC" w:rsidRPr="00A55B09" w:rsidRDefault="00A71CA3" w:rsidP="008D21D5">
            <w:pPr>
              <w:jc w:val="both"/>
              <w:rPr>
                <w:color w:val="000000" w:themeColor="text1"/>
                <w:sz w:val="20"/>
                <w:szCs w:val="20"/>
              </w:rPr>
            </w:pPr>
            <w:r>
              <w:rPr>
                <w:color w:val="FF0000"/>
                <w:sz w:val="20"/>
                <w:szCs w:val="20"/>
              </w:rPr>
              <w:t xml:space="preserve">             </w:t>
            </w:r>
            <w:r w:rsidR="00340EAC" w:rsidRPr="00A55B09">
              <w:rPr>
                <w:color w:val="000000" w:themeColor="text1"/>
                <w:sz w:val="20"/>
                <w:szCs w:val="20"/>
              </w:rPr>
              <w:t>HOG</w:t>
            </w:r>
          </w:p>
          <w:p w:rsidR="00340EAC" w:rsidRPr="00A55B09" w:rsidRDefault="00340EAC" w:rsidP="008D21D5">
            <w:pPr>
              <w:jc w:val="both"/>
              <w:rPr>
                <w:color w:val="000000" w:themeColor="text1"/>
                <w:sz w:val="20"/>
                <w:szCs w:val="20"/>
              </w:rPr>
            </w:pPr>
            <w:r>
              <w:rPr>
                <w:color w:val="000000" w:themeColor="text1"/>
                <w:sz w:val="20"/>
                <w:szCs w:val="20"/>
              </w:rPr>
              <w:t>(Histogram of Oriented gradients)</w:t>
            </w:r>
          </w:p>
          <w:p w:rsidR="00340EAC" w:rsidRDefault="00340EAC" w:rsidP="008D21D5">
            <w:pPr>
              <w:jc w:val="both"/>
              <w:rPr>
                <w:color w:val="FF0000"/>
                <w:sz w:val="20"/>
                <w:szCs w:val="20"/>
              </w:rPr>
            </w:pPr>
          </w:p>
        </w:tc>
        <w:tc>
          <w:tcPr>
            <w:tcW w:w="4266" w:type="dxa"/>
          </w:tcPr>
          <w:p w:rsidR="00340EAC" w:rsidRDefault="00340EAC" w:rsidP="008D21D5">
            <w:pPr>
              <w:jc w:val="both"/>
              <w:rPr>
                <w:color w:val="000000" w:themeColor="text1"/>
                <w:sz w:val="20"/>
                <w:szCs w:val="20"/>
              </w:rPr>
            </w:pPr>
            <w:proofErr w:type="spellStart"/>
            <w:r w:rsidRPr="00A55B09">
              <w:rPr>
                <w:color w:val="000000" w:themeColor="text1"/>
                <w:sz w:val="20"/>
                <w:szCs w:val="20"/>
              </w:rPr>
              <w:t>Gaurav</w:t>
            </w:r>
            <w:proofErr w:type="spellEnd"/>
            <w:r w:rsidRPr="00A55B09">
              <w:rPr>
                <w:color w:val="000000" w:themeColor="text1"/>
                <w:sz w:val="20"/>
                <w:szCs w:val="20"/>
              </w:rPr>
              <w:t xml:space="preserve"> </w:t>
            </w:r>
            <w:proofErr w:type="spellStart"/>
            <w:r w:rsidRPr="00A55B09">
              <w:rPr>
                <w:color w:val="000000" w:themeColor="text1"/>
                <w:sz w:val="20"/>
                <w:szCs w:val="20"/>
              </w:rPr>
              <w:t>Mishra</w:t>
            </w:r>
            <w:proofErr w:type="spellEnd"/>
            <w:r>
              <w:rPr>
                <w:color w:val="000000" w:themeColor="text1"/>
                <w:sz w:val="20"/>
                <w:szCs w:val="20"/>
              </w:rPr>
              <w:t xml:space="preserve"> et al. [35]</w:t>
            </w:r>
          </w:p>
          <w:p w:rsidR="00340EAC" w:rsidRDefault="00340EAC" w:rsidP="008D21D5">
            <w:pPr>
              <w:jc w:val="both"/>
              <w:rPr>
                <w:color w:val="000000" w:themeColor="text1"/>
                <w:sz w:val="20"/>
                <w:szCs w:val="20"/>
              </w:rPr>
            </w:pPr>
          </w:p>
          <w:p w:rsidR="00340EAC" w:rsidRPr="00A55B09" w:rsidRDefault="00340EAC" w:rsidP="008D21D5">
            <w:pPr>
              <w:jc w:val="both"/>
              <w:rPr>
                <w:color w:val="000000" w:themeColor="text1"/>
                <w:sz w:val="20"/>
                <w:szCs w:val="20"/>
              </w:rPr>
            </w:pPr>
          </w:p>
        </w:tc>
        <w:tc>
          <w:tcPr>
            <w:tcW w:w="4374" w:type="dxa"/>
          </w:tcPr>
          <w:p w:rsidR="00340EAC" w:rsidRPr="00340EAC" w:rsidRDefault="00340EAC" w:rsidP="008D21D5">
            <w:pPr>
              <w:jc w:val="both"/>
              <w:rPr>
                <w:color w:val="000000" w:themeColor="text1"/>
                <w:sz w:val="20"/>
                <w:szCs w:val="20"/>
              </w:rPr>
            </w:pPr>
            <w:r w:rsidRPr="00340EAC">
              <w:rPr>
                <w:color w:val="000000" w:themeColor="text1"/>
                <w:sz w:val="20"/>
                <w:szCs w:val="20"/>
              </w:rPr>
              <w:t>Real-Time Image Resizing Hardware Accelerator for Object Detection Algorithms</w:t>
            </w:r>
          </w:p>
        </w:tc>
      </w:tr>
      <w:tr w:rsidR="00340EAC" w:rsidTr="00A71CA3">
        <w:trPr>
          <w:trHeight w:val="854"/>
        </w:trPr>
        <w:tc>
          <w:tcPr>
            <w:tcW w:w="2038" w:type="dxa"/>
            <w:vMerge/>
          </w:tcPr>
          <w:p w:rsidR="00340EAC" w:rsidRDefault="00340EAC" w:rsidP="008D21D5">
            <w:pPr>
              <w:jc w:val="both"/>
              <w:rPr>
                <w:color w:val="FF0000"/>
                <w:sz w:val="20"/>
                <w:szCs w:val="20"/>
              </w:rPr>
            </w:pPr>
          </w:p>
        </w:tc>
        <w:tc>
          <w:tcPr>
            <w:tcW w:w="4266" w:type="dxa"/>
          </w:tcPr>
          <w:p w:rsidR="00340EAC" w:rsidRDefault="00340EAC" w:rsidP="008D21D5">
            <w:pPr>
              <w:jc w:val="both"/>
              <w:rPr>
                <w:color w:val="000000" w:themeColor="text1"/>
                <w:sz w:val="20"/>
                <w:szCs w:val="20"/>
              </w:rPr>
            </w:pPr>
            <w:proofErr w:type="spellStart"/>
            <w:r>
              <w:rPr>
                <w:color w:val="000000" w:themeColor="text1"/>
                <w:sz w:val="20"/>
                <w:szCs w:val="20"/>
              </w:rPr>
              <w:t>Soojin</w:t>
            </w:r>
            <w:proofErr w:type="spellEnd"/>
            <w:r>
              <w:rPr>
                <w:color w:val="000000" w:themeColor="text1"/>
                <w:sz w:val="20"/>
                <w:szCs w:val="20"/>
              </w:rPr>
              <w:t xml:space="preserve"> Kim et al. [36]</w:t>
            </w:r>
          </w:p>
          <w:p w:rsidR="00340EAC" w:rsidRDefault="00340EAC" w:rsidP="008D21D5">
            <w:pPr>
              <w:jc w:val="both"/>
              <w:rPr>
                <w:color w:val="000000" w:themeColor="text1"/>
                <w:sz w:val="20"/>
                <w:szCs w:val="20"/>
              </w:rPr>
            </w:pPr>
          </w:p>
          <w:p w:rsidR="00340EAC" w:rsidRDefault="00340EAC" w:rsidP="008D21D5">
            <w:pPr>
              <w:jc w:val="both"/>
              <w:rPr>
                <w:color w:val="000000" w:themeColor="text1"/>
                <w:sz w:val="20"/>
                <w:szCs w:val="20"/>
              </w:rPr>
            </w:pPr>
          </w:p>
          <w:p w:rsidR="00340EAC" w:rsidRDefault="00340EAC" w:rsidP="008D21D5">
            <w:pPr>
              <w:jc w:val="both"/>
              <w:rPr>
                <w:color w:val="000000" w:themeColor="text1"/>
                <w:sz w:val="20"/>
                <w:szCs w:val="20"/>
              </w:rPr>
            </w:pPr>
          </w:p>
          <w:p w:rsidR="00340EAC" w:rsidRPr="00A55B09" w:rsidRDefault="00340EAC" w:rsidP="008D21D5">
            <w:pPr>
              <w:jc w:val="both"/>
              <w:rPr>
                <w:color w:val="000000" w:themeColor="text1"/>
                <w:sz w:val="20"/>
                <w:szCs w:val="20"/>
              </w:rPr>
            </w:pPr>
          </w:p>
        </w:tc>
        <w:tc>
          <w:tcPr>
            <w:tcW w:w="4374" w:type="dxa"/>
          </w:tcPr>
          <w:p w:rsidR="00340EAC" w:rsidRPr="00340EAC" w:rsidRDefault="00340EAC" w:rsidP="008D21D5">
            <w:pPr>
              <w:jc w:val="both"/>
              <w:rPr>
                <w:color w:val="000000" w:themeColor="text1"/>
                <w:sz w:val="20"/>
                <w:szCs w:val="20"/>
              </w:rPr>
            </w:pPr>
            <w:r w:rsidRPr="00340EAC">
              <w:rPr>
                <w:color w:val="000000" w:themeColor="text1"/>
                <w:sz w:val="20"/>
                <w:szCs w:val="20"/>
              </w:rPr>
              <w:t>Fast Calculation of Histogram of Oriented Gradient Feature by Removing Redundancy in Overlapping Block</w:t>
            </w:r>
          </w:p>
        </w:tc>
      </w:tr>
      <w:tr w:rsidR="00340EAC" w:rsidTr="00340EAC">
        <w:trPr>
          <w:trHeight w:val="611"/>
        </w:trPr>
        <w:tc>
          <w:tcPr>
            <w:tcW w:w="2038" w:type="dxa"/>
            <w:vMerge/>
          </w:tcPr>
          <w:p w:rsidR="00340EAC" w:rsidRDefault="00340EAC" w:rsidP="008D21D5">
            <w:pPr>
              <w:jc w:val="both"/>
              <w:rPr>
                <w:color w:val="FF0000"/>
                <w:sz w:val="20"/>
                <w:szCs w:val="20"/>
              </w:rPr>
            </w:pPr>
          </w:p>
        </w:tc>
        <w:tc>
          <w:tcPr>
            <w:tcW w:w="4266" w:type="dxa"/>
          </w:tcPr>
          <w:p w:rsidR="00340EAC" w:rsidRDefault="00340EAC" w:rsidP="008D21D5">
            <w:pPr>
              <w:jc w:val="both"/>
              <w:rPr>
                <w:color w:val="000000" w:themeColor="text1"/>
                <w:sz w:val="20"/>
                <w:szCs w:val="20"/>
              </w:rPr>
            </w:pPr>
            <w:proofErr w:type="spellStart"/>
            <w:r w:rsidRPr="00340EAC">
              <w:rPr>
                <w:color w:val="000000" w:themeColor="text1"/>
                <w:sz w:val="20"/>
                <w:szCs w:val="20"/>
              </w:rPr>
              <w:t>Amr</w:t>
            </w:r>
            <w:proofErr w:type="spellEnd"/>
            <w:r w:rsidRPr="00340EAC">
              <w:rPr>
                <w:color w:val="000000" w:themeColor="text1"/>
                <w:sz w:val="20"/>
                <w:szCs w:val="20"/>
              </w:rPr>
              <w:t xml:space="preserve"> Suleiman</w:t>
            </w:r>
            <w:r>
              <w:rPr>
                <w:color w:val="000000" w:themeColor="text1"/>
                <w:sz w:val="20"/>
                <w:szCs w:val="20"/>
              </w:rPr>
              <w:t xml:space="preserve"> et al. [37]</w:t>
            </w:r>
          </w:p>
          <w:p w:rsidR="00340EAC" w:rsidRDefault="00340EAC" w:rsidP="008D21D5">
            <w:pPr>
              <w:jc w:val="both"/>
              <w:rPr>
                <w:color w:val="000000" w:themeColor="text1"/>
                <w:sz w:val="20"/>
                <w:szCs w:val="20"/>
              </w:rPr>
            </w:pPr>
          </w:p>
          <w:p w:rsidR="00340EAC" w:rsidRDefault="00340EAC" w:rsidP="008D21D5">
            <w:pPr>
              <w:jc w:val="both"/>
              <w:rPr>
                <w:color w:val="000000" w:themeColor="text1"/>
                <w:sz w:val="20"/>
                <w:szCs w:val="20"/>
              </w:rPr>
            </w:pPr>
          </w:p>
        </w:tc>
        <w:tc>
          <w:tcPr>
            <w:tcW w:w="4374" w:type="dxa"/>
          </w:tcPr>
          <w:p w:rsidR="00340EAC" w:rsidRPr="00340EAC" w:rsidRDefault="00340EAC" w:rsidP="008D21D5">
            <w:pPr>
              <w:jc w:val="both"/>
              <w:rPr>
                <w:color w:val="000000" w:themeColor="text1"/>
                <w:sz w:val="20"/>
                <w:szCs w:val="20"/>
              </w:rPr>
            </w:pPr>
            <w:r w:rsidRPr="00340EAC">
              <w:rPr>
                <w:color w:val="000000" w:themeColor="text1"/>
                <w:sz w:val="20"/>
                <w:szCs w:val="20"/>
              </w:rPr>
              <w:t>Energy-</w:t>
            </w:r>
            <w:proofErr w:type="spellStart"/>
            <w:r w:rsidRPr="00340EAC">
              <w:rPr>
                <w:color w:val="000000" w:themeColor="text1"/>
                <w:sz w:val="20"/>
                <w:szCs w:val="20"/>
              </w:rPr>
              <w:t>Efﬁcient</w:t>
            </w:r>
            <w:proofErr w:type="spellEnd"/>
            <w:r w:rsidRPr="00340EAC">
              <w:rPr>
                <w:color w:val="000000" w:themeColor="text1"/>
                <w:sz w:val="20"/>
                <w:szCs w:val="20"/>
              </w:rPr>
              <w:t xml:space="preserve"> HOG-based Object Detection at 1080HD 60 fps with Multi-Scale Support</w:t>
            </w:r>
          </w:p>
        </w:tc>
      </w:tr>
      <w:tr w:rsidR="00340EAC" w:rsidTr="00340EAC">
        <w:trPr>
          <w:trHeight w:val="525"/>
        </w:trPr>
        <w:tc>
          <w:tcPr>
            <w:tcW w:w="2038" w:type="dxa"/>
            <w:vMerge/>
          </w:tcPr>
          <w:p w:rsidR="00340EAC" w:rsidRDefault="00340EAC" w:rsidP="008D21D5">
            <w:pPr>
              <w:jc w:val="both"/>
              <w:rPr>
                <w:color w:val="FF0000"/>
                <w:sz w:val="20"/>
                <w:szCs w:val="20"/>
              </w:rPr>
            </w:pPr>
          </w:p>
        </w:tc>
        <w:tc>
          <w:tcPr>
            <w:tcW w:w="4266" w:type="dxa"/>
          </w:tcPr>
          <w:p w:rsidR="00340EAC" w:rsidRPr="00340EAC" w:rsidRDefault="00340EAC" w:rsidP="00340EAC">
            <w:pPr>
              <w:jc w:val="both"/>
              <w:rPr>
                <w:color w:val="000000" w:themeColor="text1"/>
                <w:sz w:val="20"/>
                <w:szCs w:val="20"/>
              </w:rPr>
            </w:pPr>
            <w:r w:rsidRPr="00340EAC">
              <w:rPr>
                <w:color w:val="000000" w:themeColor="text1"/>
                <w:sz w:val="20"/>
                <w:szCs w:val="20"/>
              </w:rPr>
              <w:t>SHU Chang</w:t>
            </w:r>
            <w:r>
              <w:rPr>
                <w:color w:val="000000" w:themeColor="text1"/>
                <w:sz w:val="20"/>
                <w:szCs w:val="20"/>
              </w:rPr>
              <w:t xml:space="preserve"> et al. [38]</w:t>
            </w:r>
          </w:p>
          <w:p w:rsidR="00340EAC" w:rsidRDefault="00340EAC" w:rsidP="00340EAC">
            <w:pPr>
              <w:jc w:val="both"/>
              <w:rPr>
                <w:color w:val="000000" w:themeColor="text1"/>
                <w:sz w:val="20"/>
                <w:szCs w:val="20"/>
              </w:rPr>
            </w:pPr>
          </w:p>
          <w:p w:rsidR="00340EAC" w:rsidRDefault="00340EAC" w:rsidP="00340EAC">
            <w:pPr>
              <w:jc w:val="both"/>
              <w:rPr>
                <w:color w:val="000000" w:themeColor="text1"/>
                <w:sz w:val="20"/>
                <w:szCs w:val="20"/>
              </w:rPr>
            </w:pPr>
          </w:p>
        </w:tc>
        <w:tc>
          <w:tcPr>
            <w:tcW w:w="4374" w:type="dxa"/>
          </w:tcPr>
          <w:p w:rsidR="00340EAC" w:rsidRPr="00340EAC" w:rsidRDefault="00340EAC" w:rsidP="00340EAC">
            <w:pPr>
              <w:jc w:val="both"/>
              <w:rPr>
                <w:color w:val="000000" w:themeColor="text1"/>
                <w:sz w:val="20"/>
                <w:szCs w:val="20"/>
              </w:rPr>
            </w:pPr>
            <w:r>
              <w:rPr>
                <w:color w:val="000000" w:themeColor="text1"/>
                <w:sz w:val="20"/>
                <w:szCs w:val="20"/>
              </w:rPr>
              <w:t>Face Recognition</w:t>
            </w:r>
          </w:p>
        </w:tc>
      </w:tr>
      <w:tr w:rsidR="00340EAC" w:rsidTr="00340EAC">
        <w:trPr>
          <w:trHeight w:val="692"/>
        </w:trPr>
        <w:tc>
          <w:tcPr>
            <w:tcW w:w="2038" w:type="dxa"/>
            <w:vMerge/>
          </w:tcPr>
          <w:p w:rsidR="00340EAC" w:rsidRDefault="00340EAC" w:rsidP="008D21D5">
            <w:pPr>
              <w:jc w:val="both"/>
              <w:rPr>
                <w:color w:val="FF0000"/>
                <w:sz w:val="20"/>
                <w:szCs w:val="20"/>
              </w:rPr>
            </w:pPr>
          </w:p>
        </w:tc>
        <w:tc>
          <w:tcPr>
            <w:tcW w:w="4266" w:type="dxa"/>
          </w:tcPr>
          <w:p w:rsidR="00340EAC" w:rsidRDefault="00340EAC" w:rsidP="00340EAC">
            <w:pPr>
              <w:jc w:val="both"/>
              <w:rPr>
                <w:color w:val="000000" w:themeColor="text1"/>
                <w:sz w:val="20"/>
                <w:szCs w:val="20"/>
              </w:rPr>
            </w:pPr>
            <w:r w:rsidRPr="00340EAC">
              <w:rPr>
                <w:color w:val="000000" w:themeColor="text1"/>
                <w:sz w:val="20"/>
                <w:szCs w:val="20"/>
              </w:rPr>
              <w:t xml:space="preserve">Michael </w:t>
            </w:r>
            <w:proofErr w:type="spellStart"/>
            <w:r w:rsidRPr="00340EAC">
              <w:rPr>
                <w:color w:val="000000" w:themeColor="text1"/>
                <w:sz w:val="20"/>
                <w:szCs w:val="20"/>
              </w:rPr>
              <w:t>Hahnle</w:t>
            </w:r>
            <w:proofErr w:type="spellEnd"/>
            <w:r>
              <w:rPr>
                <w:color w:val="000000" w:themeColor="text1"/>
                <w:sz w:val="20"/>
                <w:szCs w:val="20"/>
              </w:rPr>
              <w:t xml:space="preserve"> et al. [39]</w:t>
            </w:r>
          </w:p>
          <w:p w:rsidR="00340EAC" w:rsidRDefault="00340EAC" w:rsidP="00340EAC">
            <w:pPr>
              <w:jc w:val="both"/>
              <w:rPr>
                <w:color w:val="000000" w:themeColor="text1"/>
                <w:sz w:val="20"/>
                <w:szCs w:val="20"/>
              </w:rPr>
            </w:pPr>
          </w:p>
          <w:p w:rsidR="00340EAC" w:rsidRDefault="00340EAC" w:rsidP="00340EAC">
            <w:pPr>
              <w:jc w:val="both"/>
              <w:rPr>
                <w:color w:val="000000" w:themeColor="text1"/>
                <w:sz w:val="20"/>
                <w:szCs w:val="20"/>
              </w:rPr>
            </w:pPr>
          </w:p>
        </w:tc>
        <w:tc>
          <w:tcPr>
            <w:tcW w:w="4374" w:type="dxa"/>
          </w:tcPr>
          <w:p w:rsidR="00340EAC" w:rsidRPr="00340EAC" w:rsidRDefault="00340EAC" w:rsidP="00340EAC">
            <w:pPr>
              <w:jc w:val="both"/>
              <w:rPr>
                <w:color w:val="000000" w:themeColor="text1"/>
                <w:sz w:val="20"/>
                <w:szCs w:val="20"/>
              </w:rPr>
            </w:pPr>
            <w:r w:rsidRPr="00340EAC">
              <w:rPr>
                <w:color w:val="000000" w:themeColor="text1"/>
                <w:sz w:val="20"/>
                <w:szCs w:val="20"/>
              </w:rPr>
              <w:t>real-time pedestrian detection on Field Programmable Gate Arrays (FPGAs)</w:t>
            </w:r>
          </w:p>
        </w:tc>
      </w:tr>
      <w:tr w:rsidR="00340EAC" w:rsidTr="008B1943">
        <w:trPr>
          <w:trHeight w:val="525"/>
        </w:trPr>
        <w:tc>
          <w:tcPr>
            <w:tcW w:w="2038" w:type="dxa"/>
            <w:vMerge/>
          </w:tcPr>
          <w:p w:rsidR="00340EAC" w:rsidRDefault="00340EAC" w:rsidP="008D21D5">
            <w:pPr>
              <w:jc w:val="both"/>
              <w:rPr>
                <w:color w:val="FF0000"/>
                <w:sz w:val="20"/>
                <w:szCs w:val="20"/>
              </w:rPr>
            </w:pPr>
          </w:p>
        </w:tc>
        <w:tc>
          <w:tcPr>
            <w:tcW w:w="4266" w:type="dxa"/>
          </w:tcPr>
          <w:p w:rsidR="00340EAC" w:rsidRDefault="00340EAC" w:rsidP="008D21D5">
            <w:pPr>
              <w:jc w:val="both"/>
              <w:rPr>
                <w:color w:val="000000" w:themeColor="text1"/>
                <w:sz w:val="20"/>
                <w:szCs w:val="20"/>
              </w:rPr>
            </w:pPr>
            <w:r w:rsidRPr="00340EAC">
              <w:rPr>
                <w:color w:val="000000" w:themeColor="text1"/>
                <w:sz w:val="20"/>
                <w:szCs w:val="20"/>
              </w:rPr>
              <w:t>Kenta Takagi</w:t>
            </w:r>
            <w:r>
              <w:rPr>
                <w:color w:val="000000" w:themeColor="text1"/>
                <w:sz w:val="20"/>
                <w:szCs w:val="20"/>
              </w:rPr>
              <w:t xml:space="preserve"> et al. [40]</w:t>
            </w:r>
          </w:p>
          <w:p w:rsidR="00340EAC" w:rsidRDefault="00340EAC" w:rsidP="008D21D5">
            <w:pPr>
              <w:jc w:val="both"/>
              <w:rPr>
                <w:color w:val="000000" w:themeColor="text1"/>
                <w:sz w:val="20"/>
                <w:szCs w:val="20"/>
              </w:rPr>
            </w:pPr>
          </w:p>
          <w:p w:rsidR="00A71CA3" w:rsidRPr="00340EAC" w:rsidRDefault="00A71CA3" w:rsidP="008D21D5">
            <w:pPr>
              <w:jc w:val="both"/>
              <w:rPr>
                <w:color w:val="000000" w:themeColor="text1"/>
                <w:sz w:val="20"/>
                <w:szCs w:val="20"/>
              </w:rPr>
            </w:pPr>
          </w:p>
        </w:tc>
        <w:tc>
          <w:tcPr>
            <w:tcW w:w="4374" w:type="dxa"/>
          </w:tcPr>
          <w:p w:rsidR="00340EAC" w:rsidRDefault="00340EAC" w:rsidP="008D21D5">
            <w:pPr>
              <w:jc w:val="both"/>
              <w:rPr>
                <w:color w:val="000000" w:themeColor="text1"/>
                <w:sz w:val="20"/>
                <w:szCs w:val="20"/>
              </w:rPr>
            </w:pPr>
            <w:r w:rsidRPr="00340EAC">
              <w:rPr>
                <w:color w:val="000000" w:themeColor="text1"/>
                <w:sz w:val="20"/>
                <w:szCs w:val="20"/>
              </w:rPr>
              <w:t>feature extraction accelerator for real-time multiple object detection</w:t>
            </w:r>
          </w:p>
        </w:tc>
      </w:tr>
      <w:tr w:rsidR="008B1943" w:rsidTr="00340EAC">
        <w:trPr>
          <w:trHeight w:val="611"/>
        </w:trPr>
        <w:tc>
          <w:tcPr>
            <w:tcW w:w="2038" w:type="dxa"/>
            <w:vMerge/>
          </w:tcPr>
          <w:p w:rsidR="008B1943" w:rsidRDefault="008B1943" w:rsidP="008D21D5">
            <w:pPr>
              <w:jc w:val="both"/>
              <w:rPr>
                <w:color w:val="FF0000"/>
                <w:sz w:val="20"/>
                <w:szCs w:val="20"/>
              </w:rPr>
            </w:pPr>
          </w:p>
        </w:tc>
        <w:tc>
          <w:tcPr>
            <w:tcW w:w="4266" w:type="dxa"/>
          </w:tcPr>
          <w:p w:rsidR="008B1943" w:rsidRPr="00340EAC" w:rsidRDefault="008B1943" w:rsidP="008D21D5">
            <w:pPr>
              <w:jc w:val="both"/>
              <w:rPr>
                <w:color w:val="000000" w:themeColor="text1"/>
                <w:sz w:val="20"/>
                <w:szCs w:val="20"/>
              </w:rPr>
            </w:pPr>
            <w:proofErr w:type="spellStart"/>
            <w:r w:rsidRPr="008B1943">
              <w:rPr>
                <w:color w:val="000000" w:themeColor="text1"/>
                <w:sz w:val="20"/>
                <w:szCs w:val="20"/>
              </w:rPr>
              <w:t>Pavithra</w:t>
            </w:r>
            <w:proofErr w:type="spellEnd"/>
            <w:r w:rsidRPr="008B1943">
              <w:rPr>
                <w:color w:val="000000" w:themeColor="text1"/>
                <w:sz w:val="20"/>
                <w:szCs w:val="20"/>
              </w:rPr>
              <w:t xml:space="preserve"> M et al. [45]</w:t>
            </w:r>
          </w:p>
        </w:tc>
        <w:tc>
          <w:tcPr>
            <w:tcW w:w="4374" w:type="dxa"/>
          </w:tcPr>
          <w:p w:rsidR="008B1943" w:rsidRPr="00340EAC" w:rsidRDefault="008B1943" w:rsidP="008D21D5">
            <w:pPr>
              <w:jc w:val="both"/>
              <w:rPr>
                <w:color w:val="000000" w:themeColor="text1"/>
                <w:sz w:val="20"/>
                <w:szCs w:val="20"/>
              </w:rPr>
            </w:pPr>
            <w:r w:rsidRPr="008B1943">
              <w:rPr>
                <w:color w:val="000000" w:themeColor="text1"/>
                <w:sz w:val="20"/>
                <w:szCs w:val="20"/>
              </w:rPr>
              <w:t>capture the appearance information</w:t>
            </w:r>
          </w:p>
        </w:tc>
      </w:tr>
      <w:tr w:rsidR="00340EAC" w:rsidTr="00340EAC">
        <w:trPr>
          <w:trHeight w:val="116"/>
        </w:trPr>
        <w:tc>
          <w:tcPr>
            <w:tcW w:w="2038" w:type="dxa"/>
            <w:vMerge/>
          </w:tcPr>
          <w:p w:rsidR="00340EAC" w:rsidRDefault="00340EAC" w:rsidP="008D21D5">
            <w:pPr>
              <w:jc w:val="both"/>
              <w:rPr>
                <w:color w:val="FF0000"/>
                <w:sz w:val="20"/>
                <w:szCs w:val="20"/>
              </w:rPr>
            </w:pPr>
          </w:p>
        </w:tc>
        <w:tc>
          <w:tcPr>
            <w:tcW w:w="4266" w:type="dxa"/>
          </w:tcPr>
          <w:p w:rsidR="00340EAC" w:rsidRDefault="00A71CA3" w:rsidP="008D21D5">
            <w:pPr>
              <w:jc w:val="both"/>
              <w:rPr>
                <w:color w:val="000000" w:themeColor="text1"/>
                <w:sz w:val="20"/>
                <w:szCs w:val="20"/>
              </w:rPr>
            </w:pPr>
            <w:proofErr w:type="spellStart"/>
            <w:r w:rsidRPr="00A71CA3">
              <w:rPr>
                <w:color w:val="000000" w:themeColor="text1"/>
                <w:sz w:val="20"/>
                <w:szCs w:val="20"/>
              </w:rPr>
              <w:t>Vandna</w:t>
            </w:r>
            <w:proofErr w:type="spellEnd"/>
            <w:r w:rsidRPr="00A71CA3">
              <w:rPr>
                <w:color w:val="000000" w:themeColor="text1"/>
                <w:sz w:val="20"/>
                <w:szCs w:val="20"/>
              </w:rPr>
              <w:t xml:space="preserve"> Singh</w:t>
            </w:r>
            <w:r>
              <w:rPr>
                <w:color w:val="000000" w:themeColor="text1"/>
                <w:sz w:val="20"/>
                <w:szCs w:val="20"/>
              </w:rPr>
              <w:t xml:space="preserve"> et al. [41]</w:t>
            </w:r>
          </w:p>
          <w:p w:rsidR="00A71CA3" w:rsidRDefault="00A71CA3" w:rsidP="008D21D5">
            <w:pPr>
              <w:jc w:val="both"/>
              <w:rPr>
                <w:color w:val="000000" w:themeColor="text1"/>
                <w:sz w:val="20"/>
                <w:szCs w:val="20"/>
              </w:rPr>
            </w:pPr>
          </w:p>
        </w:tc>
        <w:tc>
          <w:tcPr>
            <w:tcW w:w="4374" w:type="dxa"/>
          </w:tcPr>
          <w:p w:rsidR="00340EAC" w:rsidRPr="00340EAC" w:rsidRDefault="00A71CA3" w:rsidP="008D21D5">
            <w:pPr>
              <w:jc w:val="both"/>
              <w:rPr>
                <w:color w:val="000000" w:themeColor="text1"/>
                <w:sz w:val="20"/>
                <w:szCs w:val="20"/>
              </w:rPr>
            </w:pPr>
            <w:r>
              <w:rPr>
                <w:color w:val="000000" w:themeColor="text1"/>
                <w:sz w:val="20"/>
                <w:szCs w:val="20"/>
              </w:rPr>
              <w:t>Feature extraction for gender classification from images.</w:t>
            </w:r>
          </w:p>
        </w:tc>
      </w:tr>
      <w:tr w:rsidR="00AC382C" w:rsidTr="00AC382C">
        <w:trPr>
          <w:trHeight w:val="597"/>
        </w:trPr>
        <w:tc>
          <w:tcPr>
            <w:tcW w:w="2038" w:type="dxa"/>
            <w:vMerge w:val="restart"/>
          </w:tcPr>
          <w:p w:rsidR="00AC382C" w:rsidRDefault="00AC382C" w:rsidP="008D21D5">
            <w:pPr>
              <w:jc w:val="both"/>
              <w:rPr>
                <w:color w:val="FF0000"/>
                <w:sz w:val="20"/>
                <w:szCs w:val="20"/>
              </w:rPr>
            </w:pPr>
          </w:p>
        </w:tc>
        <w:tc>
          <w:tcPr>
            <w:tcW w:w="4266" w:type="dxa"/>
          </w:tcPr>
          <w:p w:rsidR="00AC382C" w:rsidRDefault="00AC382C" w:rsidP="008D21D5">
            <w:pPr>
              <w:jc w:val="both"/>
              <w:rPr>
                <w:color w:val="000000" w:themeColor="text1"/>
                <w:sz w:val="20"/>
                <w:szCs w:val="20"/>
              </w:rPr>
            </w:pPr>
            <w:r w:rsidRPr="00A71CA3">
              <w:rPr>
                <w:color w:val="000000" w:themeColor="text1"/>
                <w:sz w:val="20"/>
                <w:szCs w:val="20"/>
              </w:rPr>
              <w:t xml:space="preserve">Mao </w:t>
            </w:r>
            <w:proofErr w:type="spellStart"/>
            <w:r w:rsidRPr="00A71CA3">
              <w:rPr>
                <w:color w:val="000000" w:themeColor="text1"/>
                <w:sz w:val="20"/>
                <w:szCs w:val="20"/>
              </w:rPr>
              <w:t>Hatto</w:t>
            </w:r>
            <w:proofErr w:type="spellEnd"/>
            <w:r>
              <w:rPr>
                <w:color w:val="000000" w:themeColor="text1"/>
                <w:sz w:val="20"/>
                <w:szCs w:val="20"/>
              </w:rPr>
              <w:t xml:space="preserve"> et al. [42]</w:t>
            </w:r>
          </w:p>
          <w:p w:rsidR="00AC382C" w:rsidRPr="00A71CA3" w:rsidRDefault="00AC382C" w:rsidP="008D21D5">
            <w:pPr>
              <w:jc w:val="both"/>
              <w:rPr>
                <w:color w:val="000000" w:themeColor="text1"/>
                <w:sz w:val="20"/>
                <w:szCs w:val="20"/>
              </w:rPr>
            </w:pPr>
          </w:p>
        </w:tc>
        <w:tc>
          <w:tcPr>
            <w:tcW w:w="4374" w:type="dxa"/>
          </w:tcPr>
          <w:p w:rsidR="00AC382C" w:rsidRDefault="00AC382C" w:rsidP="008D21D5">
            <w:pPr>
              <w:jc w:val="both"/>
              <w:rPr>
                <w:color w:val="000000" w:themeColor="text1"/>
                <w:sz w:val="20"/>
                <w:szCs w:val="20"/>
              </w:rPr>
            </w:pPr>
            <w:r w:rsidRPr="00A71CA3">
              <w:rPr>
                <w:color w:val="000000" w:themeColor="text1"/>
                <w:sz w:val="20"/>
                <w:szCs w:val="20"/>
              </w:rPr>
              <w:t>Data Reduction and Parallelization for Human Detection System</w:t>
            </w:r>
          </w:p>
        </w:tc>
      </w:tr>
      <w:tr w:rsidR="00AC382C" w:rsidTr="00340EAC">
        <w:trPr>
          <w:trHeight w:val="309"/>
        </w:trPr>
        <w:tc>
          <w:tcPr>
            <w:tcW w:w="2038" w:type="dxa"/>
            <w:vMerge/>
          </w:tcPr>
          <w:p w:rsidR="00AC382C" w:rsidRDefault="00AC382C" w:rsidP="008D21D5">
            <w:pPr>
              <w:jc w:val="both"/>
              <w:rPr>
                <w:color w:val="FF0000"/>
                <w:sz w:val="20"/>
                <w:szCs w:val="20"/>
              </w:rPr>
            </w:pPr>
          </w:p>
        </w:tc>
        <w:tc>
          <w:tcPr>
            <w:tcW w:w="4266" w:type="dxa"/>
          </w:tcPr>
          <w:p w:rsidR="00AC382C" w:rsidRPr="00A71CA3" w:rsidRDefault="00AC382C" w:rsidP="008D21D5">
            <w:pPr>
              <w:jc w:val="both"/>
              <w:rPr>
                <w:color w:val="000000" w:themeColor="text1"/>
                <w:sz w:val="20"/>
                <w:szCs w:val="20"/>
              </w:rPr>
            </w:pPr>
            <w:proofErr w:type="spellStart"/>
            <w:r w:rsidRPr="00AC382C">
              <w:rPr>
                <w:color w:val="000000" w:themeColor="text1"/>
                <w:sz w:val="20"/>
                <w:szCs w:val="20"/>
              </w:rPr>
              <w:t>Maryam</w:t>
            </w:r>
            <w:proofErr w:type="spellEnd"/>
            <w:r w:rsidRPr="00AC382C">
              <w:rPr>
                <w:color w:val="000000" w:themeColor="text1"/>
                <w:sz w:val="20"/>
                <w:szCs w:val="20"/>
              </w:rPr>
              <w:t xml:space="preserve"> </w:t>
            </w:r>
            <w:proofErr w:type="spellStart"/>
            <w:r w:rsidRPr="00AC382C">
              <w:rPr>
                <w:color w:val="000000" w:themeColor="text1"/>
                <w:sz w:val="20"/>
                <w:szCs w:val="20"/>
              </w:rPr>
              <w:t>Hemmati</w:t>
            </w:r>
            <w:proofErr w:type="spellEnd"/>
            <w:r>
              <w:rPr>
                <w:color w:val="000000" w:themeColor="text1"/>
                <w:sz w:val="20"/>
                <w:szCs w:val="20"/>
              </w:rPr>
              <w:t xml:space="preserve"> et al. [53]</w:t>
            </w:r>
          </w:p>
        </w:tc>
        <w:tc>
          <w:tcPr>
            <w:tcW w:w="4374" w:type="dxa"/>
          </w:tcPr>
          <w:p w:rsidR="00AC382C" w:rsidRPr="00A71CA3" w:rsidRDefault="00AC382C" w:rsidP="008D21D5">
            <w:pPr>
              <w:jc w:val="both"/>
              <w:rPr>
                <w:color w:val="000000" w:themeColor="text1"/>
                <w:sz w:val="20"/>
                <w:szCs w:val="20"/>
              </w:rPr>
            </w:pPr>
            <w:r w:rsidRPr="00AC382C">
              <w:rPr>
                <w:color w:val="000000" w:themeColor="text1"/>
                <w:sz w:val="20"/>
                <w:szCs w:val="20"/>
              </w:rPr>
              <w:t>Hardware Accelerator for Real-time Pedestrian Detection</w:t>
            </w:r>
          </w:p>
        </w:tc>
      </w:tr>
    </w:tbl>
    <w:p w:rsidR="00A55B09" w:rsidRDefault="00A55B09" w:rsidP="008D21D5">
      <w:pPr>
        <w:jc w:val="both"/>
        <w:rPr>
          <w:color w:val="FF0000"/>
          <w:sz w:val="20"/>
          <w:szCs w:val="20"/>
        </w:rPr>
      </w:pPr>
    </w:p>
    <w:p w:rsidR="00A55B09" w:rsidRDefault="00A55B09" w:rsidP="008D21D5">
      <w:pPr>
        <w:jc w:val="both"/>
        <w:rPr>
          <w:color w:val="FF0000"/>
          <w:sz w:val="20"/>
          <w:szCs w:val="20"/>
        </w:rPr>
      </w:pPr>
    </w:p>
    <w:p w:rsidR="00A55B09" w:rsidRDefault="00A55B09" w:rsidP="008D21D5">
      <w:pPr>
        <w:jc w:val="both"/>
        <w:rPr>
          <w:color w:val="FF0000"/>
          <w:sz w:val="20"/>
          <w:szCs w:val="20"/>
        </w:rPr>
        <w:sectPr w:rsidR="00A55B09" w:rsidSect="00A55B09">
          <w:type w:val="continuous"/>
          <w:pgSz w:w="12240" w:h="15840" w:code="1"/>
          <w:pgMar w:top="1152" w:right="720" w:bottom="1008" w:left="720" w:header="547" w:footer="446" w:gutter="0"/>
          <w:cols w:space="720"/>
          <w:docGrid w:linePitch="360"/>
        </w:sectPr>
      </w:pPr>
    </w:p>
    <w:p w:rsidR="00A55B09" w:rsidRDefault="00A55B09" w:rsidP="008D21D5">
      <w:pPr>
        <w:jc w:val="both"/>
        <w:rPr>
          <w:color w:val="FF0000"/>
          <w:sz w:val="20"/>
          <w:szCs w:val="20"/>
        </w:rPr>
        <w:sectPr w:rsidR="00A55B09" w:rsidSect="00A55B09">
          <w:type w:val="continuous"/>
          <w:pgSz w:w="12240" w:h="15840" w:code="1"/>
          <w:pgMar w:top="1152" w:right="720" w:bottom="1008" w:left="720" w:header="547" w:footer="446" w:gutter="0"/>
          <w:cols w:space="720"/>
          <w:docGrid w:linePitch="360"/>
        </w:sectPr>
      </w:pPr>
    </w:p>
    <w:p w:rsidR="00A55B09" w:rsidRDefault="00A55B09" w:rsidP="008D21D5">
      <w:pPr>
        <w:jc w:val="both"/>
        <w:rPr>
          <w:color w:val="FF0000"/>
          <w:sz w:val="20"/>
          <w:szCs w:val="20"/>
        </w:rPr>
        <w:sectPr w:rsidR="00A55B09" w:rsidSect="00A55B09">
          <w:type w:val="continuous"/>
          <w:pgSz w:w="12240" w:h="15840" w:code="1"/>
          <w:pgMar w:top="1152" w:right="720" w:bottom="1008" w:left="720" w:header="547" w:footer="446" w:gutter="0"/>
          <w:cols w:space="720"/>
          <w:docGrid w:linePitch="360"/>
        </w:sectPr>
      </w:pPr>
    </w:p>
    <w:p w:rsidR="00A55B09" w:rsidRDefault="00A55B09" w:rsidP="008D21D5">
      <w:pPr>
        <w:jc w:val="both"/>
        <w:rPr>
          <w:color w:val="FF0000"/>
          <w:sz w:val="20"/>
          <w:szCs w:val="20"/>
        </w:rPr>
      </w:pPr>
    </w:p>
    <w:p w:rsidR="00914E9C" w:rsidRPr="00914E9C" w:rsidRDefault="00E17974" w:rsidP="00E17974">
      <w:pPr>
        <w:rPr>
          <w:b/>
          <w:szCs w:val="20"/>
        </w:rPr>
      </w:pPr>
      <w:r>
        <w:rPr>
          <w:b/>
          <w:szCs w:val="20"/>
        </w:rPr>
        <w:t xml:space="preserve">  </w:t>
      </w:r>
      <w:r w:rsidR="00914E9C" w:rsidRPr="00914E9C">
        <w:rPr>
          <w:b/>
          <w:szCs w:val="20"/>
        </w:rPr>
        <w:t xml:space="preserve">2.3  </w:t>
      </w:r>
      <w:r w:rsidR="0052010B">
        <w:rPr>
          <w:b/>
          <w:szCs w:val="20"/>
        </w:rPr>
        <w:t xml:space="preserve">MEs </w:t>
      </w:r>
      <w:r w:rsidR="00914E9C" w:rsidRPr="00914E9C">
        <w:rPr>
          <w:b/>
          <w:szCs w:val="20"/>
        </w:rPr>
        <w:t>Classification</w:t>
      </w:r>
    </w:p>
    <w:p w:rsidR="00914E9C" w:rsidRDefault="0084447B" w:rsidP="008D21D5">
      <w:pPr>
        <w:jc w:val="both"/>
        <w:rPr>
          <w:sz w:val="20"/>
          <w:szCs w:val="20"/>
        </w:rPr>
      </w:pPr>
      <w:r w:rsidRPr="0084447B">
        <w:rPr>
          <w:sz w:val="20"/>
          <w:szCs w:val="20"/>
        </w:rPr>
        <w:t>The images are classified based on the extracted features into predefined categories by using suitable methods that compare the image pattern with im</w:t>
      </w:r>
      <w:r>
        <w:rPr>
          <w:sz w:val="20"/>
          <w:szCs w:val="20"/>
        </w:rPr>
        <w:t>ages which inside the database. Some</w:t>
      </w:r>
      <w:r w:rsidRPr="0084447B">
        <w:rPr>
          <w:sz w:val="20"/>
          <w:szCs w:val="20"/>
        </w:rPr>
        <w:t xml:space="preserve"> </w:t>
      </w:r>
      <w:r>
        <w:rPr>
          <w:sz w:val="20"/>
          <w:szCs w:val="20"/>
        </w:rPr>
        <w:t>Feature Classifications are follows:</w:t>
      </w:r>
    </w:p>
    <w:p w:rsidR="00A412FA" w:rsidRPr="00A412FA" w:rsidRDefault="00A412FA" w:rsidP="00A412FA">
      <w:pPr>
        <w:pStyle w:val="ListParagraph"/>
        <w:numPr>
          <w:ilvl w:val="0"/>
          <w:numId w:val="20"/>
        </w:numPr>
        <w:jc w:val="both"/>
        <w:rPr>
          <w:bCs/>
          <w:sz w:val="20"/>
          <w:szCs w:val="20"/>
        </w:rPr>
      </w:pPr>
      <w:r w:rsidRPr="00A412FA">
        <w:rPr>
          <w:sz w:val="20"/>
          <w:szCs w:val="20"/>
        </w:rPr>
        <w:t xml:space="preserve">SVM (Support Vector Machine) </w:t>
      </w:r>
      <w:r w:rsidRPr="00A412FA">
        <w:rPr>
          <w:bCs/>
          <w:sz w:val="20"/>
          <w:szCs w:val="20"/>
        </w:rPr>
        <w:t>This method constructs a set of hyper</w:t>
      </w:r>
      <w:r w:rsidR="00A75678">
        <w:rPr>
          <w:bCs/>
          <w:sz w:val="20"/>
          <w:szCs w:val="20"/>
        </w:rPr>
        <w:t xml:space="preserve"> </w:t>
      </w:r>
      <w:r w:rsidRPr="00A412FA">
        <w:rPr>
          <w:bCs/>
          <w:sz w:val="20"/>
          <w:szCs w:val="20"/>
        </w:rPr>
        <w:t>planes in a high dimensional space, which is use for classification or regression. The good separation achieved by the hyper</w:t>
      </w:r>
      <w:r w:rsidR="00A75678">
        <w:rPr>
          <w:bCs/>
          <w:sz w:val="20"/>
          <w:szCs w:val="20"/>
        </w:rPr>
        <w:t xml:space="preserve"> </w:t>
      </w:r>
      <w:r w:rsidRPr="00A412FA">
        <w:rPr>
          <w:bCs/>
          <w:sz w:val="20"/>
          <w:szCs w:val="20"/>
        </w:rPr>
        <w:t>plane. SVM uses non-parametric with binary classifier approach and handles more input data efficiently. Accuracy depends on hyper</w:t>
      </w:r>
      <w:r w:rsidR="00A75678">
        <w:rPr>
          <w:bCs/>
          <w:sz w:val="20"/>
          <w:szCs w:val="20"/>
        </w:rPr>
        <w:t xml:space="preserve"> </w:t>
      </w:r>
      <w:r w:rsidRPr="00A412FA">
        <w:rPr>
          <w:bCs/>
          <w:sz w:val="20"/>
          <w:szCs w:val="20"/>
        </w:rPr>
        <w:t>plane selection.  The Structure of the SVM algorithm is more complicated than other methods. This gives the low result transparency.</w:t>
      </w:r>
      <w:r w:rsidR="00E32B73">
        <w:rPr>
          <w:bCs/>
          <w:sz w:val="20"/>
          <w:szCs w:val="20"/>
        </w:rPr>
        <w:t xml:space="preserve"> Cheng-Hsuan Li et al. [80</w:t>
      </w:r>
      <w:r w:rsidR="00E32B73" w:rsidRPr="00E32B73">
        <w:rPr>
          <w:bCs/>
          <w:sz w:val="20"/>
          <w:szCs w:val="20"/>
        </w:rPr>
        <w:t>] discuss, A Spatial–Contextual Support Vector Machine for Remotely Sensed Image Classification.</w:t>
      </w:r>
    </w:p>
    <w:p w:rsidR="00A412FA" w:rsidRDefault="00A412FA" w:rsidP="00A412FA">
      <w:pPr>
        <w:pStyle w:val="ListParagraph"/>
        <w:numPr>
          <w:ilvl w:val="0"/>
          <w:numId w:val="20"/>
        </w:numPr>
        <w:jc w:val="both"/>
        <w:rPr>
          <w:sz w:val="20"/>
        </w:rPr>
      </w:pPr>
      <w:r w:rsidRPr="00A412FA">
        <w:rPr>
          <w:sz w:val="20"/>
        </w:rPr>
        <w:t xml:space="preserve">ANN (Artificial Neural Network) is a type of artificial intelligence that emits some functions of the human mind. </w:t>
      </w:r>
      <w:r w:rsidR="0031743E">
        <w:rPr>
          <w:sz w:val="20"/>
        </w:rPr>
        <w:t xml:space="preserve">Monica Bianchini et al. [23] </w:t>
      </w:r>
      <w:r w:rsidR="0031743E" w:rsidRPr="0031743E">
        <w:rPr>
          <w:sz w:val="20"/>
        </w:rPr>
        <w:t xml:space="preserve"> discuss</w:t>
      </w:r>
      <w:r w:rsidR="0031743E">
        <w:rPr>
          <w:sz w:val="20"/>
        </w:rPr>
        <w:t>ed</w:t>
      </w:r>
      <w:r w:rsidR="0031743E" w:rsidRPr="0031743E">
        <w:rPr>
          <w:sz w:val="20"/>
        </w:rPr>
        <w:t xml:space="preserve"> the artificial neural network classification technique</w:t>
      </w:r>
      <w:r w:rsidR="0031743E">
        <w:rPr>
          <w:sz w:val="20"/>
        </w:rPr>
        <w:t>.</w:t>
      </w:r>
      <w:r w:rsidR="0031743E" w:rsidRPr="0031743E">
        <w:rPr>
          <w:sz w:val="20"/>
        </w:rPr>
        <w:t xml:space="preserve"> </w:t>
      </w:r>
      <w:r w:rsidRPr="00A412FA">
        <w:rPr>
          <w:sz w:val="20"/>
        </w:rPr>
        <w:t>An ANN is having a sequence of layers. Each layer of neural network system consists of a set of neurons. Neurons of all layers are linked by weighted connections to all neurons of the preceding and succeeding layers. The accuracy depends on the number of input and structure of the network. ANN is non-parametric approach. In this method, the classification of the input is very fast, but the training process is slow.</w:t>
      </w:r>
    </w:p>
    <w:p w:rsidR="0031743E" w:rsidRDefault="0031743E" w:rsidP="0031743E">
      <w:pPr>
        <w:pStyle w:val="ListParagraph"/>
        <w:jc w:val="both"/>
        <w:rPr>
          <w:sz w:val="20"/>
        </w:rPr>
      </w:pPr>
      <w:r w:rsidRPr="0031743E">
        <w:rPr>
          <w:sz w:val="20"/>
        </w:rPr>
        <w:t>Fuliang Wang et al. [2</w:t>
      </w:r>
      <w:r>
        <w:rPr>
          <w:sz w:val="20"/>
        </w:rPr>
        <w:t>4</w:t>
      </w:r>
      <w:r w:rsidRPr="0031743E">
        <w:rPr>
          <w:sz w:val="20"/>
        </w:rPr>
        <w:t>] explains, Artificial Neural Network is efficiently handling the noisy data and this method capable of representing AND, OR and NOT</w:t>
      </w:r>
    </w:p>
    <w:p w:rsidR="00A75678" w:rsidRPr="00A75678" w:rsidRDefault="0031743E" w:rsidP="00A75678">
      <w:pPr>
        <w:pStyle w:val="ListParagraph"/>
        <w:numPr>
          <w:ilvl w:val="0"/>
          <w:numId w:val="20"/>
        </w:numPr>
        <w:jc w:val="both"/>
        <w:rPr>
          <w:sz w:val="20"/>
        </w:rPr>
      </w:pPr>
      <w:r>
        <w:rPr>
          <w:sz w:val="20"/>
        </w:rPr>
        <w:t>Lizhen Lu et al. [25</w:t>
      </w:r>
      <w:r w:rsidRPr="0031743E">
        <w:rPr>
          <w:sz w:val="20"/>
        </w:rPr>
        <w:t>], Decision Tree classifier calculate the class membership by partitioning the input into categories</w:t>
      </w:r>
      <w:r>
        <w:rPr>
          <w:sz w:val="20"/>
        </w:rPr>
        <w:t xml:space="preserve">. </w:t>
      </w:r>
      <w:r w:rsidRPr="00A75678">
        <w:rPr>
          <w:sz w:val="20"/>
        </w:rPr>
        <w:t>Decision tree is a tree-like graph of decisions.</w:t>
      </w:r>
      <w:r>
        <w:rPr>
          <w:sz w:val="20"/>
        </w:rPr>
        <w:t xml:space="preserve"> </w:t>
      </w:r>
      <w:r w:rsidR="00A75678" w:rsidRPr="00A75678">
        <w:rPr>
          <w:sz w:val="20"/>
        </w:rPr>
        <w:t xml:space="preserve"> Each branch represents the decisions to be made graphically. It is a non-parametric supervised approach. It partition input into uniform classes. This method permits the acceptation and rejection of class label at each intermediate stage. </w:t>
      </w:r>
      <w:r w:rsidR="00A75678" w:rsidRPr="00A75678">
        <w:rPr>
          <w:sz w:val="20"/>
        </w:rPr>
        <w:lastRenderedPageBreak/>
        <w:t>This method gives the set of rules after classification that should be understood.</w:t>
      </w:r>
    </w:p>
    <w:p w:rsidR="00A412FA" w:rsidRDefault="00A75678" w:rsidP="00A75678">
      <w:pPr>
        <w:pStyle w:val="ListParagraph"/>
        <w:numPr>
          <w:ilvl w:val="0"/>
          <w:numId w:val="20"/>
        </w:numPr>
        <w:jc w:val="both"/>
        <w:rPr>
          <w:sz w:val="20"/>
        </w:rPr>
      </w:pPr>
      <w:r w:rsidRPr="00A75678">
        <w:rPr>
          <w:sz w:val="20"/>
        </w:rPr>
        <w:t>In Fuzzy classification, various stochastic associations are determined to describe characteristics of an image. The various types of stochastic are combined in which the members of this set of properties are fuzzy in nature. It provides the opportunity to describe different categories of stochastic characteristics in the similar form. Performance and accuracy depends upon the threshold selection and fuzzy integral.</w:t>
      </w:r>
    </w:p>
    <w:p w:rsidR="0091598F" w:rsidRPr="00A75678" w:rsidRDefault="0091598F" w:rsidP="0091598F">
      <w:pPr>
        <w:pStyle w:val="ListParagraph"/>
        <w:jc w:val="both"/>
        <w:rPr>
          <w:sz w:val="20"/>
        </w:rPr>
      </w:pPr>
    </w:p>
    <w:p w:rsidR="0084447B" w:rsidRDefault="0084447B"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D30E42" w:rsidRDefault="00D30E42" w:rsidP="00E17974">
      <w:pPr>
        <w:rPr>
          <w:b/>
          <w:szCs w:val="20"/>
        </w:rPr>
        <w:sectPr w:rsidR="00D30E42" w:rsidSect="004144DE">
          <w:type w:val="continuous"/>
          <w:pgSz w:w="12240" w:h="15840" w:code="1"/>
          <w:pgMar w:top="1152" w:right="720" w:bottom="1008" w:left="720" w:header="547" w:footer="446" w:gutter="0"/>
          <w:cols w:num="2" w:space="720"/>
          <w:docGrid w:linePitch="360"/>
        </w:sectPr>
      </w:pPr>
    </w:p>
    <w:p w:rsidR="00284D6E" w:rsidRDefault="00284D6E" w:rsidP="00E17974">
      <w:pPr>
        <w:rPr>
          <w:b/>
          <w:szCs w:val="20"/>
        </w:rPr>
      </w:pPr>
    </w:p>
    <w:p w:rsidR="00284D6E" w:rsidRDefault="00284D6E" w:rsidP="00284D6E">
      <w:pPr>
        <w:jc w:val="center"/>
        <w:rPr>
          <w:sz w:val="20"/>
          <w:szCs w:val="20"/>
        </w:rPr>
      </w:pPr>
      <w:r>
        <w:rPr>
          <w:sz w:val="20"/>
          <w:szCs w:val="20"/>
        </w:rPr>
        <w:lastRenderedPageBreak/>
        <w:t>Table 3</w:t>
      </w:r>
    </w:p>
    <w:p w:rsidR="00284D6E" w:rsidRPr="0091598F" w:rsidRDefault="00284D6E" w:rsidP="00284D6E">
      <w:pPr>
        <w:jc w:val="center"/>
        <w:rPr>
          <w:sz w:val="20"/>
          <w:szCs w:val="20"/>
        </w:rPr>
      </w:pPr>
    </w:p>
    <w:p w:rsidR="00284D6E" w:rsidRDefault="00284D6E" w:rsidP="00284D6E">
      <w:pPr>
        <w:jc w:val="center"/>
        <w:rPr>
          <w:sz w:val="20"/>
          <w:szCs w:val="20"/>
        </w:rPr>
      </w:pPr>
      <w:r w:rsidRPr="0091598F">
        <w:rPr>
          <w:sz w:val="20"/>
          <w:szCs w:val="20"/>
        </w:rPr>
        <w:t>Advantages and Disadvantages of different Classification Techniques</w:t>
      </w:r>
    </w:p>
    <w:p w:rsidR="00810417" w:rsidRDefault="00810417" w:rsidP="00284D6E">
      <w:pPr>
        <w:jc w:val="center"/>
        <w:rPr>
          <w:sz w:val="20"/>
          <w:szCs w:val="20"/>
        </w:rPr>
      </w:pPr>
    </w:p>
    <w:tbl>
      <w:tblPr>
        <w:tblpPr w:leftFromText="180" w:rightFromText="180" w:vertAnchor="text" w:tblpX="109"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3150"/>
        <w:gridCol w:w="2520"/>
        <w:gridCol w:w="2970"/>
      </w:tblGrid>
      <w:tr w:rsidR="00810417" w:rsidRPr="00A75678" w:rsidTr="00810417">
        <w:trPr>
          <w:trHeight w:val="508"/>
        </w:trPr>
        <w:tc>
          <w:tcPr>
            <w:tcW w:w="1998" w:type="dxa"/>
          </w:tcPr>
          <w:p w:rsidR="00810417" w:rsidRPr="00810417" w:rsidRDefault="00810417" w:rsidP="00810417">
            <w:pPr>
              <w:jc w:val="both"/>
              <w:rPr>
                <w:b/>
                <w:sz w:val="20"/>
                <w:szCs w:val="20"/>
              </w:rPr>
            </w:pPr>
            <w:r w:rsidRPr="00810417">
              <w:rPr>
                <w:b/>
                <w:sz w:val="20"/>
                <w:szCs w:val="20"/>
              </w:rPr>
              <w:t>Classification</w:t>
            </w:r>
          </w:p>
          <w:p w:rsidR="00810417" w:rsidRPr="00810417" w:rsidRDefault="00810417" w:rsidP="00810417">
            <w:pPr>
              <w:jc w:val="both"/>
              <w:rPr>
                <w:b/>
                <w:sz w:val="20"/>
                <w:szCs w:val="20"/>
              </w:rPr>
            </w:pPr>
            <w:r w:rsidRPr="00810417">
              <w:rPr>
                <w:b/>
                <w:sz w:val="20"/>
                <w:szCs w:val="20"/>
              </w:rPr>
              <w:t>Method</w:t>
            </w:r>
          </w:p>
        </w:tc>
        <w:tc>
          <w:tcPr>
            <w:tcW w:w="3150" w:type="dxa"/>
          </w:tcPr>
          <w:p w:rsidR="00810417" w:rsidRPr="00810417" w:rsidRDefault="00810417" w:rsidP="00810417">
            <w:pPr>
              <w:spacing w:after="160" w:line="259" w:lineRule="auto"/>
              <w:rPr>
                <w:b/>
                <w:sz w:val="20"/>
                <w:szCs w:val="20"/>
              </w:rPr>
            </w:pPr>
            <w:r w:rsidRPr="00810417">
              <w:rPr>
                <w:b/>
                <w:sz w:val="20"/>
                <w:szCs w:val="20"/>
              </w:rPr>
              <w:t xml:space="preserve">References </w:t>
            </w:r>
          </w:p>
          <w:p w:rsidR="00810417" w:rsidRPr="00810417" w:rsidRDefault="00810417" w:rsidP="00810417">
            <w:pPr>
              <w:jc w:val="both"/>
              <w:rPr>
                <w:b/>
                <w:sz w:val="20"/>
                <w:szCs w:val="20"/>
              </w:rPr>
            </w:pPr>
          </w:p>
        </w:tc>
        <w:tc>
          <w:tcPr>
            <w:tcW w:w="2520" w:type="dxa"/>
          </w:tcPr>
          <w:p w:rsidR="00810417" w:rsidRPr="00810417" w:rsidRDefault="00810417" w:rsidP="00810417">
            <w:pPr>
              <w:jc w:val="both"/>
              <w:rPr>
                <w:b/>
                <w:sz w:val="20"/>
                <w:szCs w:val="20"/>
              </w:rPr>
            </w:pPr>
            <w:r w:rsidRPr="00810417">
              <w:rPr>
                <w:b/>
                <w:sz w:val="20"/>
                <w:szCs w:val="20"/>
              </w:rPr>
              <w:t>Advantages</w:t>
            </w:r>
          </w:p>
        </w:tc>
        <w:tc>
          <w:tcPr>
            <w:tcW w:w="2970" w:type="dxa"/>
          </w:tcPr>
          <w:p w:rsidR="00810417" w:rsidRPr="00810417" w:rsidRDefault="00810417" w:rsidP="00810417">
            <w:pPr>
              <w:jc w:val="both"/>
              <w:rPr>
                <w:b/>
                <w:sz w:val="20"/>
                <w:szCs w:val="20"/>
              </w:rPr>
            </w:pPr>
            <w:r w:rsidRPr="00810417">
              <w:rPr>
                <w:b/>
                <w:sz w:val="20"/>
                <w:szCs w:val="20"/>
              </w:rPr>
              <w:t>Disadvantages</w:t>
            </w:r>
          </w:p>
        </w:tc>
      </w:tr>
      <w:tr w:rsidR="00810417" w:rsidRPr="0091598F" w:rsidTr="00810417">
        <w:trPr>
          <w:trHeight w:val="1274"/>
        </w:trPr>
        <w:tc>
          <w:tcPr>
            <w:tcW w:w="1998" w:type="dxa"/>
          </w:tcPr>
          <w:p w:rsidR="00810417" w:rsidRDefault="00810417" w:rsidP="00810417">
            <w:pPr>
              <w:jc w:val="both"/>
              <w:rPr>
                <w:b/>
                <w:szCs w:val="20"/>
              </w:rPr>
            </w:pPr>
          </w:p>
          <w:p w:rsidR="00810417" w:rsidRDefault="00810417" w:rsidP="00810417">
            <w:pPr>
              <w:jc w:val="both"/>
              <w:rPr>
                <w:sz w:val="20"/>
                <w:szCs w:val="20"/>
              </w:rPr>
            </w:pPr>
            <w:r>
              <w:rPr>
                <w:sz w:val="20"/>
                <w:szCs w:val="20"/>
              </w:rPr>
              <w:t xml:space="preserve">        </w:t>
            </w:r>
          </w:p>
          <w:p w:rsidR="00810417" w:rsidRDefault="00810417" w:rsidP="00810417">
            <w:pPr>
              <w:jc w:val="both"/>
              <w:rPr>
                <w:sz w:val="20"/>
                <w:szCs w:val="20"/>
              </w:rPr>
            </w:pPr>
            <w:r>
              <w:rPr>
                <w:sz w:val="20"/>
                <w:szCs w:val="20"/>
              </w:rPr>
              <w:t xml:space="preserve">         SVM</w:t>
            </w:r>
          </w:p>
          <w:p w:rsidR="00810417" w:rsidRPr="00A75678" w:rsidRDefault="00810417" w:rsidP="00810417">
            <w:pPr>
              <w:jc w:val="both"/>
              <w:rPr>
                <w:sz w:val="20"/>
                <w:szCs w:val="20"/>
              </w:rPr>
            </w:pPr>
            <w:r w:rsidRPr="00A75678">
              <w:rPr>
                <w:sz w:val="20"/>
                <w:szCs w:val="20"/>
              </w:rPr>
              <w:t>(</w:t>
            </w:r>
            <w:r>
              <w:rPr>
                <w:sz w:val="20"/>
                <w:szCs w:val="20"/>
              </w:rPr>
              <w:t>Support Vector Machine)</w:t>
            </w:r>
          </w:p>
        </w:tc>
        <w:tc>
          <w:tcPr>
            <w:tcW w:w="3150" w:type="dxa"/>
          </w:tcPr>
          <w:p w:rsidR="00AC382C" w:rsidRDefault="00AC382C" w:rsidP="00351A87">
            <w:pPr>
              <w:spacing w:line="360" w:lineRule="auto"/>
              <w:jc w:val="both"/>
              <w:rPr>
                <w:color w:val="000000" w:themeColor="text1"/>
                <w:sz w:val="20"/>
                <w:szCs w:val="20"/>
              </w:rPr>
            </w:pPr>
            <w:proofErr w:type="spellStart"/>
            <w:r w:rsidRPr="00AC382C">
              <w:rPr>
                <w:color w:val="000000" w:themeColor="text1"/>
                <w:sz w:val="20"/>
                <w:szCs w:val="20"/>
              </w:rPr>
              <w:t>Shereen</w:t>
            </w:r>
            <w:proofErr w:type="spellEnd"/>
            <w:r w:rsidRPr="00AC382C">
              <w:rPr>
                <w:color w:val="000000" w:themeColor="text1"/>
                <w:sz w:val="20"/>
                <w:szCs w:val="20"/>
              </w:rPr>
              <w:t xml:space="preserve"> </w:t>
            </w:r>
            <w:proofErr w:type="spellStart"/>
            <w:r w:rsidRPr="00AC382C">
              <w:rPr>
                <w:color w:val="000000" w:themeColor="text1"/>
                <w:sz w:val="20"/>
                <w:szCs w:val="20"/>
              </w:rPr>
              <w:t>Afifi</w:t>
            </w:r>
            <w:proofErr w:type="spellEnd"/>
            <w:r>
              <w:rPr>
                <w:color w:val="000000" w:themeColor="text1"/>
                <w:sz w:val="20"/>
                <w:szCs w:val="20"/>
              </w:rPr>
              <w:t xml:space="preserve"> et al. [49]</w:t>
            </w:r>
          </w:p>
          <w:p w:rsidR="00AC382C" w:rsidRDefault="00AC382C" w:rsidP="00351A87">
            <w:pPr>
              <w:spacing w:line="360" w:lineRule="auto"/>
              <w:jc w:val="both"/>
              <w:rPr>
                <w:color w:val="000000" w:themeColor="text1"/>
                <w:sz w:val="20"/>
                <w:szCs w:val="20"/>
              </w:rPr>
            </w:pPr>
            <w:proofErr w:type="spellStart"/>
            <w:r>
              <w:rPr>
                <w:color w:val="000000" w:themeColor="text1"/>
                <w:sz w:val="20"/>
                <w:szCs w:val="20"/>
              </w:rPr>
              <w:t>Pooja</w:t>
            </w:r>
            <w:proofErr w:type="spellEnd"/>
            <w:r>
              <w:rPr>
                <w:color w:val="000000" w:themeColor="text1"/>
                <w:sz w:val="20"/>
                <w:szCs w:val="20"/>
              </w:rPr>
              <w:t xml:space="preserve"> </w:t>
            </w:r>
            <w:proofErr w:type="spellStart"/>
            <w:r>
              <w:rPr>
                <w:color w:val="000000" w:themeColor="text1"/>
                <w:sz w:val="20"/>
                <w:szCs w:val="20"/>
              </w:rPr>
              <w:t>Kamavisdar</w:t>
            </w:r>
            <w:proofErr w:type="spellEnd"/>
            <w:r>
              <w:rPr>
                <w:color w:val="000000" w:themeColor="text1"/>
                <w:sz w:val="20"/>
                <w:szCs w:val="20"/>
              </w:rPr>
              <w:t xml:space="preserve"> et al. [50]</w:t>
            </w:r>
          </w:p>
          <w:p w:rsidR="00AC382C" w:rsidRPr="00351A87" w:rsidRDefault="00AC382C" w:rsidP="00351A87">
            <w:pPr>
              <w:spacing w:line="360" w:lineRule="auto"/>
              <w:jc w:val="both"/>
              <w:rPr>
                <w:color w:val="000000" w:themeColor="text1"/>
                <w:sz w:val="20"/>
                <w:szCs w:val="20"/>
              </w:rPr>
            </w:pPr>
            <w:proofErr w:type="spellStart"/>
            <w:r w:rsidRPr="00AC382C">
              <w:rPr>
                <w:color w:val="000000" w:themeColor="text1"/>
                <w:sz w:val="20"/>
                <w:szCs w:val="20"/>
              </w:rPr>
              <w:t>Chaitali</w:t>
            </w:r>
            <w:proofErr w:type="spellEnd"/>
            <w:r w:rsidRPr="00AC382C">
              <w:rPr>
                <w:color w:val="000000" w:themeColor="text1"/>
                <w:sz w:val="20"/>
                <w:szCs w:val="20"/>
              </w:rPr>
              <w:t xml:space="preserve"> </w:t>
            </w:r>
            <w:proofErr w:type="spellStart"/>
            <w:r w:rsidRPr="00AC382C">
              <w:rPr>
                <w:color w:val="000000" w:themeColor="text1"/>
                <w:sz w:val="20"/>
                <w:szCs w:val="20"/>
              </w:rPr>
              <w:t>Dhaware</w:t>
            </w:r>
            <w:proofErr w:type="spellEnd"/>
            <w:r>
              <w:rPr>
                <w:color w:val="000000" w:themeColor="text1"/>
                <w:sz w:val="20"/>
                <w:szCs w:val="20"/>
              </w:rPr>
              <w:t xml:space="preserve"> et al. [51]</w:t>
            </w:r>
          </w:p>
          <w:p w:rsidR="00AC382C" w:rsidRPr="00351A87" w:rsidRDefault="00AC382C" w:rsidP="00351A87">
            <w:pPr>
              <w:spacing w:line="360" w:lineRule="auto"/>
              <w:jc w:val="both"/>
            </w:pPr>
            <w:r w:rsidRPr="00AC382C">
              <w:rPr>
                <w:sz w:val="22"/>
              </w:rPr>
              <w:t xml:space="preserve">M. D. </w:t>
            </w:r>
            <w:proofErr w:type="spellStart"/>
            <w:r w:rsidRPr="00AC382C">
              <w:rPr>
                <w:sz w:val="22"/>
              </w:rPr>
              <w:t>Borrás</w:t>
            </w:r>
            <w:proofErr w:type="spellEnd"/>
            <w:r w:rsidRPr="00AC382C">
              <w:rPr>
                <w:sz w:val="22"/>
              </w:rPr>
              <w:t xml:space="preserve"> et al. [52]</w:t>
            </w:r>
          </w:p>
          <w:p w:rsidR="00AC382C" w:rsidRPr="00351A87" w:rsidRDefault="00AC382C" w:rsidP="00351A87">
            <w:pPr>
              <w:spacing w:line="360" w:lineRule="auto"/>
              <w:jc w:val="both"/>
              <w:rPr>
                <w:color w:val="000000" w:themeColor="text1"/>
                <w:sz w:val="20"/>
                <w:szCs w:val="20"/>
              </w:rPr>
            </w:pPr>
            <w:proofErr w:type="spellStart"/>
            <w:r w:rsidRPr="00AC382C">
              <w:rPr>
                <w:color w:val="000000" w:themeColor="text1"/>
                <w:sz w:val="20"/>
                <w:szCs w:val="20"/>
              </w:rPr>
              <w:t>Maryam</w:t>
            </w:r>
            <w:proofErr w:type="spellEnd"/>
            <w:r w:rsidRPr="00AC382C">
              <w:rPr>
                <w:color w:val="000000" w:themeColor="text1"/>
                <w:sz w:val="20"/>
                <w:szCs w:val="20"/>
              </w:rPr>
              <w:t xml:space="preserve"> </w:t>
            </w:r>
            <w:proofErr w:type="spellStart"/>
            <w:r w:rsidRPr="00AC382C">
              <w:rPr>
                <w:color w:val="000000" w:themeColor="text1"/>
                <w:sz w:val="20"/>
                <w:szCs w:val="20"/>
              </w:rPr>
              <w:t>Hemmati</w:t>
            </w:r>
            <w:proofErr w:type="spellEnd"/>
            <w:r>
              <w:rPr>
                <w:color w:val="000000" w:themeColor="text1"/>
                <w:sz w:val="20"/>
                <w:szCs w:val="20"/>
              </w:rPr>
              <w:t xml:space="preserve"> et al. [53]</w:t>
            </w:r>
          </w:p>
          <w:p w:rsidR="00810417" w:rsidRDefault="00810417" w:rsidP="00351A87">
            <w:pPr>
              <w:spacing w:line="360" w:lineRule="auto"/>
              <w:jc w:val="both"/>
              <w:rPr>
                <w:color w:val="000000" w:themeColor="text1"/>
                <w:sz w:val="20"/>
                <w:szCs w:val="20"/>
              </w:rPr>
            </w:pPr>
            <w:proofErr w:type="spellStart"/>
            <w:r w:rsidRPr="00427C71">
              <w:rPr>
                <w:color w:val="000000" w:themeColor="text1"/>
                <w:sz w:val="20"/>
                <w:szCs w:val="20"/>
              </w:rPr>
              <w:t>Iyanu</w:t>
            </w:r>
            <w:proofErr w:type="spellEnd"/>
            <w:r w:rsidRPr="00427C71">
              <w:rPr>
                <w:color w:val="000000" w:themeColor="text1"/>
                <w:sz w:val="20"/>
                <w:szCs w:val="20"/>
              </w:rPr>
              <w:t xml:space="preserve"> </w:t>
            </w:r>
            <w:proofErr w:type="spellStart"/>
            <w:r w:rsidRPr="00427C71">
              <w:rPr>
                <w:color w:val="000000" w:themeColor="text1"/>
                <w:sz w:val="20"/>
                <w:szCs w:val="20"/>
              </w:rPr>
              <w:t>Pelumi</w:t>
            </w:r>
            <w:proofErr w:type="spellEnd"/>
            <w:r w:rsidRPr="00427C71">
              <w:rPr>
                <w:color w:val="000000" w:themeColor="text1"/>
                <w:sz w:val="20"/>
                <w:szCs w:val="20"/>
              </w:rPr>
              <w:t xml:space="preserve"> </w:t>
            </w:r>
            <w:proofErr w:type="spellStart"/>
            <w:r w:rsidRPr="00427C71">
              <w:rPr>
                <w:color w:val="000000" w:themeColor="text1"/>
                <w:sz w:val="20"/>
                <w:szCs w:val="20"/>
              </w:rPr>
              <w:t>Adegun</w:t>
            </w:r>
            <w:proofErr w:type="spellEnd"/>
            <w:r>
              <w:rPr>
                <w:color w:val="000000" w:themeColor="text1"/>
                <w:sz w:val="20"/>
                <w:szCs w:val="20"/>
              </w:rPr>
              <w:t xml:space="preserve"> et al. [47]</w:t>
            </w:r>
          </w:p>
          <w:p w:rsidR="00810417" w:rsidRDefault="00810417" w:rsidP="00351A87">
            <w:pPr>
              <w:spacing w:line="360" w:lineRule="auto"/>
              <w:jc w:val="both"/>
              <w:rPr>
                <w:color w:val="000000" w:themeColor="text1"/>
                <w:sz w:val="20"/>
                <w:szCs w:val="20"/>
              </w:rPr>
            </w:pPr>
            <w:proofErr w:type="spellStart"/>
            <w:r w:rsidRPr="008B1943">
              <w:rPr>
                <w:color w:val="000000" w:themeColor="text1"/>
                <w:sz w:val="20"/>
                <w:szCs w:val="20"/>
              </w:rPr>
              <w:t>Yandan</w:t>
            </w:r>
            <w:proofErr w:type="spellEnd"/>
            <w:r w:rsidRPr="008B1943">
              <w:rPr>
                <w:color w:val="000000" w:themeColor="text1"/>
                <w:sz w:val="20"/>
                <w:szCs w:val="20"/>
              </w:rPr>
              <w:t xml:space="preserve"> Wang et al. [44]</w:t>
            </w:r>
          </w:p>
          <w:p w:rsidR="00810417" w:rsidRPr="00351A87" w:rsidRDefault="00810417" w:rsidP="00351A87">
            <w:pPr>
              <w:spacing w:line="360" w:lineRule="auto"/>
              <w:jc w:val="both"/>
              <w:rPr>
                <w:color w:val="000000" w:themeColor="text1"/>
                <w:sz w:val="20"/>
                <w:szCs w:val="20"/>
              </w:rPr>
            </w:pPr>
            <w:r w:rsidRPr="008B1943">
              <w:rPr>
                <w:color w:val="000000" w:themeColor="text1"/>
                <w:sz w:val="20"/>
                <w:szCs w:val="20"/>
              </w:rPr>
              <w:t>Yee-</w:t>
            </w:r>
            <w:proofErr w:type="spellStart"/>
            <w:r w:rsidRPr="008B1943">
              <w:rPr>
                <w:color w:val="000000" w:themeColor="text1"/>
                <w:sz w:val="20"/>
                <w:szCs w:val="20"/>
              </w:rPr>
              <w:t>Hui</w:t>
            </w:r>
            <w:proofErr w:type="spellEnd"/>
            <w:r w:rsidRPr="008B1943">
              <w:rPr>
                <w:color w:val="000000" w:themeColor="text1"/>
                <w:sz w:val="20"/>
                <w:szCs w:val="20"/>
              </w:rPr>
              <w:t xml:space="preserve"> Oh et al. [46]</w:t>
            </w:r>
          </w:p>
          <w:p w:rsidR="00AC382C" w:rsidRDefault="00810417" w:rsidP="00351A87">
            <w:pPr>
              <w:spacing w:line="360" w:lineRule="auto"/>
              <w:jc w:val="both"/>
              <w:rPr>
                <w:bCs/>
                <w:sz w:val="20"/>
                <w:szCs w:val="20"/>
              </w:rPr>
            </w:pPr>
            <w:r>
              <w:rPr>
                <w:bCs/>
                <w:sz w:val="20"/>
                <w:szCs w:val="20"/>
              </w:rPr>
              <w:t>Cheng-Hsuan Li et al. [80</w:t>
            </w:r>
            <w:r w:rsidRPr="00E32B73">
              <w:rPr>
                <w:bCs/>
                <w:sz w:val="20"/>
                <w:szCs w:val="20"/>
              </w:rPr>
              <w:t>]</w:t>
            </w:r>
          </w:p>
          <w:p w:rsidR="00351A87" w:rsidRDefault="00AC382C" w:rsidP="00351A87">
            <w:pPr>
              <w:spacing w:line="360" w:lineRule="auto"/>
              <w:jc w:val="both"/>
              <w:rPr>
                <w:color w:val="000000" w:themeColor="text1"/>
                <w:sz w:val="20"/>
                <w:szCs w:val="20"/>
              </w:rPr>
            </w:pPr>
            <w:proofErr w:type="spellStart"/>
            <w:r w:rsidRPr="008B1943">
              <w:rPr>
                <w:color w:val="000000" w:themeColor="text1"/>
                <w:sz w:val="20"/>
                <w:szCs w:val="20"/>
              </w:rPr>
              <w:t>Pavithra</w:t>
            </w:r>
            <w:proofErr w:type="spellEnd"/>
            <w:r w:rsidRPr="008B1943">
              <w:rPr>
                <w:color w:val="000000" w:themeColor="text1"/>
                <w:sz w:val="20"/>
                <w:szCs w:val="20"/>
              </w:rPr>
              <w:t xml:space="preserve"> M et al. [45]</w:t>
            </w:r>
          </w:p>
          <w:p w:rsidR="00351A87" w:rsidRPr="00A75678" w:rsidRDefault="00351A87" w:rsidP="00351A87">
            <w:pPr>
              <w:spacing w:line="360" w:lineRule="auto"/>
              <w:jc w:val="both"/>
              <w:rPr>
                <w:sz w:val="20"/>
                <w:szCs w:val="20"/>
              </w:rPr>
            </w:pPr>
            <w:r w:rsidRPr="00351A87">
              <w:rPr>
                <w:sz w:val="20"/>
                <w:szCs w:val="20"/>
              </w:rPr>
              <w:t xml:space="preserve">Osiris </w:t>
            </w:r>
            <w:proofErr w:type="spellStart"/>
            <w:r w:rsidRPr="00351A87">
              <w:rPr>
                <w:sz w:val="20"/>
                <w:szCs w:val="20"/>
              </w:rPr>
              <w:t>Villacampa</w:t>
            </w:r>
            <w:proofErr w:type="spellEnd"/>
            <w:r>
              <w:rPr>
                <w:sz w:val="20"/>
                <w:szCs w:val="20"/>
              </w:rPr>
              <w:t xml:space="preserve"> et al. [54]</w:t>
            </w:r>
          </w:p>
        </w:tc>
        <w:tc>
          <w:tcPr>
            <w:tcW w:w="2520" w:type="dxa"/>
          </w:tcPr>
          <w:p w:rsidR="00810417" w:rsidRDefault="00810417" w:rsidP="00810417">
            <w:pPr>
              <w:pStyle w:val="ListParagraph"/>
              <w:numPr>
                <w:ilvl w:val="0"/>
                <w:numId w:val="21"/>
              </w:numPr>
              <w:ind w:left="124" w:hanging="180"/>
              <w:jc w:val="both"/>
              <w:rPr>
                <w:sz w:val="20"/>
                <w:szCs w:val="20"/>
              </w:rPr>
            </w:pPr>
            <w:r>
              <w:rPr>
                <w:sz w:val="20"/>
                <w:szCs w:val="20"/>
              </w:rPr>
              <w:t>Deliver Unique Solution</w:t>
            </w:r>
          </w:p>
          <w:p w:rsidR="00810417" w:rsidRDefault="00810417" w:rsidP="00810417">
            <w:pPr>
              <w:pStyle w:val="ListParagraph"/>
              <w:numPr>
                <w:ilvl w:val="0"/>
                <w:numId w:val="21"/>
              </w:numPr>
              <w:ind w:left="124" w:hanging="180"/>
              <w:jc w:val="both"/>
              <w:rPr>
                <w:sz w:val="20"/>
                <w:szCs w:val="20"/>
              </w:rPr>
            </w:pPr>
            <w:r>
              <w:rPr>
                <w:sz w:val="20"/>
                <w:szCs w:val="20"/>
              </w:rPr>
              <w:t>Very efficient than other methods</w:t>
            </w:r>
          </w:p>
          <w:p w:rsidR="00810417" w:rsidRDefault="00810417" w:rsidP="00810417">
            <w:pPr>
              <w:pStyle w:val="ListParagraph"/>
              <w:numPr>
                <w:ilvl w:val="0"/>
                <w:numId w:val="21"/>
              </w:numPr>
              <w:ind w:left="124" w:hanging="180"/>
              <w:jc w:val="both"/>
              <w:rPr>
                <w:sz w:val="20"/>
                <w:szCs w:val="20"/>
              </w:rPr>
            </w:pPr>
            <w:r>
              <w:rPr>
                <w:sz w:val="20"/>
                <w:szCs w:val="20"/>
              </w:rPr>
              <w:t>Avoid over-fitting</w:t>
            </w:r>
          </w:p>
          <w:p w:rsidR="00810417" w:rsidRPr="0091598F" w:rsidRDefault="00810417" w:rsidP="00810417">
            <w:pPr>
              <w:pStyle w:val="ListParagraph"/>
              <w:numPr>
                <w:ilvl w:val="0"/>
                <w:numId w:val="21"/>
              </w:numPr>
              <w:ind w:left="124" w:hanging="180"/>
              <w:jc w:val="both"/>
              <w:rPr>
                <w:sz w:val="20"/>
                <w:szCs w:val="20"/>
              </w:rPr>
            </w:pPr>
            <w:r w:rsidRPr="0091598F">
              <w:rPr>
                <w:sz w:val="20"/>
              </w:rPr>
              <w:t>It gains flexibility in the choice of the form of the threshold</w:t>
            </w:r>
          </w:p>
        </w:tc>
        <w:tc>
          <w:tcPr>
            <w:tcW w:w="2970" w:type="dxa"/>
          </w:tcPr>
          <w:p w:rsidR="00810417" w:rsidRDefault="00810417" w:rsidP="00810417">
            <w:pPr>
              <w:pStyle w:val="ListParagraph"/>
              <w:numPr>
                <w:ilvl w:val="0"/>
                <w:numId w:val="21"/>
              </w:numPr>
              <w:ind w:left="121" w:hanging="180"/>
              <w:jc w:val="both"/>
              <w:rPr>
                <w:sz w:val="20"/>
                <w:szCs w:val="20"/>
              </w:rPr>
            </w:pPr>
            <w:r>
              <w:rPr>
                <w:sz w:val="20"/>
                <w:szCs w:val="20"/>
              </w:rPr>
              <w:t>High Algorithm Complexity</w:t>
            </w:r>
          </w:p>
          <w:p w:rsidR="00810417" w:rsidRDefault="00810417" w:rsidP="00810417">
            <w:pPr>
              <w:pStyle w:val="ListParagraph"/>
              <w:numPr>
                <w:ilvl w:val="0"/>
                <w:numId w:val="21"/>
              </w:numPr>
              <w:ind w:left="121" w:hanging="180"/>
              <w:jc w:val="both"/>
              <w:rPr>
                <w:sz w:val="20"/>
                <w:szCs w:val="20"/>
              </w:rPr>
            </w:pPr>
            <w:r>
              <w:rPr>
                <w:sz w:val="20"/>
                <w:szCs w:val="20"/>
              </w:rPr>
              <w:t>Run Slowly</w:t>
            </w:r>
          </w:p>
          <w:p w:rsidR="00810417" w:rsidRPr="0091598F" w:rsidRDefault="00810417" w:rsidP="00810417">
            <w:pPr>
              <w:pStyle w:val="ListParagraph"/>
              <w:numPr>
                <w:ilvl w:val="0"/>
                <w:numId w:val="21"/>
              </w:numPr>
              <w:ind w:left="121" w:hanging="180"/>
              <w:jc w:val="both"/>
              <w:rPr>
                <w:sz w:val="20"/>
                <w:szCs w:val="20"/>
              </w:rPr>
            </w:pPr>
            <w:r w:rsidRPr="0091598F">
              <w:rPr>
                <w:sz w:val="20"/>
              </w:rPr>
              <w:t>Determination of optimal parameters is not easy when there is nonlinearly separable training data.</w:t>
            </w:r>
          </w:p>
          <w:p w:rsidR="00810417" w:rsidRPr="0091598F" w:rsidRDefault="00810417" w:rsidP="00810417">
            <w:pPr>
              <w:jc w:val="both"/>
              <w:rPr>
                <w:sz w:val="20"/>
                <w:szCs w:val="20"/>
              </w:rPr>
            </w:pPr>
          </w:p>
        </w:tc>
      </w:tr>
      <w:tr w:rsidR="00810417" w:rsidRPr="0091598F" w:rsidTr="00810417">
        <w:trPr>
          <w:trHeight w:val="2418"/>
        </w:trPr>
        <w:tc>
          <w:tcPr>
            <w:tcW w:w="1998" w:type="dxa"/>
          </w:tcPr>
          <w:p w:rsidR="00810417" w:rsidRPr="00810417" w:rsidRDefault="00810417" w:rsidP="00810417">
            <w:pPr>
              <w:jc w:val="both"/>
              <w:rPr>
                <w:color w:val="000000" w:themeColor="text1"/>
                <w:sz w:val="20"/>
                <w:szCs w:val="20"/>
              </w:rPr>
            </w:pPr>
          </w:p>
          <w:p w:rsidR="00810417" w:rsidRDefault="00810417" w:rsidP="00810417">
            <w:pPr>
              <w:jc w:val="both"/>
              <w:rPr>
                <w:sz w:val="20"/>
                <w:szCs w:val="20"/>
              </w:rPr>
            </w:pPr>
          </w:p>
          <w:p w:rsidR="00810417" w:rsidRDefault="00810417" w:rsidP="00810417">
            <w:pPr>
              <w:jc w:val="both"/>
              <w:rPr>
                <w:sz w:val="20"/>
                <w:szCs w:val="20"/>
              </w:rPr>
            </w:pPr>
            <w:r>
              <w:rPr>
                <w:sz w:val="20"/>
                <w:szCs w:val="20"/>
              </w:rPr>
              <w:t xml:space="preserve">           ANN </w:t>
            </w:r>
          </w:p>
          <w:p w:rsidR="00810417" w:rsidRDefault="00810417" w:rsidP="00810417">
            <w:pPr>
              <w:jc w:val="both"/>
              <w:rPr>
                <w:sz w:val="20"/>
                <w:szCs w:val="20"/>
              </w:rPr>
            </w:pPr>
            <w:r>
              <w:rPr>
                <w:sz w:val="20"/>
                <w:szCs w:val="20"/>
              </w:rPr>
              <w:t>(</w:t>
            </w:r>
            <w:r w:rsidRPr="00A412FA">
              <w:rPr>
                <w:sz w:val="20"/>
              </w:rPr>
              <w:t>Artificial Neural Network</w:t>
            </w:r>
            <w:r>
              <w:rPr>
                <w:sz w:val="20"/>
                <w:szCs w:val="20"/>
              </w:rPr>
              <w:t>)</w:t>
            </w:r>
          </w:p>
          <w:p w:rsidR="00810417" w:rsidRDefault="00810417" w:rsidP="00810417">
            <w:pPr>
              <w:jc w:val="both"/>
              <w:rPr>
                <w:sz w:val="20"/>
                <w:szCs w:val="20"/>
              </w:rPr>
            </w:pPr>
          </w:p>
          <w:p w:rsidR="00810417" w:rsidRDefault="00810417" w:rsidP="00810417">
            <w:pPr>
              <w:jc w:val="both"/>
              <w:rPr>
                <w:sz w:val="20"/>
                <w:szCs w:val="20"/>
              </w:rPr>
            </w:pPr>
          </w:p>
          <w:p w:rsidR="00810417" w:rsidRDefault="00810417" w:rsidP="00810417">
            <w:pPr>
              <w:jc w:val="both"/>
              <w:rPr>
                <w:sz w:val="20"/>
                <w:szCs w:val="20"/>
              </w:rPr>
            </w:pPr>
          </w:p>
          <w:p w:rsidR="00810417" w:rsidRDefault="00810417" w:rsidP="00810417">
            <w:pPr>
              <w:jc w:val="both"/>
              <w:rPr>
                <w:sz w:val="20"/>
                <w:szCs w:val="20"/>
              </w:rPr>
            </w:pPr>
          </w:p>
          <w:p w:rsidR="00810417" w:rsidRDefault="00810417" w:rsidP="00810417">
            <w:pPr>
              <w:jc w:val="both"/>
              <w:rPr>
                <w:sz w:val="20"/>
                <w:szCs w:val="20"/>
              </w:rPr>
            </w:pPr>
          </w:p>
          <w:p w:rsidR="00810417" w:rsidRPr="00A75678" w:rsidRDefault="00810417" w:rsidP="00810417">
            <w:pPr>
              <w:jc w:val="both"/>
              <w:rPr>
                <w:sz w:val="20"/>
                <w:szCs w:val="20"/>
              </w:rPr>
            </w:pPr>
          </w:p>
        </w:tc>
        <w:tc>
          <w:tcPr>
            <w:tcW w:w="3150" w:type="dxa"/>
          </w:tcPr>
          <w:p w:rsidR="00810417" w:rsidRPr="00351A87" w:rsidRDefault="00AC382C" w:rsidP="00351A87">
            <w:pPr>
              <w:spacing w:line="360" w:lineRule="auto"/>
              <w:jc w:val="both"/>
              <w:rPr>
                <w:color w:val="000000" w:themeColor="text1"/>
                <w:sz w:val="20"/>
                <w:szCs w:val="20"/>
              </w:rPr>
            </w:pPr>
            <w:proofErr w:type="spellStart"/>
            <w:r>
              <w:rPr>
                <w:color w:val="000000" w:themeColor="text1"/>
                <w:sz w:val="20"/>
                <w:szCs w:val="20"/>
              </w:rPr>
              <w:t>Pooja</w:t>
            </w:r>
            <w:proofErr w:type="spellEnd"/>
            <w:r>
              <w:rPr>
                <w:color w:val="000000" w:themeColor="text1"/>
                <w:sz w:val="20"/>
                <w:szCs w:val="20"/>
              </w:rPr>
              <w:t xml:space="preserve"> </w:t>
            </w:r>
            <w:proofErr w:type="spellStart"/>
            <w:r>
              <w:rPr>
                <w:color w:val="000000" w:themeColor="text1"/>
                <w:sz w:val="20"/>
                <w:szCs w:val="20"/>
              </w:rPr>
              <w:t>Kamavisdar</w:t>
            </w:r>
            <w:proofErr w:type="spellEnd"/>
            <w:r>
              <w:rPr>
                <w:color w:val="000000" w:themeColor="text1"/>
                <w:sz w:val="20"/>
                <w:szCs w:val="20"/>
              </w:rPr>
              <w:t xml:space="preserve"> et al. [50]</w:t>
            </w:r>
          </w:p>
          <w:p w:rsidR="00AC382C" w:rsidRDefault="00AC382C" w:rsidP="00351A87">
            <w:pPr>
              <w:spacing w:line="360" w:lineRule="auto"/>
              <w:jc w:val="both"/>
              <w:rPr>
                <w:color w:val="000000" w:themeColor="text1"/>
                <w:sz w:val="20"/>
                <w:szCs w:val="20"/>
              </w:rPr>
            </w:pPr>
            <w:proofErr w:type="spellStart"/>
            <w:r w:rsidRPr="00AC382C">
              <w:rPr>
                <w:color w:val="000000" w:themeColor="text1"/>
                <w:sz w:val="20"/>
                <w:szCs w:val="20"/>
              </w:rPr>
              <w:t>Chaitali</w:t>
            </w:r>
            <w:proofErr w:type="spellEnd"/>
            <w:r w:rsidRPr="00AC382C">
              <w:rPr>
                <w:color w:val="000000" w:themeColor="text1"/>
                <w:sz w:val="20"/>
                <w:szCs w:val="20"/>
              </w:rPr>
              <w:t xml:space="preserve"> </w:t>
            </w:r>
            <w:proofErr w:type="spellStart"/>
            <w:r w:rsidRPr="00AC382C">
              <w:rPr>
                <w:color w:val="000000" w:themeColor="text1"/>
                <w:sz w:val="20"/>
                <w:szCs w:val="20"/>
              </w:rPr>
              <w:t>Dhaware</w:t>
            </w:r>
            <w:proofErr w:type="spellEnd"/>
            <w:r>
              <w:rPr>
                <w:color w:val="000000" w:themeColor="text1"/>
                <w:sz w:val="20"/>
                <w:szCs w:val="20"/>
              </w:rPr>
              <w:t xml:space="preserve"> et al. [51]</w:t>
            </w:r>
          </w:p>
          <w:p w:rsidR="00AC382C" w:rsidRDefault="00351A87" w:rsidP="00351A87">
            <w:pPr>
              <w:spacing w:line="360" w:lineRule="auto"/>
              <w:jc w:val="both"/>
              <w:rPr>
                <w:sz w:val="20"/>
              </w:rPr>
            </w:pPr>
            <w:r>
              <w:rPr>
                <w:sz w:val="20"/>
              </w:rPr>
              <w:t>Monica Bianchini et al. [23]</w:t>
            </w:r>
          </w:p>
          <w:p w:rsidR="00351A87" w:rsidRPr="00A75678" w:rsidRDefault="00351A87" w:rsidP="00351A87">
            <w:pPr>
              <w:spacing w:line="360" w:lineRule="auto"/>
              <w:jc w:val="both"/>
              <w:rPr>
                <w:sz w:val="20"/>
                <w:szCs w:val="20"/>
              </w:rPr>
            </w:pPr>
            <w:r w:rsidRPr="0031743E">
              <w:rPr>
                <w:sz w:val="20"/>
              </w:rPr>
              <w:t>Fuliang Wang et al. [2</w:t>
            </w:r>
            <w:r>
              <w:rPr>
                <w:sz w:val="20"/>
              </w:rPr>
              <w:t>4</w:t>
            </w:r>
            <w:r w:rsidRPr="0031743E">
              <w:rPr>
                <w:sz w:val="20"/>
              </w:rPr>
              <w:t>]</w:t>
            </w:r>
          </w:p>
        </w:tc>
        <w:tc>
          <w:tcPr>
            <w:tcW w:w="2520" w:type="dxa"/>
          </w:tcPr>
          <w:p w:rsidR="00810417" w:rsidRPr="00EC2085" w:rsidRDefault="00810417" w:rsidP="00810417">
            <w:pPr>
              <w:pStyle w:val="ListParagraph"/>
              <w:numPr>
                <w:ilvl w:val="0"/>
                <w:numId w:val="23"/>
              </w:numPr>
              <w:ind w:left="124" w:hanging="180"/>
              <w:jc w:val="both"/>
              <w:rPr>
                <w:sz w:val="20"/>
                <w:szCs w:val="20"/>
              </w:rPr>
            </w:pPr>
            <w:r w:rsidRPr="00EC2085">
              <w:rPr>
                <w:sz w:val="20"/>
                <w:szCs w:val="20"/>
              </w:rPr>
              <w:t>Robust to noisy training dataset</w:t>
            </w:r>
          </w:p>
          <w:p w:rsidR="00810417" w:rsidRDefault="00810417" w:rsidP="00810417">
            <w:pPr>
              <w:pStyle w:val="ListParagraph"/>
              <w:numPr>
                <w:ilvl w:val="0"/>
                <w:numId w:val="23"/>
              </w:numPr>
              <w:ind w:left="124" w:hanging="180"/>
              <w:jc w:val="both"/>
              <w:rPr>
                <w:sz w:val="20"/>
                <w:szCs w:val="20"/>
              </w:rPr>
            </w:pPr>
            <w:r w:rsidRPr="00EC2085">
              <w:rPr>
                <w:sz w:val="20"/>
                <w:szCs w:val="20"/>
              </w:rPr>
              <w:t>Very efficient for large dataset</w:t>
            </w:r>
          </w:p>
          <w:p w:rsidR="00810417" w:rsidRDefault="00810417" w:rsidP="00810417">
            <w:pPr>
              <w:pStyle w:val="ListParagraph"/>
              <w:numPr>
                <w:ilvl w:val="0"/>
                <w:numId w:val="23"/>
              </w:numPr>
              <w:ind w:left="124" w:hanging="180"/>
              <w:jc w:val="both"/>
              <w:rPr>
                <w:sz w:val="20"/>
                <w:szCs w:val="20"/>
              </w:rPr>
            </w:pPr>
            <w:r w:rsidRPr="0091598F">
              <w:rPr>
                <w:sz w:val="20"/>
                <w:szCs w:val="20"/>
              </w:rPr>
              <w:t>capable to present functions such as  OR, AND, NOT</w:t>
            </w:r>
          </w:p>
          <w:p w:rsidR="00810417" w:rsidRPr="00EC2085" w:rsidRDefault="00810417" w:rsidP="00810417">
            <w:pPr>
              <w:pStyle w:val="ListParagraph"/>
              <w:numPr>
                <w:ilvl w:val="0"/>
                <w:numId w:val="23"/>
              </w:numPr>
              <w:ind w:left="124" w:hanging="180"/>
              <w:jc w:val="both"/>
              <w:rPr>
                <w:sz w:val="20"/>
                <w:szCs w:val="20"/>
              </w:rPr>
            </w:pPr>
            <w:r w:rsidRPr="0031743E">
              <w:rPr>
                <w:sz w:val="20"/>
                <w:szCs w:val="20"/>
              </w:rPr>
              <w:t>It is a data driven self</w:t>
            </w:r>
            <w:r>
              <w:rPr>
                <w:sz w:val="20"/>
                <w:szCs w:val="20"/>
              </w:rPr>
              <w:t xml:space="preserve"> </w:t>
            </w:r>
            <w:r w:rsidRPr="0031743E">
              <w:rPr>
                <w:sz w:val="20"/>
                <w:szCs w:val="20"/>
              </w:rPr>
              <w:t>adaptive technique</w:t>
            </w:r>
          </w:p>
        </w:tc>
        <w:tc>
          <w:tcPr>
            <w:tcW w:w="2970" w:type="dxa"/>
          </w:tcPr>
          <w:p w:rsidR="00810417" w:rsidRPr="0091598F" w:rsidRDefault="00810417" w:rsidP="00810417">
            <w:pPr>
              <w:pStyle w:val="ListParagraph"/>
              <w:numPr>
                <w:ilvl w:val="0"/>
                <w:numId w:val="23"/>
              </w:numPr>
              <w:ind w:left="121" w:hanging="180"/>
              <w:jc w:val="both"/>
              <w:rPr>
                <w:sz w:val="20"/>
                <w:szCs w:val="20"/>
              </w:rPr>
            </w:pPr>
            <w:r w:rsidRPr="0091598F">
              <w:rPr>
                <w:sz w:val="20"/>
                <w:szCs w:val="20"/>
              </w:rPr>
              <w:t>High computational cost</w:t>
            </w:r>
          </w:p>
          <w:p w:rsidR="00810417" w:rsidRPr="0091598F" w:rsidRDefault="00810417" w:rsidP="00810417">
            <w:pPr>
              <w:pStyle w:val="ListParagraph"/>
              <w:numPr>
                <w:ilvl w:val="0"/>
                <w:numId w:val="23"/>
              </w:numPr>
              <w:ind w:left="121" w:hanging="180"/>
              <w:jc w:val="both"/>
              <w:rPr>
                <w:sz w:val="20"/>
                <w:szCs w:val="20"/>
              </w:rPr>
            </w:pPr>
            <w:r w:rsidRPr="0091598F">
              <w:rPr>
                <w:sz w:val="20"/>
                <w:szCs w:val="20"/>
              </w:rPr>
              <w:t>Lazy learner</w:t>
            </w:r>
          </w:p>
          <w:p w:rsidR="00810417" w:rsidRDefault="00810417" w:rsidP="00810417">
            <w:pPr>
              <w:pStyle w:val="ListParagraph"/>
              <w:numPr>
                <w:ilvl w:val="0"/>
                <w:numId w:val="23"/>
              </w:numPr>
              <w:ind w:left="121" w:hanging="180"/>
              <w:jc w:val="both"/>
              <w:rPr>
                <w:sz w:val="20"/>
                <w:szCs w:val="20"/>
              </w:rPr>
            </w:pPr>
            <w:r w:rsidRPr="0091598F">
              <w:rPr>
                <w:sz w:val="20"/>
                <w:szCs w:val="20"/>
              </w:rPr>
              <w:t>It is semantically poor</w:t>
            </w:r>
          </w:p>
          <w:p w:rsidR="00810417" w:rsidRPr="0091598F" w:rsidRDefault="00810417" w:rsidP="00810417">
            <w:pPr>
              <w:pStyle w:val="ListParagraph"/>
              <w:numPr>
                <w:ilvl w:val="0"/>
                <w:numId w:val="23"/>
              </w:numPr>
              <w:ind w:left="121" w:hanging="180"/>
              <w:jc w:val="both"/>
              <w:rPr>
                <w:sz w:val="20"/>
                <w:szCs w:val="20"/>
              </w:rPr>
            </w:pPr>
            <w:r w:rsidRPr="0031743E">
              <w:rPr>
                <w:sz w:val="20"/>
                <w:szCs w:val="20"/>
              </w:rPr>
              <w:t>Problem of over fitting</w:t>
            </w:r>
          </w:p>
        </w:tc>
      </w:tr>
      <w:tr w:rsidR="00810417" w:rsidRPr="0091598F" w:rsidTr="00810417">
        <w:trPr>
          <w:trHeight w:val="1938"/>
        </w:trPr>
        <w:tc>
          <w:tcPr>
            <w:tcW w:w="1998" w:type="dxa"/>
          </w:tcPr>
          <w:p w:rsidR="00810417" w:rsidRDefault="00810417" w:rsidP="00810417">
            <w:pPr>
              <w:jc w:val="both"/>
              <w:rPr>
                <w:sz w:val="20"/>
                <w:szCs w:val="20"/>
              </w:rPr>
            </w:pPr>
          </w:p>
          <w:p w:rsidR="00810417" w:rsidRDefault="00810417" w:rsidP="00810417">
            <w:pPr>
              <w:jc w:val="both"/>
              <w:rPr>
                <w:sz w:val="20"/>
                <w:szCs w:val="20"/>
              </w:rPr>
            </w:pPr>
          </w:p>
          <w:p w:rsidR="00351A87" w:rsidRDefault="00351A87" w:rsidP="00810417">
            <w:pPr>
              <w:jc w:val="both"/>
              <w:rPr>
                <w:sz w:val="20"/>
                <w:szCs w:val="20"/>
              </w:rPr>
            </w:pPr>
            <w:r>
              <w:rPr>
                <w:sz w:val="20"/>
                <w:szCs w:val="20"/>
              </w:rPr>
              <w:t xml:space="preserve">        K-NN</w:t>
            </w:r>
          </w:p>
          <w:p w:rsidR="00810417" w:rsidRDefault="00351A87" w:rsidP="00810417">
            <w:pPr>
              <w:jc w:val="both"/>
              <w:rPr>
                <w:sz w:val="20"/>
                <w:szCs w:val="20"/>
              </w:rPr>
            </w:pPr>
            <w:r>
              <w:rPr>
                <w:sz w:val="20"/>
                <w:szCs w:val="20"/>
              </w:rPr>
              <w:t>(</w:t>
            </w:r>
            <w:r w:rsidRPr="00351A87">
              <w:rPr>
                <w:sz w:val="20"/>
                <w:szCs w:val="20"/>
              </w:rPr>
              <w:t>k-Ne</w:t>
            </w:r>
            <w:r>
              <w:rPr>
                <w:sz w:val="20"/>
                <w:szCs w:val="20"/>
              </w:rPr>
              <w:t>arest Neighbor Classifier)</w:t>
            </w:r>
            <w:r w:rsidRPr="00351A87">
              <w:rPr>
                <w:sz w:val="20"/>
                <w:szCs w:val="20"/>
              </w:rPr>
              <w:t xml:space="preserve"> </w:t>
            </w:r>
          </w:p>
          <w:p w:rsidR="00810417" w:rsidRDefault="00810417" w:rsidP="00810417">
            <w:pPr>
              <w:jc w:val="both"/>
              <w:rPr>
                <w:sz w:val="20"/>
                <w:szCs w:val="20"/>
              </w:rPr>
            </w:pPr>
          </w:p>
          <w:p w:rsidR="00810417" w:rsidRDefault="00810417" w:rsidP="00810417">
            <w:pPr>
              <w:jc w:val="both"/>
              <w:rPr>
                <w:sz w:val="20"/>
                <w:szCs w:val="20"/>
              </w:rPr>
            </w:pPr>
          </w:p>
          <w:p w:rsidR="00810417" w:rsidRDefault="00810417" w:rsidP="00810417">
            <w:pPr>
              <w:jc w:val="both"/>
              <w:rPr>
                <w:sz w:val="20"/>
                <w:szCs w:val="20"/>
              </w:rPr>
            </w:pPr>
          </w:p>
          <w:p w:rsidR="00810417" w:rsidRDefault="00810417" w:rsidP="00810417">
            <w:pPr>
              <w:jc w:val="both"/>
              <w:rPr>
                <w:sz w:val="20"/>
                <w:szCs w:val="20"/>
              </w:rPr>
            </w:pPr>
          </w:p>
        </w:tc>
        <w:tc>
          <w:tcPr>
            <w:tcW w:w="3150" w:type="dxa"/>
          </w:tcPr>
          <w:p w:rsidR="00810417" w:rsidRPr="00A75678" w:rsidRDefault="00351A87" w:rsidP="00351A87">
            <w:pPr>
              <w:spacing w:line="360" w:lineRule="auto"/>
              <w:jc w:val="both"/>
              <w:rPr>
                <w:sz w:val="20"/>
                <w:szCs w:val="20"/>
              </w:rPr>
            </w:pPr>
            <w:r w:rsidRPr="00351A87">
              <w:rPr>
                <w:sz w:val="20"/>
                <w:szCs w:val="20"/>
              </w:rPr>
              <w:t xml:space="preserve">Osiris </w:t>
            </w:r>
            <w:proofErr w:type="spellStart"/>
            <w:r w:rsidRPr="00351A87">
              <w:rPr>
                <w:sz w:val="20"/>
                <w:szCs w:val="20"/>
              </w:rPr>
              <w:t>Villacampa</w:t>
            </w:r>
            <w:proofErr w:type="spellEnd"/>
            <w:r>
              <w:rPr>
                <w:sz w:val="20"/>
                <w:szCs w:val="20"/>
              </w:rPr>
              <w:t xml:space="preserve"> et al. [54]</w:t>
            </w:r>
          </w:p>
        </w:tc>
        <w:tc>
          <w:tcPr>
            <w:tcW w:w="2520" w:type="dxa"/>
          </w:tcPr>
          <w:p w:rsidR="00810417" w:rsidRPr="00EC2085" w:rsidRDefault="00810417" w:rsidP="00810417">
            <w:pPr>
              <w:pStyle w:val="ListParagraph"/>
              <w:numPr>
                <w:ilvl w:val="0"/>
                <w:numId w:val="23"/>
              </w:numPr>
              <w:ind w:left="124" w:hanging="180"/>
              <w:jc w:val="both"/>
              <w:rPr>
                <w:sz w:val="20"/>
                <w:szCs w:val="20"/>
              </w:rPr>
            </w:pPr>
          </w:p>
        </w:tc>
        <w:tc>
          <w:tcPr>
            <w:tcW w:w="2970" w:type="dxa"/>
          </w:tcPr>
          <w:p w:rsidR="00810417" w:rsidRPr="0091598F" w:rsidRDefault="00810417" w:rsidP="00810417">
            <w:pPr>
              <w:pStyle w:val="ListParagraph"/>
              <w:numPr>
                <w:ilvl w:val="0"/>
                <w:numId w:val="23"/>
              </w:numPr>
              <w:ind w:left="121" w:hanging="180"/>
              <w:jc w:val="both"/>
              <w:rPr>
                <w:sz w:val="20"/>
                <w:szCs w:val="20"/>
              </w:rPr>
            </w:pPr>
          </w:p>
        </w:tc>
      </w:tr>
      <w:tr w:rsidR="00810417" w:rsidRPr="0091598F" w:rsidTr="00810417">
        <w:trPr>
          <w:trHeight w:val="743"/>
        </w:trPr>
        <w:tc>
          <w:tcPr>
            <w:tcW w:w="1998" w:type="dxa"/>
          </w:tcPr>
          <w:p w:rsidR="00810417" w:rsidRPr="00A75678" w:rsidRDefault="00810417" w:rsidP="00810417">
            <w:pPr>
              <w:jc w:val="both"/>
              <w:rPr>
                <w:sz w:val="20"/>
                <w:szCs w:val="20"/>
              </w:rPr>
            </w:pPr>
            <w:r>
              <w:rPr>
                <w:sz w:val="20"/>
                <w:szCs w:val="20"/>
              </w:rPr>
              <w:t>Decision Tree</w:t>
            </w:r>
          </w:p>
        </w:tc>
        <w:tc>
          <w:tcPr>
            <w:tcW w:w="3150" w:type="dxa"/>
          </w:tcPr>
          <w:p w:rsidR="00351A87" w:rsidRDefault="00351A87" w:rsidP="00351A87">
            <w:pPr>
              <w:spacing w:line="360" w:lineRule="auto"/>
              <w:jc w:val="both"/>
              <w:rPr>
                <w:color w:val="000000" w:themeColor="text1"/>
                <w:sz w:val="20"/>
                <w:szCs w:val="20"/>
              </w:rPr>
            </w:pPr>
            <w:r>
              <w:rPr>
                <w:sz w:val="20"/>
              </w:rPr>
              <w:t>Lizhen Lu et al. [25</w:t>
            </w:r>
            <w:r w:rsidRPr="0031743E">
              <w:rPr>
                <w:sz w:val="20"/>
              </w:rPr>
              <w:t>]</w:t>
            </w:r>
          </w:p>
          <w:p w:rsidR="00810417" w:rsidRPr="00351A87" w:rsidRDefault="00AC382C" w:rsidP="00351A87">
            <w:pPr>
              <w:spacing w:line="360" w:lineRule="auto"/>
              <w:jc w:val="both"/>
              <w:rPr>
                <w:color w:val="000000" w:themeColor="text1"/>
                <w:sz w:val="20"/>
                <w:szCs w:val="20"/>
              </w:rPr>
            </w:pPr>
            <w:proofErr w:type="spellStart"/>
            <w:r>
              <w:rPr>
                <w:color w:val="000000" w:themeColor="text1"/>
                <w:sz w:val="20"/>
                <w:szCs w:val="20"/>
              </w:rPr>
              <w:t>Pooja</w:t>
            </w:r>
            <w:proofErr w:type="spellEnd"/>
            <w:r>
              <w:rPr>
                <w:color w:val="000000" w:themeColor="text1"/>
                <w:sz w:val="20"/>
                <w:szCs w:val="20"/>
              </w:rPr>
              <w:t xml:space="preserve"> </w:t>
            </w:r>
            <w:proofErr w:type="spellStart"/>
            <w:r>
              <w:rPr>
                <w:color w:val="000000" w:themeColor="text1"/>
                <w:sz w:val="20"/>
                <w:szCs w:val="20"/>
              </w:rPr>
              <w:t>Kamavisdar</w:t>
            </w:r>
            <w:proofErr w:type="spellEnd"/>
            <w:r>
              <w:rPr>
                <w:color w:val="000000" w:themeColor="text1"/>
                <w:sz w:val="20"/>
                <w:szCs w:val="20"/>
              </w:rPr>
              <w:t xml:space="preserve"> et al. [50]</w:t>
            </w:r>
          </w:p>
          <w:p w:rsidR="00AC382C" w:rsidRPr="00351A87" w:rsidRDefault="00AC382C" w:rsidP="00351A87">
            <w:pPr>
              <w:spacing w:line="360" w:lineRule="auto"/>
              <w:jc w:val="both"/>
              <w:rPr>
                <w:color w:val="000000" w:themeColor="text1"/>
                <w:sz w:val="20"/>
                <w:szCs w:val="20"/>
              </w:rPr>
            </w:pPr>
            <w:proofErr w:type="spellStart"/>
            <w:r w:rsidRPr="00AC382C">
              <w:rPr>
                <w:color w:val="000000" w:themeColor="text1"/>
                <w:sz w:val="20"/>
                <w:szCs w:val="20"/>
              </w:rPr>
              <w:t>Chaitali</w:t>
            </w:r>
            <w:proofErr w:type="spellEnd"/>
            <w:r w:rsidRPr="00AC382C">
              <w:rPr>
                <w:color w:val="000000" w:themeColor="text1"/>
                <w:sz w:val="20"/>
                <w:szCs w:val="20"/>
              </w:rPr>
              <w:t xml:space="preserve"> </w:t>
            </w:r>
            <w:proofErr w:type="spellStart"/>
            <w:r w:rsidRPr="00AC382C">
              <w:rPr>
                <w:color w:val="000000" w:themeColor="text1"/>
                <w:sz w:val="20"/>
                <w:szCs w:val="20"/>
              </w:rPr>
              <w:t>Dhaware</w:t>
            </w:r>
            <w:proofErr w:type="spellEnd"/>
            <w:r>
              <w:rPr>
                <w:color w:val="000000" w:themeColor="text1"/>
                <w:sz w:val="20"/>
                <w:szCs w:val="20"/>
              </w:rPr>
              <w:t xml:space="preserve"> et al. [51]</w:t>
            </w:r>
          </w:p>
          <w:p w:rsidR="00810417" w:rsidRPr="00A75678" w:rsidRDefault="00351A87" w:rsidP="00351A87">
            <w:pPr>
              <w:spacing w:line="360" w:lineRule="auto"/>
              <w:jc w:val="both"/>
              <w:rPr>
                <w:sz w:val="20"/>
                <w:szCs w:val="20"/>
              </w:rPr>
            </w:pPr>
            <w:r w:rsidRPr="00351A87">
              <w:rPr>
                <w:sz w:val="20"/>
                <w:szCs w:val="20"/>
              </w:rPr>
              <w:t xml:space="preserve">Osiris </w:t>
            </w:r>
            <w:proofErr w:type="spellStart"/>
            <w:r w:rsidRPr="00351A87">
              <w:rPr>
                <w:sz w:val="20"/>
                <w:szCs w:val="20"/>
              </w:rPr>
              <w:t>Villacampa</w:t>
            </w:r>
            <w:proofErr w:type="spellEnd"/>
            <w:r>
              <w:rPr>
                <w:sz w:val="20"/>
                <w:szCs w:val="20"/>
              </w:rPr>
              <w:t xml:space="preserve"> et al. [54]</w:t>
            </w:r>
          </w:p>
        </w:tc>
        <w:tc>
          <w:tcPr>
            <w:tcW w:w="2520" w:type="dxa"/>
          </w:tcPr>
          <w:p w:rsidR="00810417" w:rsidRDefault="00810417" w:rsidP="00810417">
            <w:pPr>
              <w:pStyle w:val="ListParagraph"/>
              <w:numPr>
                <w:ilvl w:val="0"/>
                <w:numId w:val="24"/>
              </w:numPr>
              <w:ind w:left="124" w:hanging="180"/>
              <w:jc w:val="both"/>
              <w:rPr>
                <w:sz w:val="20"/>
                <w:szCs w:val="20"/>
              </w:rPr>
            </w:pPr>
            <w:r>
              <w:rPr>
                <w:sz w:val="20"/>
                <w:szCs w:val="20"/>
              </w:rPr>
              <w:t>Require little efforts from users</w:t>
            </w:r>
          </w:p>
          <w:p w:rsidR="00810417" w:rsidRPr="00EC2085" w:rsidRDefault="00810417" w:rsidP="00810417">
            <w:pPr>
              <w:pStyle w:val="ListParagraph"/>
              <w:numPr>
                <w:ilvl w:val="0"/>
                <w:numId w:val="24"/>
              </w:numPr>
              <w:ind w:left="124" w:hanging="180"/>
              <w:jc w:val="both"/>
              <w:rPr>
                <w:sz w:val="20"/>
                <w:szCs w:val="20"/>
              </w:rPr>
            </w:pPr>
            <w:r>
              <w:rPr>
                <w:sz w:val="20"/>
                <w:szCs w:val="20"/>
              </w:rPr>
              <w:t>Easy to interpret and explain</w:t>
            </w:r>
          </w:p>
        </w:tc>
        <w:tc>
          <w:tcPr>
            <w:tcW w:w="2970" w:type="dxa"/>
          </w:tcPr>
          <w:p w:rsidR="00810417" w:rsidRPr="0091598F" w:rsidRDefault="00810417" w:rsidP="00810417">
            <w:pPr>
              <w:pStyle w:val="ListParagraph"/>
              <w:numPr>
                <w:ilvl w:val="0"/>
                <w:numId w:val="24"/>
              </w:numPr>
              <w:ind w:left="121" w:hanging="180"/>
              <w:jc w:val="both"/>
              <w:rPr>
                <w:sz w:val="20"/>
                <w:szCs w:val="20"/>
              </w:rPr>
            </w:pPr>
            <w:r w:rsidRPr="0091598F">
              <w:rPr>
                <w:sz w:val="20"/>
                <w:szCs w:val="20"/>
              </w:rPr>
              <w:t>Splits are very sensitive to training dataset</w:t>
            </w:r>
          </w:p>
          <w:p w:rsidR="00810417" w:rsidRPr="0091598F" w:rsidRDefault="00810417" w:rsidP="00810417">
            <w:pPr>
              <w:pStyle w:val="ListParagraph"/>
              <w:numPr>
                <w:ilvl w:val="0"/>
                <w:numId w:val="24"/>
              </w:numPr>
              <w:ind w:left="121" w:hanging="180"/>
              <w:jc w:val="both"/>
              <w:rPr>
                <w:sz w:val="20"/>
                <w:szCs w:val="20"/>
              </w:rPr>
            </w:pPr>
            <w:r w:rsidRPr="0091598F">
              <w:rPr>
                <w:sz w:val="20"/>
                <w:szCs w:val="20"/>
              </w:rPr>
              <w:t>High classification error rate</w:t>
            </w:r>
          </w:p>
        </w:tc>
      </w:tr>
      <w:tr w:rsidR="00810417" w:rsidRPr="0091598F" w:rsidTr="00810417">
        <w:trPr>
          <w:trHeight w:val="883"/>
        </w:trPr>
        <w:tc>
          <w:tcPr>
            <w:tcW w:w="1998" w:type="dxa"/>
          </w:tcPr>
          <w:p w:rsidR="00810417" w:rsidRPr="00A75678" w:rsidRDefault="00810417" w:rsidP="00810417">
            <w:pPr>
              <w:jc w:val="both"/>
              <w:rPr>
                <w:szCs w:val="20"/>
              </w:rPr>
            </w:pPr>
            <w:r w:rsidRPr="00A75678">
              <w:rPr>
                <w:sz w:val="20"/>
                <w:szCs w:val="20"/>
              </w:rPr>
              <w:t>Fuzzy Measure</w:t>
            </w:r>
          </w:p>
        </w:tc>
        <w:tc>
          <w:tcPr>
            <w:tcW w:w="3150" w:type="dxa"/>
          </w:tcPr>
          <w:p w:rsidR="00AC382C" w:rsidRDefault="00AC382C" w:rsidP="00351A87">
            <w:pPr>
              <w:spacing w:line="360" w:lineRule="auto"/>
              <w:jc w:val="both"/>
              <w:rPr>
                <w:color w:val="000000" w:themeColor="text1"/>
                <w:sz w:val="20"/>
                <w:szCs w:val="20"/>
              </w:rPr>
            </w:pPr>
            <w:proofErr w:type="spellStart"/>
            <w:r>
              <w:rPr>
                <w:color w:val="000000" w:themeColor="text1"/>
                <w:sz w:val="20"/>
                <w:szCs w:val="20"/>
              </w:rPr>
              <w:t>Pooja</w:t>
            </w:r>
            <w:proofErr w:type="spellEnd"/>
            <w:r>
              <w:rPr>
                <w:color w:val="000000" w:themeColor="text1"/>
                <w:sz w:val="20"/>
                <w:szCs w:val="20"/>
              </w:rPr>
              <w:t xml:space="preserve"> </w:t>
            </w:r>
            <w:proofErr w:type="spellStart"/>
            <w:r>
              <w:rPr>
                <w:color w:val="000000" w:themeColor="text1"/>
                <w:sz w:val="20"/>
                <w:szCs w:val="20"/>
              </w:rPr>
              <w:t>Kamavisdar</w:t>
            </w:r>
            <w:proofErr w:type="spellEnd"/>
            <w:r>
              <w:rPr>
                <w:color w:val="000000" w:themeColor="text1"/>
                <w:sz w:val="20"/>
                <w:szCs w:val="20"/>
              </w:rPr>
              <w:t xml:space="preserve"> et al. [50]</w:t>
            </w:r>
          </w:p>
          <w:p w:rsidR="00810417" w:rsidRDefault="00810417" w:rsidP="00351A87">
            <w:pPr>
              <w:spacing w:after="160" w:line="360" w:lineRule="auto"/>
              <w:rPr>
                <w:szCs w:val="20"/>
              </w:rPr>
            </w:pPr>
          </w:p>
          <w:p w:rsidR="00810417" w:rsidRPr="00A75678" w:rsidRDefault="00810417" w:rsidP="00351A87">
            <w:pPr>
              <w:spacing w:line="360" w:lineRule="auto"/>
              <w:jc w:val="both"/>
              <w:rPr>
                <w:szCs w:val="20"/>
              </w:rPr>
            </w:pPr>
          </w:p>
        </w:tc>
        <w:tc>
          <w:tcPr>
            <w:tcW w:w="2520" w:type="dxa"/>
          </w:tcPr>
          <w:p w:rsidR="00810417" w:rsidRDefault="00810417" w:rsidP="00810417">
            <w:pPr>
              <w:pStyle w:val="ListParagraph"/>
              <w:numPr>
                <w:ilvl w:val="0"/>
                <w:numId w:val="25"/>
              </w:numPr>
              <w:ind w:left="124" w:hanging="180"/>
              <w:jc w:val="both"/>
              <w:rPr>
                <w:sz w:val="20"/>
                <w:szCs w:val="20"/>
              </w:rPr>
            </w:pPr>
            <w:r>
              <w:rPr>
                <w:sz w:val="20"/>
                <w:szCs w:val="20"/>
              </w:rPr>
              <w:t>Efficiently handles uncertainty</w:t>
            </w:r>
          </w:p>
          <w:p w:rsidR="00810417" w:rsidRPr="00EC2085" w:rsidRDefault="00810417" w:rsidP="00810417">
            <w:pPr>
              <w:pStyle w:val="ListParagraph"/>
              <w:numPr>
                <w:ilvl w:val="0"/>
                <w:numId w:val="25"/>
              </w:numPr>
              <w:ind w:left="124" w:hanging="180"/>
              <w:jc w:val="both"/>
              <w:rPr>
                <w:sz w:val="20"/>
                <w:szCs w:val="20"/>
              </w:rPr>
            </w:pPr>
            <w:r>
              <w:rPr>
                <w:sz w:val="20"/>
                <w:szCs w:val="20"/>
              </w:rPr>
              <w:t>Properties are describe by identifying various stochastic relationship</w:t>
            </w:r>
          </w:p>
        </w:tc>
        <w:tc>
          <w:tcPr>
            <w:tcW w:w="2970" w:type="dxa"/>
          </w:tcPr>
          <w:p w:rsidR="00810417" w:rsidRPr="0091598F" w:rsidRDefault="00810417" w:rsidP="00810417">
            <w:pPr>
              <w:pStyle w:val="ListParagraph"/>
              <w:numPr>
                <w:ilvl w:val="0"/>
                <w:numId w:val="25"/>
              </w:numPr>
              <w:ind w:left="121" w:hanging="180"/>
              <w:jc w:val="both"/>
              <w:rPr>
                <w:b/>
                <w:szCs w:val="20"/>
              </w:rPr>
            </w:pPr>
            <w:r>
              <w:rPr>
                <w:sz w:val="20"/>
                <w:szCs w:val="20"/>
              </w:rPr>
              <w:t xml:space="preserve">Without prior knowledge output is not good </w:t>
            </w:r>
          </w:p>
          <w:p w:rsidR="00810417" w:rsidRPr="0031743E" w:rsidRDefault="00810417" w:rsidP="00810417">
            <w:pPr>
              <w:pStyle w:val="ListParagraph"/>
              <w:numPr>
                <w:ilvl w:val="0"/>
                <w:numId w:val="25"/>
              </w:numPr>
              <w:ind w:left="121" w:hanging="180"/>
              <w:jc w:val="both"/>
              <w:rPr>
                <w:b/>
                <w:szCs w:val="20"/>
              </w:rPr>
            </w:pPr>
            <w:r>
              <w:rPr>
                <w:sz w:val="20"/>
                <w:szCs w:val="20"/>
              </w:rPr>
              <w:t>Precise solutions depends upon direction of decision</w:t>
            </w:r>
          </w:p>
          <w:p w:rsidR="00810417" w:rsidRPr="0031743E" w:rsidRDefault="00810417" w:rsidP="00810417">
            <w:pPr>
              <w:jc w:val="both"/>
              <w:rPr>
                <w:b/>
                <w:szCs w:val="20"/>
              </w:rPr>
            </w:pPr>
          </w:p>
        </w:tc>
      </w:tr>
    </w:tbl>
    <w:p w:rsidR="00284D6E" w:rsidRPr="0091598F" w:rsidRDefault="00284D6E" w:rsidP="00284D6E">
      <w:pPr>
        <w:rPr>
          <w:sz w:val="20"/>
          <w:szCs w:val="20"/>
        </w:rPr>
      </w:pPr>
    </w:p>
    <w:p w:rsidR="00284D6E" w:rsidRDefault="00284D6E" w:rsidP="00E17974">
      <w:pPr>
        <w:rPr>
          <w:b/>
          <w:szCs w:val="20"/>
        </w:rPr>
        <w:sectPr w:rsidR="00284D6E" w:rsidSect="00284D6E">
          <w:type w:val="continuous"/>
          <w:pgSz w:w="12240" w:h="15840" w:code="1"/>
          <w:pgMar w:top="1152" w:right="720" w:bottom="1008" w:left="720" w:header="547" w:footer="446" w:gutter="0"/>
          <w:cols w:space="720"/>
          <w:docGrid w:linePitch="360"/>
        </w:sect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284D6E" w:rsidRDefault="00284D6E" w:rsidP="00E17974">
      <w:pPr>
        <w:rPr>
          <w:b/>
          <w:szCs w:val="20"/>
        </w:rPr>
      </w:pPr>
    </w:p>
    <w:p w:rsidR="007E2290" w:rsidRDefault="0052010B" w:rsidP="00E17974">
      <w:pPr>
        <w:rPr>
          <w:b/>
          <w:szCs w:val="20"/>
        </w:rPr>
      </w:pPr>
      <w:r>
        <w:rPr>
          <w:b/>
          <w:szCs w:val="20"/>
        </w:rPr>
        <w:t>4</w:t>
      </w:r>
      <w:r w:rsidR="00E17974">
        <w:rPr>
          <w:b/>
          <w:szCs w:val="20"/>
        </w:rPr>
        <w:t xml:space="preserve">  CHALLENGES</w:t>
      </w:r>
    </w:p>
    <w:p w:rsidR="00E17974" w:rsidRDefault="00E17974" w:rsidP="00914E9C">
      <w:pPr>
        <w:jc w:val="center"/>
        <w:rPr>
          <w:b/>
          <w:szCs w:val="20"/>
        </w:rPr>
      </w:pPr>
    </w:p>
    <w:p w:rsidR="00E17974" w:rsidRDefault="0052010B" w:rsidP="00E17974">
      <w:pPr>
        <w:rPr>
          <w:b/>
          <w:szCs w:val="20"/>
        </w:rPr>
      </w:pPr>
      <w:r>
        <w:rPr>
          <w:b/>
          <w:szCs w:val="20"/>
        </w:rPr>
        <w:t>4</w:t>
      </w:r>
      <w:r w:rsidR="00E17974">
        <w:rPr>
          <w:b/>
          <w:szCs w:val="20"/>
        </w:rPr>
        <w:t>.1  Database</w:t>
      </w:r>
    </w:p>
    <w:p w:rsidR="00E17974" w:rsidRDefault="00E17974" w:rsidP="00914E9C">
      <w:pPr>
        <w:jc w:val="center"/>
        <w:rPr>
          <w:b/>
          <w:szCs w:val="20"/>
        </w:rPr>
      </w:pPr>
    </w:p>
    <w:p w:rsidR="00E17974" w:rsidRDefault="0052010B" w:rsidP="00E17974">
      <w:pPr>
        <w:rPr>
          <w:b/>
          <w:szCs w:val="20"/>
        </w:rPr>
      </w:pPr>
      <w:r>
        <w:rPr>
          <w:b/>
          <w:szCs w:val="20"/>
        </w:rPr>
        <w:t>4</w:t>
      </w:r>
      <w:r w:rsidR="00E17974">
        <w:rPr>
          <w:b/>
          <w:szCs w:val="20"/>
        </w:rPr>
        <w:t>.2  Feature Extraction</w:t>
      </w:r>
    </w:p>
    <w:p w:rsidR="00E17974" w:rsidRDefault="00E17974" w:rsidP="00E17974">
      <w:pPr>
        <w:rPr>
          <w:b/>
          <w:szCs w:val="20"/>
        </w:rPr>
      </w:pPr>
    </w:p>
    <w:p w:rsidR="00E17974" w:rsidRDefault="0052010B" w:rsidP="00E17974">
      <w:pPr>
        <w:rPr>
          <w:b/>
          <w:szCs w:val="20"/>
        </w:rPr>
      </w:pPr>
      <w:r>
        <w:rPr>
          <w:b/>
          <w:szCs w:val="20"/>
        </w:rPr>
        <w:t>4</w:t>
      </w:r>
      <w:r w:rsidR="00E17974">
        <w:rPr>
          <w:b/>
          <w:szCs w:val="20"/>
        </w:rPr>
        <w:t>.3  Feature Classification</w:t>
      </w:r>
    </w:p>
    <w:p w:rsidR="00E17974" w:rsidRDefault="00E17974" w:rsidP="00914E9C">
      <w:pPr>
        <w:jc w:val="center"/>
        <w:rPr>
          <w:b/>
          <w:szCs w:val="20"/>
        </w:rPr>
      </w:pPr>
    </w:p>
    <w:p w:rsidR="00E17974" w:rsidRDefault="00E17974" w:rsidP="00914E9C">
      <w:pPr>
        <w:jc w:val="center"/>
        <w:rPr>
          <w:b/>
          <w:szCs w:val="20"/>
        </w:rPr>
      </w:pPr>
    </w:p>
    <w:p w:rsidR="00E17974" w:rsidRDefault="0052010B" w:rsidP="00E17974">
      <w:pPr>
        <w:rPr>
          <w:b/>
          <w:szCs w:val="20"/>
        </w:rPr>
      </w:pPr>
      <w:r>
        <w:rPr>
          <w:b/>
          <w:szCs w:val="20"/>
        </w:rPr>
        <w:t>5</w:t>
      </w:r>
      <w:r w:rsidR="00E17974">
        <w:rPr>
          <w:b/>
          <w:szCs w:val="20"/>
        </w:rPr>
        <w:t xml:space="preserve">  CONCLUSION</w:t>
      </w:r>
    </w:p>
    <w:p w:rsidR="00E17974" w:rsidRDefault="00E17974" w:rsidP="00E17974">
      <w:pPr>
        <w:rPr>
          <w:b/>
          <w:szCs w:val="20"/>
        </w:rPr>
      </w:pPr>
    </w:p>
    <w:p w:rsidR="00E17974" w:rsidRDefault="00E17974" w:rsidP="00E17974">
      <w:pPr>
        <w:rPr>
          <w:b/>
          <w:szCs w:val="20"/>
        </w:rPr>
      </w:pPr>
      <w:r>
        <w:rPr>
          <w:b/>
          <w:szCs w:val="20"/>
        </w:rPr>
        <w:t>ACKNOWLEDGMENTS</w:t>
      </w:r>
    </w:p>
    <w:p w:rsidR="00E17974" w:rsidRDefault="00E17974" w:rsidP="00E17974">
      <w:pPr>
        <w:rPr>
          <w:b/>
          <w:szCs w:val="20"/>
        </w:rPr>
      </w:pPr>
    </w:p>
    <w:p w:rsidR="00E17974" w:rsidRPr="00914E9C" w:rsidRDefault="00E17974" w:rsidP="00E17974">
      <w:pPr>
        <w:rPr>
          <w:b/>
          <w:szCs w:val="20"/>
        </w:rPr>
      </w:pPr>
      <w:r>
        <w:rPr>
          <w:b/>
          <w:szCs w:val="20"/>
        </w:rPr>
        <w:t>REFERENCES</w:t>
      </w:r>
    </w:p>
    <w:p w:rsidR="00A72BE1" w:rsidRPr="008D21D5" w:rsidRDefault="00A72BE1" w:rsidP="00E17974">
      <w:pPr>
        <w:keepNext/>
        <w:autoSpaceDE w:val="0"/>
        <w:autoSpaceDN w:val="0"/>
        <w:spacing w:before="240" w:after="80"/>
        <w:ind w:left="720"/>
        <w:jc w:val="center"/>
        <w:outlineLvl w:val="0"/>
        <w:rPr>
          <w:sz w:val="20"/>
          <w:szCs w:val="20"/>
        </w:rPr>
      </w:pPr>
      <w:r w:rsidRPr="008D21D5">
        <w:rPr>
          <w:sz w:val="20"/>
          <w:szCs w:val="20"/>
        </w:rPr>
        <w:t xml:space="preserve"> </w:t>
      </w:r>
    </w:p>
    <w:p w:rsidR="00A72BE1" w:rsidRPr="008D21D5" w:rsidRDefault="00A72BE1" w:rsidP="008D21D5">
      <w:pPr>
        <w:keepNext/>
        <w:numPr>
          <w:ilvl w:val="0"/>
          <w:numId w:val="1"/>
        </w:numPr>
        <w:autoSpaceDE w:val="0"/>
        <w:autoSpaceDN w:val="0"/>
        <w:spacing w:before="240" w:after="80"/>
        <w:jc w:val="center"/>
        <w:outlineLvl w:val="0"/>
        <w:rPr>
          <w:smallCaps/>
          <w:kern w:val="28"/>
          <w:sz w:val="20"/>
          <w:szCs w:val="20"/>
        </w:rPr>
        <w:sectPr w:rsidR="00A72BE1" w:rsidRPr="008D21D5" w:rsidSect="004144DE">
          <w:type w:val="continuous"/>
          <w:pgSz w:w="12240" w:h="15840" w:code="1"/>
          <w:pgMar w:top="1152" w:right="720" w:bottom="1008" w:left="720" w:header="547" w:footer="446" w:gutter="0"/>
          <w:cols w:num="2" w:space="720"/>
          <w:docGrid w:linePitch="360"/>
        </w:sect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1A7A99" w:rsidRDefault="001A7A99" w:rsidP="001A7A99">
      <w:pPr>
        <w:keepNext/>
        <w:autoSpaceDE w:val="0"/>
        <w:autoSpaceDN w:val="0"/>
        <w:spacing w:before="240" w:after="80"/>
        <w:ind w:left="540"/>
        <w:jc w:val="center"/>
        <w:outlineLvl w:val="0"/>
        <w:rPr>
          <w:smallCaps/>
          <w:kern w:val="28"/>
          <w:sz w:val="20"/>
          <w:szCs w:val="20"/>
        </w:rPr>
      </w:pPr>
    </w:p>
    <w:p w:rsidR="004144DE" w:rsidRDefault="004144DE" w:rsidP="001A7A99">
      <w:pPr>
        <w:keepNext/>
        <w:autoSpaceDE w:val="0"/>
        <w:autoSpaceDN w:val="0"/>
        <w:spacing w:before="240" w:after="80"/>
        <w:ind w:left="540"/>
        <w:jc w:val="center"/>
        <w:outlineLvl w:val="0"/>
        <w:rPr>
          <w:smallCaps/>
          <w:kern w:val="28"/>
          <w:sz w:val="20"/>
          <w:szCs w:val="20"/>
        </w:rPr>
        <w:sectPr w:rsidR="004144DE" w:rsidSect="004144DE">
          <w:type w:val="continuous"/>
          <w:pgSz w:w="12240" w:h="15840" w:code="1"/>
          <w:pgMar w:top="1008" w:right="720" w:bottom="1008" w:left="720" w:header="720" w:footer="720" w:gutter="0"/>
          <w:cols w:num="2" w:space="720"/>
          <w:docGrid w:linePitch="360"/>
        </w:sectPr>
      </w:pPr>
    </w:p>
    <w:p w:rsidR="001A7A99" w:rsidRDefault="001A7A99" w:rsidP="001A7A99">
      <w:pPr>
        <w:keepNext/>
        <w:autoSpaceDE w:val="0"/>
        <w:autoSpaceDN w:val="0"/>
        <w:spacing w:before="240" w:after="80"/>
        <w:ind w:left="540"/>
        <w:jc w:val="center"/>
        <w:outlineLvl w:val="0"/>
        <w:rPr>
          <w:smallCaps/>
          <w:kern w:val="28"/>
          <w:sz w:val="20"/>
          <w:szCs w:val="20"/>
        </w:rPr>
      </w:pPr>
    </w:p>
    <w:p w:rsidR="006E48A7" w:rsidRPr="0091598F" w:rsidRDefault="006E48A7" w:rsidP="00A72BE1">
      <w:pPr>
        <w:rPr>
          <w:sz w:val="20"/>
        </w:rPr>
      </w:pPr>
    </w:p>
    <w:p w:rsidR="006E48A7" w:rsidRDefault="006E48A7"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84447B" w:rsidRDefault="0084447B" w:rsidP="00A72BE1"/>
    <w:p w:rsidR="006E48A7" w:rsidRDefault="006E48A7" w:rsidP="00A72BE1"/>
    <w:p w:rsidR="006E48A7" w:rsidRDefault="006E48A7" w:rsidP="00A72BE1"/>
    <w:p w:rsidR="006E48A7" w:rsidRDefault="006E48A7" w:rsidP="00A72BE1"/>
    <w:p w:rsidR="006E48A7" w:rsidRDefault="006E48A7" w:rsidP="00A72BE1"/>
    <w:p w:rsidR="006E48A7" w:rsidRDefault="006E48A7" w:rsidP="00A72BE1"/>
    <w:p w:rsidR="00D30E42" w:rsidRDefault="00D30E42" w:rsidP="00A72BE1"/>
    <w:p w:rsidR="00D30E42" w:rsidRDefault="00D30E42" w:rsidP="00A72BE1"/>
    <w:p w:rsidR="00D30E42" w:rsidRDefault="00D30E42" w:rsidP="00A72BE1"/>
    <w:p w:rsidR="00D30E42" w:rsidRDefault="00D30E42" w:rsidP="00A72BE1"/>
    <w:p w:rsidR="00D30E42" w:rsidRDefault="00D30E42" w:rsidP="00A72BE1"/>
    <w:p w:rsidR="00D30E42" w:rsidRDefault="00D30E42" w:rsidP="00A72BE1"/>
    <w:p w:rsidR="00D30E42" w:rsidRDefault="00D30E42" w:rsidP="00A72BE1"/>
    <w:p w:rsidR="00D30E42" w:rsidRDefault="00D30E42" w:rsidP="00A72BE1"/>
    <w:p w:rsidR="00914E9C" w:rsidRDefault="003C55F3" w:rsidP="00914E9C">
      <w:r>
        <w:lastRenderedPageBreak/>
        <w:t>[8</w:t>
      </w:r>
      <w:r w:rsidR="00914E9C">
        <w:t xml:space="preserve">]  </w:t>
      </w:r>
      <w:proofErr w:type="spellStart"/>
      <w:r w:rsidR="00914E9C">
        <w:t>Wen-JingYan</w:t>
      </w:r>
      <w:proofErr w:type="spellEnd"/>
      <w:r w:rsidR="00914E9C">
        <w:t>, Su-</w:t>
      </w:r>
      <w:proofErr w:type="spellStart"/>
      <w:r w:rsidR="00914E9C">
        <w:t>JingWang</w:t>
      </w:r>
      <w:proofErr w:type="spellEnd"/>
      <w:r w:rsidR="00914E9C">
        <w:t>, Yong-</w:t>
      </w:r>
      <w:proofErr w:type="spellStart"/>
      <w:r w:rsidR="00914E9C">
        <w:t>JinLiu</w:t>
      </w:r>
      <w:proofErr w:type="spellEnd"/>
      <w:r w:rsidR="00914E9C">
        <w:t xml:space="preserve">, </w:t>
      </w:r>
      <w:proofErr w:type="spellStart"/>
      <w:r w:rsidR="00914E9C">
        <w:t>QiWud</w:t>
      </w:r>
      <w:proofErr w:type="spellEnd"/>
      <w:r w:rsidR="00914E9C">
        <w:t xml:space="preserve">, </w:t>
      </w:r>
      <w:proofErr w:type="spellStart"/>
      <w:r w:rsidR="00914E9C">
        <w:t>XiaolanFu</w:t>
      </w:r>
      <w:proofErr w:type="spellEnd"/>
      <w:r w:rsidR="00914E9C">
        <w:t xml:space="preserve">, "For micro-expression recognition : Database and suggestions," p. 6, 2014. </w:t>
      </w:r>
    </w:p>
    <w:p w:rsidR="006E48A7" w:rsidRDefault="003C55F3" w:rsidP="00914E9C">
      <w:r>
        <w:t>[5</w:t>
      </w:r>
      <w:r w:rsidR="00914E9C">
        <w:t xml:space="preserve">]  </w:t>
      </w:r>
      <w:proofErr w:type="spellStart"/>
      <w:r w:rsidR="00914E9C">
        <w:t>Wen</w:t>
      </w:r>
      <w:proofErr w:type="spellEnd"/>
      <w:r w:rsidR="00914E9C">
        <w:t xml:space="preserve">-Jing Yan, </w:t>
      </w:r>
      <w:proofErr w:type="spellStart"/>
      <w:r w:rsidR="00914E9C">
        <w:t>Xiaobai</w:t>
      </w:r>
      <w:proofErr w:type="spellEnd"/>
      <w:r w:rsidR="00914E9C">
        <w:t xml:space="preserve"> Li, Su-Jing Wang, </w:t>
      </w:r>
      <w:proofErr w:type="spellStart"/>
      <w:r w:rsidR="00914E9C">
        <w:t>Guoying</w:t>
      </w:r>
      <w:proofErr w:type="spellEnd"/>
      <w:r w:rsidR="00914E9C">
        <w:t xml:space="preserve"> Zhao, Yong-Jin Liu, Yu-</w:t>
      </w:r>
      <w:proofErr w:type="spellStart"/>
      <w:r w:rsidR="00914E9C">
        <w:t>Hsin</w:t>
      </w:r>
      <w:proofErr w:type="spellEnd"/>
      <w:r w:rsidR="00914E9C">
        <w:t xml:space="preserve"> Chen, </w:t>
      </w:r>
      <w:proofErr w:type="spellStart"/>
      <w:r w:rsidR="00914E9C">
        <w:t>Xiaolan</w:t>
      </w:r>
      <w:proofErr w:type="spellEnd"/>
      <w:r w:rsidR="00914E9C">
        <w:t xml:space="preserve"> Fu, "CASME II: An Improved Spontaneous Micro-Expression Database and the Baseline Evaluation," p. 8, 2014.</w:t>
      </w:r>
    </w:p>
    <w:p w:rsidR="006E48A7" w:rsidRDefault="00451651" w:rsidP="00A72BE1">
      <w:r w:rsidRPr="00451651">
        <w:t>[7] M. Frank and P. Ekman, “The ability to detect deceit generalizes across different types of high-stake lies.” Journal of Personality and Social Psychology, vol. 72, no. 6, p. 1429, 1997.</w:t>
      </w:r>
    </w:p>
    <w:p w:rsidR="00451651" w:rsidRDefault="00451651" w:rsidP="00A72BE1">
      <w:r w:rsidRPr="00451651">
        <w:t>[8] P. Ekman, “</w:t>
      </w:r>
      <w:proofErr w:type="spellStart"/>
      <w:r w:rsidRPr="00451651">
        <w:t>Microexpression</w:t>
      </w:r>
      <w:proofErr w:type="spellEnd"/>
      <w:r w:rsidRPr="00451651">
        <w:t xml:space="preserve"> training tool (METT),” San Francisco: University of California, 2002.</w:t>
      </w:r>
    </w:p>
    <w:p w:rsidR="006E48A7" w:rsidRDefault="00451651" w:rsidP="00A72BE1">
      <w:r w:rsidRPr="00451651">
        <w:t xml:space="preserve"> [9] ——, “Lie catching and </w:t>
      </w:r>
      <w:proofErr w:type="spellStart"/>
      <w:r w:rsidRPr="00451651">
        <w:t>microexpressions</w:t>
      </w:r>
      <w:proofErr w:type="spellEnd"/>
      <w:r w:rsidRPr="00451651">
        <w:t>,” The Philosophy of Deception, pp. 118–133, 2009.</w:t>
      </w:r>
    </w:p>
    <w:p w:rsidR="00CE173F" w:rsidRDefault="00CE173F" w:rsidP="00A72BE1">
      <w:r>
        <w:t>[15</w:t>
      </w:r>
      <w:r w:rsidRPr="00CE173F">
        <w:t xml:space="preserve">] G. Zhao and M. </w:t>
      </w:r>
      <w:proofErr w:type="spellStart"/>
      <w:r w:rsidRPr="00CE173F">
        <w:t>Pietik¨ainen</w:t>
      </w:r>
      <w:proofErr w:type="spellEnd"/>
      <w:r w:rsidRPr="00CE173F">
        <w:t xml:space="preserve">, “Dynamic texture recognition using local binary patterns with an application to facial expressions,” PAMI, vol. 29, no. 6, pp. 915–928, 2007. </w:t>
      </w:r>
    </w:p>
    <w:p w:rsidR="00CE173F" w:rsidRDefault="00CE173F" w:rsidP="00A72BE1">
      <w:r>
        <w:t>[16</w:t>
      </w:r>
      <w:r w:rsidRPr="00CE173F">
        <w:t xml:space="preserve">] A. </w:t>
      </w:r>
      <w:proofErr w:type="spellStart"/>
      <w:r w:rsidRPr="00CE173F">
        <w:t>Dhall</w:t>
      </w:r>
      <w:proofErr w:type="spellEnd"/>
      <w:r w:rsidRPr="00CE173F">
        <w:t xml:space="preserve">, R. </w:t>
      </w:r>
      <w:proofErr w:type="spellStart"/>
      <w:r w:rsidRPr="00CE173F">
        <w:t>Goecke</w:t>
      </w:r>
      <w:proofErr w:type="spellEnd"/>
      <w:r w:rsidRPr="00CE173F">
        <w:t xml:space="preserve">, J. Joshi, M. Wagner, and T. </w:t>
      </w:r>
      <w:proofErr w:type="spellStart"/>
      <w:r w:rsidRPr="00CE173F">
        <w:t>Gedeon</w:t>
      </w:r>
      <w:proofErr w:type="spellEnd"/>
      <w:r w:rsidRPr="00CE173F">
        <w:t xml:space="preserve">, “Emotion recognition in the wild challenge 2013,” ser. ICMI ’13. New York, NY, </w:t>
      </w:r>
      <w:r>
        <w:t xml:space="preserve">USA: ACM, 2013, pp. 509–516. </w:t>
      </w:r>
    </w:p>
    <w:p w:rsidR="006E48A7" w:rsidRDefault="00CE173F" w:rsidP="00A72BE1">
      <w:r>
        <w:t>[17</w:t>
      </w:r>
      <w:r w:rsidRPr="00CE173F">
        <w:t xml:space="preserve">] S. E. </w:t>
      </w:r>
      <w:proofErr w:type="spellStart"/>
      <w:r w:rsidRPr="00CE173F">
        <w:t>Kahou</w:t>
      </w:r>
      <w:proofErr w:type="spellEnd"/>
      <w:r w:rsidRPr="00CE173F">
        <w:t xml:space="preserve">, P. </w:t>
      </w:r>
      <w:proofErr w:type="spellStart"/>
      <w:r w:rsidRPr="00CE173F">
        <w:t>Froumenty</w:t>
      </w:r>
      <w:proofErr w:type="spellEnd"/>
      <w:r w:rsidRPr="00CE173F">
        <w:t>, and C. Pal, “Facial expression analysis based on high dimensional binary features,” in Computer Vision-ECCV 2014 Workshops. Springer, 2014, pp. 135–147.</w:t>
      </w:r>
    </w:p>
    <w:p w:rsidR="00A52AFE" w:rsidRDefault="00A52AFE" w:rsidP="00A52AFE">
      <w:pPr>
        <w:spacing w:after="24" w:line="360" w:lineRule="atLeast"/>
        <w:ind w:left="360"/>
        <w:textAlignment w:val="baseline"/>
        <w:rPr>
          <w:rFonts w:ascii="Georgia" w:hAnsi="Georgia"/>
          <w:color w:val="000000"/>
          <w:sz w:val="20"/>
          <w:szCs w:val="20"/>
        </w:rPr>
      </w:pPr>
      <w:r>
        <w:rPr>
          <w:rFonts w:ascii="Georgia" w:hAnsi="Georgia"/>
          <w:color w:val="000000"/>
          <w:sz w:val="20"/>
          <w:szCs w:val="20"/>
        </w:rPr>
        <w:t xml:space="preserve">[20]  Ahonen, T., </w:t>
      </w:r>
      <w:proofErr w:type="spellStart"/>
      <w:r>
        <w:rPr>
          <w:rFonts w:ascii="Georgia" w:hAnsi="Georgia"/>
          <w:color w:val="000000"/>
          <w:sz w:val="20"/>
          <w:szCs w:val="20"/>
        </w:rPr>
        <w:t>Hadid</w:t>
      </w:r>
      <w:proofErr w:type="spellEnd"/>
      <w:r>
        <w:rPr>
          <w:rFonts w:ascii="Georgia" w:hAnsi="Georgia"/>
          <w:color w:val="000000"/>
          <w:sz w:val="20"/>
          <w:szCs w:val="20"/>
        </w:rPr>
        <w:t xml:space="preserve">, A. and </w:t>
      </w:r>
      <w:proofErr w:type="spellStart"/>
      <w:r>
        <w:rPr>
          <w:rFonts w:ascii="Georgia" w:hAnsi="Georgia"/>
          <w:color w:val="000000"/>
          <w:sz w:val="20"/>
          <w:szCs w:val="20"/>
        </w:rPr>
        <w:t>Pietikäinen</w:t>
      </w:r>
      <w:proofErr w:type="spellEnd"/>
      <w:r>
        <w:rPr>
          <w:rFonts w:ascii="Georgia" w:hAnsi="Georgia"/>
          <w:color w:val="000000"/>
          <w:sz w:val="20"/>
          <w:szCs w:val="20"/>
        </w:rPr>
        <w:t>, M. (2006), Face Description with Local Binary Patterns: Application to Face Recognition. IEEE Trans. Pattern Analysis and Machine Intelligence 28(12):2037-2041.</w:t>
      </w:r>
    </w:p>
    <w:p w:rsidR="00AC2B86" w:rsidRDefault="00AC2B86" w:rsidP="00AC2B86">
      <w:pPr>
        <w:numPr>
          <w:ilvl w:val="0"/>
          <w:numId w:val="17"/>
        </w:numPr>
        <w:spacing w:after="24" w:line="360" w:lineRule="atLeast"/>
        <w:ind w:left="360"/>
        <w:textAlignment w:val="baseline"/>
        <w:rPr>
          <w:rFonts w:ascii="Georgia" w:hAnsi="Georgia"/>
          <w:color w:val="000000"/>
          <w:sz w:val="20"/>
          <w:szCs w:val="20"/>
        </w:rPr>
      </w:pPr>
      <w:r>
        <w:t xml:space="preserve">[21] </w:t>
      </w:r>
      <w:r>
        <w:rPr>
          <w:rFonts w:ascii="Georgia" w:hAnsi="Georgia"/>
          <w:color w:val="000000"/>
          <w:sz w:val="20"/>
          <w:szCs w:val="20"/>
        </w:rPr>
        <w:t xml:space="preserve">Zhao, G. and </w:t>
      </w:r>
      <w:proofErr w:type="spellStart"/>
      <w:r>
        <w:rPr>
          <w:rFonts w:ascii="Georgia" w:hAnsi="Georgia"/>
          <w:color w:val="000000"/>
          <w:sz w:val="20"/>
          <w:szCs w:val="20"/>
        </w:rPr>
        <w:t>Pietikäinen</w:t>
      </w:r>
      <w:proofErr w:type="spellEnd"/>
      <w:r>
        <w:rPr>
          <w:rFonts w:ascii="Georgia" w:hAnsi="Georgia"/>
          <w:color w:val="000000"/>
          <w:sz w:val="20"/>
          <w:szCs w:val="20"/>
        </w:rPr>
        <w:t>, M. (2007), Dynamic Texture Recognition Using Local Binary Patterns with an Application to Facial Expressions. IEEE Trans. Pattern Analysis and Machine Intelligence 29(6:915-928.</w:t>
      </w:r>
    </w:p>
    <w:p w:rsidR="00AB6E77" w:rsidRDefault="00AB6E77" w:rsidP="00AB6E77">
      <w:pPr>
        <w:numPr>
          <w:ilvl w:val="0"/>
          <w:numId w:val="18"/>
        </w:numPr>
        <w:spacing w:after="24" w:line="360" w:lineRule="atLeast"/>
        <w:ind w:left="360"/>
        <w:textAlignment w:val="baseline"/>
        <w:rPr>
          <w:rFonts w:ascii="Georgia" w:hAnsi="Georgia"/>
          <w:color w:val="000000"/>
          <w:sz w:val="20"/>
          <w:szCs w:val="20"/>
        </w:rPr>
      </w:pPr>
      <w:r>
        <w:rPr>
          <w:rFonts w:ascii="Georgia" w:hAnsi="Georgia"/>
          <w:color w:val="000000"/>
          <w:sz w:val="20"/>
          <w:szCs w:val="20"/>
        </w:rPr>
        <w:t xml:space="preserve">[22] Liu, L., </w:t>
      </w:r>
      <w:proofErr w:type="spellStart"/>
      <w:r>
        <w:rPr>
          <w:rFonts w:ascii="Georgia" w:hAnsi="Georgia"/>
          <w:color w:val="000000"/>
          <w:sz w:val="20"/>
          <w:szCs w:val="20"/>
        </w:rPr>
        <w:t>Fieguth</w:t>
      </w:r>
      <w:proofErr w:type="spellEnd"/>
      <w:r>
        <w:rPr>
          <w:rFonts w:ascii="Georgia" w:hAnsi="Georgia"/>
          <w:color w:val="000000"/>
          <w:sz w:val="20"/>
          <w:szCs w:val="20"/>
        </w:rPr>
        <w:t xml:space="preserve">, P., Wang, X., </w:t>
      </w:r>
      <w:proofErr w:type="spellStart"/>
      <w:r>
        <w:rPr>
          <w:rFonts w:ascii="Georgia" w:hAnsi="Georgia"/>
          <w:color w:val="000000"/>
          <w:sz w:val="20"/>
          <w:szCs w:val="20"/>
        </w:rPr>
        <w:t>Pietikäinen</w:t>
      </w:r>
      <w:proofErr w:type="spellEnd"/>
      <w:r>
        <w:rPr>
          <w:rFonts w:ascii="Georgia" w:hAnsi="Georgia"/>
          <w:color w:val="000000"/>
          <w:sz w:val="20"/>
          <w:szCs w:val="20"/>
        </w:rPr>
        <w:t xml:space="preserve">, M. and </w:t>
      </w:r>
      <w:proofErr w:type="spellStart"/>
      <w:r>
        <w:rPr>
          <w:rFonts w:ascii="Georgia" w:hAnsi="Georgia"/>
          <w:color w:val="000000"/>
          <w:sz w:val="20"/>
          <w:szCs w:val="20"/>
        </w:rPr>
        <w:t>Hu</w:t>
      </w:r>
      <w:proofErr w:type="spellEnd"/>
      <w:r>
        <w:rPr>
          <w:rFonts w:ascii="Georgia" w:hAnsi="Georgia"/>
          <w:color w:val="000000"/>
          <w:sz w:val="20"/>
          <w:szCs w:val="20"/>
        </w:rPr>
        <w:t>, D. (2016b), Evaluation of LBP and Deep Texture Descriptors with a New Robustness Benchmark. Proceedings of the European Conference on Computer Vision.</w:t>
      </w:r>
    </w:p>
    <w:p w:rsidR="00AB6E77" w:rsidRDefault="0031743E" w:rsidP="00AB6E77">
      <w:pPr>
        <w:spacing w:after="24" w:line="360" w:lineRule="atLeast"/>
        <w:ind w:left="360"/>
        <w:textAlignment w:val="baseline"/>
        <w:rPr>
          <w:rFonts w:ascii="Georgia" w:hAnsi="Georgia"/>
          <w:color w:val="000000"/>
          <w:sz w:val="20"/>
          <w:szCs w:val="20"/>
        </w:rPr>
      </w:pPr>
      <w:r>
        <w:rPr>
          <w:rFonts w:ascii="Georgia" w:hAnsi="Georgia"/>
          <w:color w:val="000000"/>
          <w:sz w:val="20"/>
          <w:szCs w:val="20"/>
        </w:rPr>
        <w:t xml:space="preserve">[23]  </w:t>
      </w:r>
      <w:r w:rsidRPr="0031743E">
        <w:rPr>
          <w:rFonts w:ascii="Georgia" w:hAnsi="Georgia"/>
          <w:color w:val="000000"/>
          <w:sz w:val="20"/>
          <w:szCs w:val="20"/>
        </w:rPr>
        <w:t xml:space="preserve">Monica Bianchini and Franco </w:t>
      </w:r>
      <w:proofErr w:type="spellStart"/>
      <w:r w:rsidRPr="0031743E">
        <w:rPr>
          <w:rFonts w:ascii="Georgia" w:hAnsi="Georgia"/>
          <w:color w:val="000000"/>
          <w:sz w:val="20"/>
          <w:szCs w:val="20"/>
        </w:rPr>
        <w:t>Scarselli</w:t>
      </w:r>
      <w:proofErr w:type="spellEnd"/>
      <w:r w:rsidRPr="0031743E">
        <w:rPr>
          <w:rFonts w:ascii="Georgia" w:hAnsi="Georgia"/>
          <w:color w:val="000000"/>
          <w:sz w:val="20"/>
          <w:szCs w:val="20"/>
        </w:rPr>
        <w:t xml:space="preserve">, “On the Complexity of Neural Network </w:t>
      </w:r>
      <w:proofErr w:type="spellStart"/>
      <w:r w:rsidRPr="0031743E">
        <w:rPr>
          <w:rFonts w:ascii="Georgia" w:hAnsi="Georgia"/>
          <w:color w:val="000000"/>
          <w:sz w:val="20"/>
          <w:szCs w:val="20"/>
        </w:rPr>
        <w:t>Classifiers:A</w:t>
      </w:r>
      <w:proofErr w:type="spellEnd"/>
      <w:r w:rsidRPr="0031743E">
        <w:rPr>
          <w:rFonts w:ascii="Georgia" w:hAnsi="Georgia"/>
          <w:color w:val="000000"/>
          <w:sz w:val="20"/>
          <w:szCs w:val="20"/>
        </w:rPr>
        <w:t xml:space="preserve"> Comparison Between Shallow and Deep Architectures”, IEEE Transactions On Neural Networks And Learning Systems, Vol. 25, No. 8, August 2014</w:t>
      </w:r>
    </w:p>
    <w:p w:rsidR="0031743E" w:rsidRDefault="0031743E" w:rsidP="00AB6E77">
      <w:pPr>
        <w:spacing w:after="24" w:line="360" w:lineRule="atLeast"/>
        <w:ind w:left="360"/>
        <w:textAlignment w:val="baseline"/>
        <w:rPr>
          <w:rFonts w:ascii="Georgia" w:hAnsi="Georgia"/>
          <w:color w:val="000000"/>
          <w:sz w:val="20"/>
          <w:szCs w:val="20"/>
        </w:rPr>
      </w:pPr>
    </w:p>
    <w:p w:rsidR="0031743E" w:rsidRDefault="0031743E" w:rsidP="00AB6E77">
      <w:pPr>
        <w:spacing w:after="24" w:line="360" w:lineRule="atLeast"/>
        <w:ind w:left="360"/>
        <w:textAlignment w:val="baseline"/>
        <w:rPr>
          <w:rFonts w:ascii="Georgia" w:hAnsi="Georgia"/>
          <w:color w:val="000000"/>
          <w:sz w:val="20"/>
          <w:szCs w:val="20"/>
        </w:rPr>
      </w:pPr>
    </w:p>
    <w:p w:rsidR="0031743E" w:rsidRDefault="0031743E" w:rsidP="00AB6E77">
      <w:pPr>
        <w:spacing w:after="24" w:line="360" w:lineRule="atLeast"/>
        <w:ind w:left="360"/>
        <w:textAlignment w:val="baseline"/>
        <w:rPr>
          <w:rFonts w:ascii="Georgia" w:hAnsi="Georgia"/>
          <w:color w:val="000000"/>
          <w:sz w:val="20"/>
          <w:szCs w:val="20"/>
        </w:rPr>
      </w:pPr>
    </w:p>
    <w:p w:rsidR="0031743E" w:rsidRDefault="0031743E" w:rsidP="00AB6E77">
      <w:pPr>
        <w:spacing w:after="24" w:line="360" w:lineRule="atLeast"/>
        <w:ind w:left="360"/>
        <w:textAlignment w:val="baseline"/>
        <w:rPr>
          <w:rFonts w:ascii="Georgia" w:hAnsi="Georgia"/>
          <w:color w:val="000000"/>
          <w:sz w:val="20"/>
          <w:szCs w:val="20"/>
        </w:rPr>
      </w:pPr>
    </w:p>
    <w:p w:rsidR="0031743E" w:rsidRDefault="0031743E" w:rsidP="00AB6E77">
      <w:pPr>
        <w:spacing w:after="24" w:line="360" w:lineRule="atLeast"/>
        <w:ind w:left="360"/>
        <w:textAlignment w:val="baseline"/>
        <w:rPr>
          <w:rFonts w:ascii="Georgia" w:hAnsi="Georgia"/>
          <w:color w:val="000000"/>
          <w:sz w:val="20"/>
          <w:szCs w:val="20"/>
        </w:rPr>
      </w:pPr>
      <w:r>
        <w:rPr>
          <w:rFonts w:ascii="Georgia" w:hAnsi="Georgia"/>
          <w:color w:val="000000"/>
          <w:sz w:val="20"/>
          <w:szCs w:val="20"/>
        </w:rPr>
        <w:t xml:space="preserve">[24] </w:t>
      </w:r>
      <w:r w:rsidRPr="0031743E">
        <w:rPr>
          <w:rFonts w:ascii="Georgia" w:hAnsi="Georgia"/>
          <w:color w:val="000000"/>
          <w:sz w:val="20"/>
          <w:szCs w:val="20"/>
        </w:rPr>
        <w:t xml:space="preserve">[2] Fuliang Wang And </w:t>
      </w:r>
      <w:proofErr w:type="spellStart"/>
      <w:r w:rsidRPr="0031743E">
        <w:rPr>
          <w:rFonts w:ascii="Georgia" w:hAnsi="Georgia"/>
          <w:color w:val="000000"/>
          <w:sz w:val="20"/>
          <w:szCs w:val="20"/>
        </w:rPr>
        <w:t>Feng</w:t>
      </w:r>
      <w:proofErr w:type="spellEnd"/>
      <w:r w:rsidRPr="0031743E">
        <w:rPr>
          <w:rFonts w:ascii="Georgia" w:hAnsi="Georgia"/>
          <w:color w:val="000000"/>
          <w:sz w:val="20"/>
          <w:szCs w:val="20"/>
        </w:rPr>
        <w:t xml:space="preserve"> Wang, “Rapidly Void Detection In TSVS With 2-D X-Ray Imaging And Artificial Neural Networks” IEEE Transactions On</w:t>
      </w:r>
      <w:r>
        <w:rPr>
          <w:rFonts w:ascii="Georgia" w:hAnsi="Georgia"/>
          <w:color w:val="000000"/>
          <w:sz w:val="20"/>
          <w:szCs w:val="20"/>
        </w:rPr>
        <w:t xml:space="preserve"> </w:t>
      </w:r>
      <w:r w:rsidRPr="0031743E">
        <w:rPr>
          <w:rFonts w:ascii="Georgia" w:hAnsi="Georgia"/>
          <w:color w:val="000000"/>
          <w:sz w:val="20"/>
          <w:szCs w:val="20"/>
        </w:rPr>
        <w:t>Semiconductor Manufacturing, Vol. 27, No. 2, May 2014.</w:t>
      </w:r>
    </w:p>
    <w:p w:rsidR="00E32B73" w:rsidRDefault="00E32B73" w:rsidP="00A72BE1">
      <w:r>
        <w:t>[25</w:t>
      </w:r>
      <w:r w:rsidRPr="00E32B73">
        <w:t xml:space="preserve">] Lizhen Lu, </w:t>
      </w:r>
      <w:proofErr w:type="spellStart"/>
      <w:r w:rsidRPr="00E32B73">
        <w:t>Liping</w:t>
      </w:r>
      <w:proofErr w:type="spellEnd"/>
      <w:r w:rsidRPr="00E32B73">
        <w:t xml:space="preserve"> Di, Senior  and </w:t>
      </w:r>
      <w:proofErr w:type="spellStart"/>
      <w:r w:rsidRPr="00E32B73">
        <w:t>Yanmei</w:t>
      </w:r>
      <w:proofErr w:type="spellEnd"/>
      <w:r w:rsidRPr="00E32B73">
        <w:t xml:space="preserve"> Ye, “A Decision-Tree Classifier for Extracting Transparent Plastic-Mulched </w:t>
      </w:r>
      <w:proofErr w:type="spellStart"/>
      <w:r w:rsidRPr="00E32B73">
        <w:t>Landcover</w:t>
      </w:r>
      <w:proofErr w:type="spellEnd"/>
      <w:r w:rsidRPr="00E32B73">
        <w:t xml:space="preserve"> from Landsat-5 TM Images”, IEEE Journal Of Selected Topics In Applied Earth Observations And Remote Sensing, V</w:t>
      </w:r>
      <w:r>
        <w:t>ol. 7, No. 11, November 2014.</w:t>
      </w:r>
    </w:p>
    <w:p w:rsidR="00A52AFE" w:rsidRDefault="00E32B73" w:rsidP="00A72BE1">
      <w:r>
        <w:t xml:space="preserve"> [80</w:t>
      </w:r>
      <w:r w:rsidRPr="00E32B73">
        <w:t xml:space="preserve">] Cheng-Hsuan Li, </w:t>
      </w:r>
      <w:proofErr w:type="spellStart"/>
      <w:r w:rsidRPr="00E32B73">
        <w:t>Bor</w:t>
      </w:r>
      <w:proofErr w:type="spellEnd"/>
      <w:r w:rsidRPr="00E32B73">
        <w:t xml:space="preserve">-Chen </w:t>
      </w:r>
      <w:proofErr w:type="spellStart"/>
      <w:r w:rsidRPr="00E32B73">
        <w:t>Kuo</w:t>
      </w:r>
      <w:proofErr w:type="spellEnd"/>
      <w:r w:rsidRPr="00E32B73">
        <w:t>, Chin-</w:t>
      </w:r>
      <w:proofErr w:type="spellStart"/>
      <w:r w:rsidRPr="00E32B73">
        <w:t>Teng</w:t>
      </w:r>
      <w:proofErr w:type="spellEnd"/>
      <w:r w:rsidRPr="00E32B73">
        <w:t xml:space="preserve"> Lin and </w:t>
      </w:r>
      <w:proofErr w:type="spellStart"/>
      <w:r w:rsidRPr="00E32B73">
        <w:t>Chih-Sheng</w:t>
      </w:r>
      <w:proofErr w:type="spellEnd"/>
      <w:r w:rsidRPr="00E32B73">
        <w:t xml:space="preserve"> Huang, “A Spatial–Contextual Support Vector Machine for Remotely Sensed Image Classification”, IEEE Transactions On </w:t>
      </w:r>
      <w:proofErr w:type="spellStart"/>
      <w:r w:rsidRPr="00E32B73">
        <w:t>Geoscience</w:t>
      </w:r>
      <w:proofErr w:type="spellEnd"/>
      <w:r w:rsidRPr="00E32B73">
        <w:t xml:space="preserve"> And Remote Sensing, Vol. 50, No. 3, March 2012. [</w:t>
      </w:r>
    </w:p>
    <w:p w:rsidR="006E48A7" w:rsidRDefault="006E48A7" w:rsidP="00A72BE1"/>
    <w:p w:rsidR="00CE173F" w:rsidRDefault="00CE173F" w:rsidP="00A72BE1"/>
    <w:p w:rsidR="00427C71" w:rsidRDefault="00427C71" w:rsidP="00A72BE1"/>
    <w:p w:rsidR="00427C71" w:rsidRDefault="00427C71" w:rsidP="00A72BE1"/>
    <w:p w:rsidR="00427C71" w:rsidRDefault="00427C71" w:rsidP="00A72BE1"/>
    <w:p w:rsidR="00427C71" w:rsidRDefault="00427C71" w:rsidP="00A72BE1"/>
    <w:p w:rsidR="00427C71" w:rsidRDefault="00427C71" w:rsidP="00427C71">
      <w:r>
        <w:t>[47] Automatic Recognition of Micro-expressions using Local Binary Patterns on Three Orthogonal Planes and Extreme Learning Machine</w:t>
      </w:r>
    </w:p>
    <w:p w:rsidR="00427C71" w:rsidRDefault="00427C71" w:rsidP="00427C71">
      <w:proofErr w:type="spellStart"/>
      <w:r>
        <w:t>Iyanu</w:t>
      </w:r>
      <w:proofErr w:type="spellEnd"/>
      <w:r>
        <w:t xml:space="preserve"> </w:t>
      </w:r>
      <w:proofErr w:type="spellStart"/>
      <w:r>
        <w:t>Pelumi</w:t>
      </w:r>
      <w:proofErr w:type="spellEnd"/>
      <w:r>
        <w:t xml:space="preserve"> </w:t>
      </w:r>
      <w:proofErr w:type="spellStart"/>
      <w:r>
        <w:t>Adegun</w:t>
      </w:r>
      <w:proofErr w:type="spellEnd"/>
      <w:r>
        <w:rPr>
          <w:rFonts w:ascii="Cambria Math" w:hAnsi="Cambria Math" w:cs="Cambria Math"/>
        </w:rPr>
        <w:t>∗</w:t>
      </w:r>
      <w:r>
        <w:t xml:space="preserve"> and Dr. </w:t>
      </w:r>
      <w:proofErr w:type="spellStart"/>
      <w:r>
        <w:t>Hima</w:t>
      </w:r>
      <w:proofErr w:type="spellEnd"/>
      <w:r>
        <w:t xml:space="preserve"> B. </w:t>
      </w:r>
      <w:proofErr w:type="spellStart"/>
      <w:r>
        <w:t>Vadapalli</w:t>
      </w:r>
      <w:proofErr w:type="spellEnd"/>
      <w:r>
        <w:t>†</w:t>
      </w:r>
    </w:p>
    <w:p w:rsidR="00427C71" w:rsidRDefault="00427C71" w:rsidP="00427C71">
      <w:r w:rsidRPr="00427C71">
        <w:lastRenderedPageBreak/>
        <w:t xml:space="preserve">2016 Pattern Recognition Association of South Africa and Robotics and </w:t>
      </w:r>
      <w:proofErr w:type="spellStart"/>
      <w:r w:rsidRPr="00427C71">
        <w:t>Mechatronics</w:t>
      </w:r>
      <w:proofErr w:type="spellEnd"/>
      <w:r w:rsidRPr="00427C71">
        <w:t xml:space="preserve"> International Conference (PRASA-</w:t>
      </w:r>
      <w:proofErr w:type="spellStart"/>
      <w:r w:rsidRPr="00427C71">
        <w:t>RobMech</w:t>
      </w:r>
      <w:proofErr w:type="spellEnd"/>
      <w:r w:rsidRPr="00427C71">
        <w:t>) Stellenbosch, South Africa</w:t>
      </w:r>
    </w:p>
    <w:p w:rsidR="00427C71" w:rsidRDefault="00427C71" w:rsidP="00427C71"/>
    <w:p w:rsidR="00427C71" w:rsidRDefault="00284D6E" w:rsidP="00427C71">
      <w:r>
        <w:t xml:space="preserve">[48] </w:t>
      </w:r>
      <w:r w:rsidRPr="00284D6E">
        <w:t xml:space="preserve">Micro-Expression Recognition with Expression-State Constrained </w:t>
      </w:r>
      <w:proofErr w:type="spellStart"/>
      <w:r w:rsidRPr="00284D6E">
        <w:t>Spatio</w:t>
      </w:r>
      <w:proofErr w:type="spellEnd"/>
      <w:r w:rsidRPr="00284D6E">
        <w:t xml:space="preserve">-Temporal Feature Representations  </w:t>
      </w:r>
      <w:proofErr w:type="spellStart"/>
      <w:r w:rsidRPr="00284D6E">
        <w:t>Dae</w:t>
      </w:r>
      <w:proofErr w:type="spellEnd"/>
      <w:r w:rsidRPr="00284D6E">
        <w:t xml:space="preserve"> Hoe Kim Image and Video Systems Lab.  KAIST </w:t>
      </w:r>
      <w:proofErr w:type="spellStart"/>
      <w:r w:rsidRPr="00284D6E">
        <w:t>Daejeon</w:t>
      </w:r>
      <w:proofErr w:type="spellEnd"/>
      <w:r w:rsidRPr="00284D6E">
        <w:t xml:space="preserve">, Korea dhkim10@kaist.ac.kr </w:t>
      </w:r>
      <w:proofErr w:type="spellStart"/>
      <w:r w:rsidRPr="00284D6E">
        <w:t>Wissam</w:t>
      </w:r>
      <w:proofErr w:type="spellEnd"/>
      <w:r w:rsidRPr="00284D6E">
        <w:t xml:space="preserve"> J. </w:t>
      </w:r>
      <w:proofErr w:type="spellStart"/>
      <w:r w:rsidRPr="00284D6E">
        <w:t>Baddar</w:t>
      </w:r>
      <w:proofErr w:type="spellEnd"/>
      <w:r w:rsidRPr="00284D6E">
        <w:t xml:space="preserve"> Image and Video Systems Lab. KAIST </w:t>
      </w:r>
      <w:proofErr w:type="spellStart"/>
      <w:r w:rsidRPr="00284D6E">
        <w:t>Daejeon</w:t>
      </w:r>
      <w:proofErr w:type="spellEnd"/>
      <w:r w:rsidRPr="00284D6E">
        <w:t xml:space="preserve">, Korea wisam.baddar@kaist.ac.kr Yong Man Ro* Image and Video Systems Lab. KAIST </w:t>
      </w:r>
      <w:proofErr w:type="spellStart"/>
      <w:r w:rsidRPr="00284D6E">
        <w:t>Daejeon</w:t>
      </w:r>
      <w:proofErr w:type="spellEnd"/>
      <w:r w:rsidRPr="00284D6E">
        <w:t>, Korea ymro@kaist.ac.kr</w:t>
      </w:r>
    </w:p>
    <w:p w:rsidR="00284D6E" w:rsidRDefault="00284D6E" w:rsidP="00427C71"/>
    <w:p w:rsidR="00AC382C" w:rsidRDefault="00AC382C" w:rsidP="00AC382C">
      <w:r>
        <w:t xml:space="preserve">[49] Hardware Acceleration of SVM-based Classifier for Melanoma Images </w:t>
      </w:r>
    </w:p>
    <w:p w:rsidR="00427C71" w:rsidRDefault="00AC382C" w:rsidP="00AC382C">
      <w:proofErr w:type="spellStart"/>
      <w:r>
        <w:t>Shereen</w:t>
      </w:r>
      <w:proofErr w:type="spellEnd"/>
      <w:r>
        <w:t xml:space="preserve"> </w:t>
      </w:r>
      <w:proofErr w:type="spellStart"/>
      <w:r>
        <w:t>Afifi</w:t>
      </w:r>
      <w:proofErr w:type="spellEnd"/>
      <w:r>
        <w:t xml:space="preserve">, </w:t>
      </w:r>
      <w:proofErr w:type="spellStart"/>
      <w:r>
        <w:t>Hamid</w:t>
      </w:r>
      <w:proofErr w:type="spellEnd"/>
      <w:r>
        <w:t xml:space="preserve"> </w:t>
      </w:r>
      <w:proofErr w:type="spellStart"/>
      <w:r>
        <w:t>GholamHosseini</w:t>
      </w:r>
      <w:proofErr w:type="spellEnd"/>
      <w:r>
        <w:t xml:space="preserve">, and </w:t>
      </w:r>
      <w:proofErr w:type="spellStart"/>
      <w:r>
        <w:t>Roopak</w:t>
      </w:r>
      <w:proofErr w:type="spellEnd"/>
      <w:r>
        <w:t xml:space="preserve"> </w:t>
      </w:r>
      <w:proofErr w:type="spellStart"/>
      <w:r>
        <w:t>Sinha</w:t>
      </w:r>
      <w:proofErr w:type="spellEnd"/>
    </w:p>
    <w:p w:rsidR="00427C71" w:rsidRDefault="00427C71" w:rsidP="00A72BE1"/>
    <w:p w:rsidR="00427C71" w:rsidRDefault="00427C71" w:rsidP="00A72BE1"/>
    <w:p w:rsidR="00AC382C" w:rsidRDefault="00AC382C" w:rsidP="00AC382C">
      <w:r>
        <w:t xml:space="preserve">[50]  International Journal of Advanced Research in Computer and Communication Engineering  Vol. 2, Issue 1, January 2013  </w:t>
      </w:r>
    </w:p>
    <w:p w:rsidR="00AC382C" w:rsidRDefault="00AC382C" w:rsidP="00AC382C">
      <w:r>
        <w:t xml:space="preserve">Copyright to IJARCCE                                                   www.ijarcce.com                1005  </w:t>
      </w:r>
    </w:p>
    <w:p w:rsidR="00427C71" w:rsidRDefault="00AC382C" w:rsidP="00AC382C">
      <w:r>
        <w:t xml:space="preserve">A Survey on Image Classification Approaches and Techniques </w:t>
      </w:r>
      <w:proofErr w:type="spellStart"/>
      <w:r>
        <w:t>Pooja</w:t>
      </w:r>
      <w:proofErr w:type="spellEnd"/>
      <w:r>
        <w:t xml:space="preserve"> Kamavisdar1, </w:t>
      </w:r>
      <w:proofErr w:type="spellStart"/>
      <w:r>
        <w:t>Sonam</w:t>
      </w:r>
      <w:proofErr w:type="spellEnd"/>
      <w:r>
        <w:t xml:space="preserve"> Saluja2, </w:t>
      </w:r>
      <w:proofErr w:type="spellStart"/>
      <w:r>
        <w:t>Sonu</w:t>
      </w:r>
      <w:proofErr w:type="spellEnd"/>
      <w:r>
        <w:t xml:space="preserve"> Agrawal3</w:t>
      </w:r>
    </w:p>
    <w:p w:rsidR="00427C71" w:rsidRDefault="00427C71" w:rsidP="00A72BE1"/>
    <w:p w:rsidR="00AC382C" w:rsidRDefault="00AC382C" w:rsidP="00A72BE1">
      <w:r>
        <w:t xml:space="preserve">[51] </w:t>
      </w:r>
      <w:r w:rsidRPr="00AC382C">
        <w:t xml:space="preserve">International Journal of Computer Science Trends and Technology (IJCST)  Volume 4 Issue 3, May - Jun 2016 </w:t>
      </w:r>
    </w:p>
    <w:p w:rsidR="00AC382C" w:rsidRDefault="00AC382C" w:rsidP="00A72BE1">
      <w:r w:rsidRPr="00AC382C">
        <w:t xml:space="preserve">Survey On Image Classification Methods In Image Processing </w:t>
      </w:r>
      <w:proofErr w:type="spellStart"/>
      <w:r w:rsidRPr="00AC382C">
        <w:t>Chaitali</w:t>
      </w:r>
      <w:proofErr w:type="spellEnd"/>
      <w:r w:rsidRPr="00AC382C">
        <w:t xml:space="preserve"> </w:t>
      </w:r>
      <w:proofErr w:type="spellStart"/>
      <w:r w:rsidRPr="00AC382C">
        <w:t>Dhaware</w:t>
      </w:r>
      <w:proofErr w:type="spellEnd"/>
      <w:r w:rsidRPr="00AC382C">
        <w:t xml:space="preserve">[1], Mrs. K. H. </w:t>
      </w:r>
      <w:proofErr w:type="spellStart"/>
      <w:r w:rsidRPr="00AC382C">
        <w:t>Wanjale</w:t>
      </w:r>
      <w:proofErr w:type="spellEnd"/>
      <w:r w:rsidRPr="00AC382C">
        <w:t>[2]</w:t>
      </w:r>
    </w:p>
    <w:p w:rsidR="00427C71" w:rsidRDefault="00AC382C" w:rsidP="00A72BE1">
      <w:r>
        <w:t xml:space="preserve"> </w:t>
      </w:r>
    </w:p>
    <w:p w:rsidR="00AC382C" w:rsidRDefault="00AC382C" w:rsidP="00AC382C">
      <w:r>
        <w:t xml:space="preserve">[52] </w:t>
      </w:r>
      <w:r w:rsidRPr="00AC382C">
        <w:t>This article has been accepted for publication in a future issue of this journal, but has not been fully edited. Content may change prior to final publication. Citation information: DOI 10.1109/TIE.2016.2521615, IEEE Transactions on Industrial Electronics</w:t>
      </w:r>
      <w:r w:rsidRPr="00AC382C">
        <w:cr/>
        <w:t xml:space="preserve"> </w:t>
      </w:r>
      <w:r>
        <w:t xml:space="preserve">Disturbance Ratio for Optimal Multi-Event Classification in Power Distribution Networks </w:t>
      </w:r>
    </w:p>
    <w:p w:rsidR="00AC382C" w:rsidRDefault="00AC382C" w:rsidP="00AC382C">
      <w:r>
        <w:t xml:space="preserve">M. D. </w:t>
      </w:r>
      <w:proofErr w:type="spellStart"/>
      <w:r>
        <w:t>Borrás</w:t>
      </w:r>
      <w:proofErr w:type="spellEnd"/>
      <w:r>
        <w:t xml:space="preserve">, J. C. Bravo, and J. C. </w:t>
      </w:r>
      <w:proofErr w:type="spellStart"/>
      <w:r>
        <w:t>Montaño</w:t>
      </w:r>
      <w:proofErr w:type="spellEnd"/>
      <w:r>
        <w:t>, Senior Member, IEEE</w:t>
      </w:r>
    </w:p>
    <w:p w:rsidR="00427C71" w:rsidRDefault="00427C71" w:rsidP="00A72BE1"/>
    <w:p w:rsidR="00AC382C" w:rsidRDefault="00AC382C" w:rsidP="00A72BE1">
      <w:r>
        <w:t xml:space="preserve">[53] </w:t>
      </w:r>
      <w:r w:rsidRPr="00AC382C">
        <w:t xml:space="preserve">2014 17th </w:t>
      </w:r>
      <w:proofErr w:type="spellStart"/>
      <w:r w:rsidRPr="00AC382C">
        <w:t>Euromicro</w:t>
      </w:r>
      <w:proofErr w:type="spellEnd"/>
      <w:r w:rsidRPr="00AC382C">
        <w:t xml:space="preserve"> Conference on Digital System Design</w:t>
      </w:r>
      <w:r>
        <w:t xml:space="preserve"> </w:t>
      </w:r>
    </w:p>
    <w:p w:rsidR="00AC382C" w:rsidRDefault="00AC382C" w:rsidP="00AC382C">
      <w:r>
        <w:t xml:space="preserve">HOG Feature Extractor Hardware Accelerator for Real-time Pedestrian Detection  </w:t>
      </w:r>
    </w:p>
    <w:p w:rsidR="00AC382C" w:rsidRDefault="00AC382C" w:rsidP="00AC382C">
      <w:proofErr w:type="spellStart"/>
      <w:r>
        <w:t>Maryam</w:t>
      </w:r>
      <w:proofErr w:type="spellEnd"/>
      <w:r>
        <w:t xml:space="preserve"> </w:t>
      </w:r>
      <w:proofErr w:type="spellStart"/>
      <w:r>
        <w:t>Hemmati</w:t>
      </w:r>
      <w:proofErr w:type="spellEnd"/>
      <w:r>
        <w:t xml:space="preserve">, </w:t>
      </w:r>
      <w:proofErr w:type="spellStart"/>
      <w:r>
        <w:t>Morteza</w:t>
      </w:r>
      <w:proofErr w:type="spellEnd"/>
      <w:r>
        <w:t xml:space="preserve"> </w:t>
      </w:r>
      <w:proofErr w:type="spellStart"/>
      <w:r>
        <w:t>Biglari-Abhari</w:t>
      </w:r>
      <w:proofErr w:type="spellEnd"/>
      <w:r>
        <w:t xml:space="preserve">, </w:t>
      </w:r>
      <w:proofErr w:type="spellStart"/>
      <w:r>
        <w:t>Stevan</w:t>
      </w:r>
      <w:proofErr w:type="spellEnd"/>
      <w:r>
        <w:t xml:space="preserve"> Berber  Department of Electrical and Computer Engineering  University of Auckland </w:t>
      </w:r>
      <w:proofErr w:type="spellStart"/>
      <w:r>
        <w:t>Auckland</w:t>
      </w:r>
      <w:proofErr w:type="spellEnd"/>
      <w:r>
        <w:t xml:space="preserve">, New Zealand mhem941@aucklanduni.ac.nz, m.abhari@auckland.ac.nz, s.berber@auckland.ac.nz   </w:t>
      </w:r>
    </w:p>
    <w:p w:rsidR="00AC382C" w:rsidRDefault="00AC382C" w:rsidP="00AC382C">
      <w:proofErr w:type="spellStart"/>
      <w:r>
        <w:t>Smail</w:t>
      </w:r>
      <w:proofErr w:type="spellEnd"/>
      <w:r>
        <w:t xml:space="preserve"> </w:t>
      </w:r>
      <w:proofErr w:type="spellStart"/>
      <w:r>
        <w:t>Niar</w:t>
      </w:r>
      <w:proofErr w:type="spellEnd"/>
      <w:r>
        <w:t xml:space="preserve"> </w:t>
      </w:r>
      <w:proofErr w:type="spellStart"/>
      <w:r>
        <w:t>Institut</w:t>
      </w:r>
      <w:proofErr w:type="spellEnd"/>
      <w:r>
        <w:t xml:space="preserve"> des Sciences et Techniques de </w:t>
      </w:r>
      <w:proofErr w:type="spellStart"/>
      <w:r>
        <w:t>Valenciennes</w:t>
      </w:r>
      <w:proofErr w:type="spellEnd"/>
      <w:r>
        <w:t xml:space="preserve">  University of </w:t>
      </w:r>
      <w:proofErr w:type="spellStart"/>
      <w:r>
        <w:t>Valenciennes</w:t>
      </w:r>
      <w:proofErr w:type="spellEnd"/>
      <w:r>
        <w:t xml:space="preserve"> and Hainaut-</w:t>
      </w:r>
      <w:proofErr w:type="spellStart"/>
      <w:r>
        <w:t>Cambresis</w:t>
      </w:r>
      <w:proofErr w:type="spellEnd"/>
      <w:r>
        <w:t xml:space="preserve">  </w:t>
      </w:r>
      <w:proofErr w:type="spellStart"/>
      <w:r>
        <w:t>Valenciennes</w:t>
      </w:r>
      <w:proofErr w:type="spellEnd"/>
      <w:r>
        <w:t xml:space="preserve">, France smail.niar@univ-valenciennes.fr   </w:t>
      </w:r>
    </w:p>
    <w:p w:rsidR="00427C71" w:rsidRDefault="00427C71" w:rsidP="00A72BE1"/>
    <w:p w:rsidR="00351A87" w:rsidRDefault="00351A87" w:rsidP="00A72BE1">
      <w:r>
        <w:t xml:space="preserve">[54] </w:t>
      </w:r>
      <w:r w:rsidRPr="00351A87">
        <w:t>2015 Feature Selection and Classification Methods for Decision Making: A Comparative Analysis</w:t>
      </w:r>
    </w:p>
    <w:p w:rsidR="00351A87" w:rsidRDefault="00351A87" w:rsidP="00A72BE1">
      <w:r w:rsidRPr="00351A87">
        <w:t xml:space="preserve">Osiris </w:t>
      </w:r>
      <w:proofErr w:type="spellStart"/>
      <w:r w:rsidRPr="00351A87">
        <w:t>Villacampa</w:t>
      </w:r>
      <w:proofErr w:type="spellEnd"/>
    </w:p>
    <w:p w:rsidR="00CE173F" w:rsidRDefault="00CE173F" w:rsidP="00A72BE1"/>
    <w:p w:rsidR="006E48A7" w:rsidRDefault="006E48A7" w:rsidP="00A72BE1"/>
    <w:p w:rsidR="006E48A7" w:rsidRDefault="006E48A7" w:rsidP="00A24438">
      <w:pPr>
        <w:jc w:val="center"/>
        <w:rPr>
          <w:b/>
        </w:rPr>
      </w:pPr>
      <w:r w:rsidRPr="006E48A7">
        <w:rPr>
          <w:b/>
        </w:rPr>
        <w:t>Authors</w:t>
      </w:r>
    </w:p>
    <w:p w:rsidR="00A24438" w:rsidRDefault="00A24438" w:rsidP="00A24438">
      <w:pPr>
        <w:jc w:val="center"/>
        <w:rPr>
          <w:b/>
        </w:rPr>
      </w:pPr>
    </w:p>
    <w:p w:rsidR="00A24438" w:rsidRDefault="00A24438" w:rsidP="00A24438">
      <w:pPr>
        <w:ind w:left="1170"/>
      </w:pPr>
      <w:r>
        <w:rPr>
          <w:noProof/>
        </w:rPr>
        <w:drawing>
          <wp:anchor distT="0" distB="0" distL="114300" distR="114300" simplePos="0" relativeHeight="251658240" behindDoc="0" locked="0" layoutInCell="1" allowOverlap="1">
            <wp:simplePos x="0" y="0"/>
            <wp:positionH relativeFrom="column">
              <wp:posOffset>-128049</wp:posOffset>
            </wp:positionH>
            <wp:positionV relativeFrom="paragraph">
              <wp:posOffset>43070</wp:posOffset>
            </wp:positionV>
            <wp:extent cx="798029" cy="970059"/>
            <wp:effectExtent l="19050" t="0" r="2071" b="0"/>
            <wp:wrapNone/>
            <wp:docPr id="1" name="Picture 1" descr="C:\Users\navin.budania\Desktop\nav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in.budania\Desktop\navpic.jpg"/>
                    <pic:cNvPicPr>
                      <a:picLocks noChangeAspect="1" noChangeArrowheads="1"/>
                    </pic:cNvPicPr>
                  </pic:nvPicPr>
                  <pic:blipFill>
                    <a:blip r:embed="rId9" cstate="print"/>
                    <a:srcRect/>
                    <a:stretch>
                      <a:fillRect/>
                    </a:stretch>
                  </pic:blipFill>
                  <pic:spPr bwMode="auto">
                    <a:xfrm>
                      <a:off x="0" y="0"/>
                      <a:ext cx="798029" cy="970059"/>
                    </a:xfrm>
                    <a:prstGeom prst="rect">
                      <a:avLst/>
                    </a:prstGeom>
                    <a:noFill/>
                    <a:ln w="9525">
                      <a:noFill/>
                      <a:miter lim="800000"/>
                      <a:headEnd/>
                      <a:tailEnd/>
                    </a:ln>
                  </pic:spPr>
                </pic:pic>
              </a:graphicData>
            </a:graphic>
          </wp:anchor>
        </w:drawing>
      </w:r>
      <w:r>
        <w:t xml:space="preserve">                 </w:t>
      </w:r>
    </w:p>
    <w:p w:rsidR="00A24438" w:rsidRPr="00A72BE1" w:rsidRDefault="00A24438" w:rsidP="00A24438">
      <w:pPr>
        <w:spacing w:line="276" w:lineRule="auto"/>
        <w:ind w:left="1170"/>
      </w:pPr>
      <w:r>
        <w:t xml:space="preserve">Navin Kumar Budania received </w:t>
      </w:r>
      <w:r w:rsidR="00272AC2">
        <w:t>undergraduate degree</w:t>
      </w:r>
      <w:r w:rsidRPr="00A24438">
        <w:t xml:space="preserve"> in Computer Engineering from</w:t>
      </w:r>
      <w:r>
        <w:t xml:space="preserve"> NIT Kurukshetra, India in 2017.  He is currently a Researcher in TRIO in India. </w:t>
      </w:r>
      <w:r w:rsidRPr="00A24438">
        <w:t xml:space="preserve">His main research interests include image processing, computer vision, machine learning, and </w:t>
      </w:r>
      <w:r>
        <w:t xml:space="preserve">cloud computing. </w:t>
      </w:r>
    </w:p>
    <w:sectPr w:rsidR="00A24438" w:rsidRPr="00A72BE1" w:rsidSect="00A24438">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41D" w:rsidRDefault="00D4341D">
      <w:r>
        <w:separator/>
      </w:r>
    </w:p>
  </w:endnote>
  <w:endnote w:type="continuationSeparator" w:id="1">
    <w:p w:rsidR="00D4341D" w:rsidRDefault="00D434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41D" w:rsidRPr="0092512C" w:rsidRDefault="00D4341D" w:rsidP="00A24438">
    <w:pPr>
      <w:pStyle w:val="Footer"/>
      <w:jc w:val="right"/>
      <w:rPr>
        <w:rFonts w:ascii="Book Antiqua" w:hAnsi="Book Antiqua"/>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41D" w:rsidRDefault="00D4341D">
      <w:r>
        <w:separator/>
      </w:r>
    </w:p>
  </w:footnote>
  <w:footnote w:type="continuationSeparator" w:id="1">
    <w:p w:rsidR="00D4341D" w:rsidRDefault="00D434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015C"/>
    <w:multiLevelType w:val="hybridMultilevel"/>
    <w:tmpl w:val="A2FE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75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4290C"/>
    <w:multiLevelType w:val="multilevel"/>
    <w:tmpl w:val="CDD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B0176"/>
    <w:multiLevelType w:val="hybridMultilevel"/>
    <w:tmpl w:val="027EE7E0"/>
    <w:lvl w:ilvl="0" w:tplc="3E50EE0A">
      <w:start w:val="1"/>
      <w:numFmt w:val="bullet"/>
      <w:lvlText w:val=""/>
      <w:lvlJc w:val="left"/>
      <w:pPr>
        <w:ind w:left="484" w:hanging="360"/>
      </w:pPr>
      <w:rPr>
        <w:rFonts w:ascii="Symbol" w:hAnsi="Symbol" w:hint="default"/>
        <w:sz w:val="20"/>
        <w:szCs w:val="20"/>
      </w:rPr>
    </w:lvl>
    <w:lvl w:ilvl="1" w:tplc="04090003" w:tentative="1">
      <w:start w:val="1"/>
      <w:numFmt w:val="bullet"/>
      <w:lvlText w:val="o"/>
      <w:lvlJc w:val="left"/>
      <w:pPr>
        <w:ind w:left="1204" w:hanging="360"/>
      </w:pPr>
      <w:rPr>
        <w:rFonts w:ascii="Courier New" w:hAnsi="Courier New" w:cs="Courier New" w:hint="default"/>
      </w:rPr>
    </w:lvl>
    <w:lvl w:ilvl="2" w:tplc="04090005" w:tentative="1">
      <w:start w:val="1"/>
      <w:numFmt w:val="bullet"/>
      <w:lvlText w:val=""/>
      <w:lvlJc w:val="left"/>
      <w:pPr>
        <w:ind w:left="1924" w:hanging="360"/>
      </w:pPr>
      <w:rPr>
        <w:rFonts w:ascii="Wingdings" w:hAnsi="Wingdings" w:hint="default"/>
      </w:rPr>
    </w:lvl>
    <w:lvl w:ilvl="3" w:tplc="04090001" w:tentative="1">
      <w:start w:val="1"/>
      <w:numFmt w:val="bullet"/>
      <w:lvlText w:val=""/>
      <w:lvlJc w:val="left"/>
      <w:pPr>
        <w:ind w:left="2644" w:hanging="360"/>
      </w:pPr>
      <w:rPr>
        <w:rFonts w:ascii="Symbol" w:hAnsi="Symbol" w:hint="default"/>
      </w:rPr>
    </w:lvl>
    <w:lvl w:ilvl="4" w:tplc="04090003" w:tentative="1">
      <w:start w:val="1"/>
      <w:numFmt w:val="bullet"/>
      <w:lvlText w:val="o"/>
      <w:lvlJc w:val="left"/>
      <w:pPr>
        <w:ind w:left="3364" w:hanging="360"/>
      </w:pPr>
      <w:rPr>
        <w:rFonts w:ascii="Courier New" w:hAnsi="Courier New" w:cs="Courier New" w:hint="default"/>
      </w:rPr>
    </w:lvl>
    <w:lvl w:ilvl="5" w:tplc="04090005" w:tentative="1">
      <w:start w:val="1"/>
      <w:numFmt w:val="bullet"/>
      <w:lvlText w:val=""/>
      <w:lvlJc w:val="left"/>
      <w:pPr>
        <w:ind w:left="4084" w:hanging="360"/>
      </w:pPr>
      <w:rPr>
        <w:rFonts w:ascii="Wingdings" w:hAnsi="Wingdings" w:hint="default"/>
      </w:rPr>
    </w:lvl>
    <w:lvl w:ilvl="6" w:tplc="04090001" w:tentative="1">
      <w:start w:val="1"/>
      <w:numFmt w:val="bullet"/>
      <w:lvlText w:val=""/>
      <w:lvlJc w:val="left"/>
      <w:pPr>
        <w:ind w:left="4804" w:hanging="360"/>
      </w:pPr>
      <w:rPr>
        <w:rFonts w:ascii="Symbol" w:hAnsi="Symbol" w:hint="default"/>
      </w:rPr>
    </w:lvl>
    <w:lvl w:ilvl="7" w:tplc="04090003" w:tentative="1">
      <w:start w:val="1"/>
      <w:numFmt w:val="bullet"/>
      <w:lvlText w:val="o"/>
      <w:lvlJc w:val="left"/>
      <w:pPr>
        <w:ind w:left="5524" w:hanging="360"/>
      </w:pPr>
      <w:rPr>
        <w:rFonts w:ascii="Courier New" w:hAnsi="Courier New" w:cs="Courier New" w:hint="default"/>
      </w:rPr>
    </w:lvl>
    <w:lvl w:ilvl="8" w:tplc="04090005" w:tentative="1">
      <w:start w:val="1"/>
      <w:numFmt w:val="bullet"/>
      <w:lvlText w:val=""/>
      <w:lvlJc w:val="left"/>
      <w:pPr>
        <w:ind w:left="6244" w:hanging="360"/>
      </w:pPr>
      <w:rPr>
        <w:rFonts w:ascii="Wingdings" w:hAnsi="Wingdings" w:hint="default"/>
      </w:rPr>
    </w:lvl>
  </w:abstractNum>
  <w:abstractNum w:abstractNumId="4">
    <w:nsid w:val="10EE3F4D"/>
    <w:multiLevelType w:val="hybridMultilevel"/>
    <w:tmpl w:val="FB546DBE"/>
    <w:lvl w:ilvl="0" w:tplc="3E50EE0A">
      <w:start w:val="1"/>
      <w:numFmt w:val="bullet"/>
      <w:lvlText w:val=""/>
      <w:lvlJc w:val="left"/>
      <w:pPr>
        <w:ind w:left="484"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059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C1916B2"/>
    <w:multiLevelType w:val="hybridMultilevel"/>
    <w:tmpl w:val="E49A75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DB6173A"/>
    <w:multiLevelType w:val="hybridMultilevel"/>
    <w:tmpl w:val="69B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2930BE6"/>
    <w:multiLevelType w:val="hybridMultilevel"/>
    <w:tmpl w:val="7264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B4E1A"/>
    <w:multiLevelType w:val="multilevel"/>
    <w:tmpl w:val="10A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668CF"/>
    <w:multiLevelType w:val="multilevel"/>
    <w:tmpl w:val="3B3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4381E"/>
    <w:multiLevelType w:val="hybridMultilevel"/>
    <w:tmpl w:val="39A00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BA2DE6"/>
    <w:multiLevelType w:val="hybridMultilevel"/>
    <w:tmpl w:val="1F26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E79F6"/>
    <w:multiLevelType w:val="hybridMultilevel"/>
    <w:tmpl w:val="452A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90C81"/>
    <w:multiLevelType w:val="hybridMultilevel"/>
    <w:tmpl w:val="CB260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2D6374"/>
    <w:multiLevelType w:val="hybridMultilevel"/>
    <w:tmpl w:val="2E745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nsid w:val="54550C7F"/>
    <w:multiLevelType w:val="hybridMultilevel"/>
    <w:tmpl w:val="5BAC331E"/>
    <w:lvl w:ilvl="0" w:tplc="3E50EE0A">
      <w:start w:val="1"/>
      <w:numFmt w:val="bullet"/>
      <w:lvlText w:val=""/>
      <w:lvlJc w:val="left"/>
      <w:pPr>
        <w:ind w:left="484"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BD29E8"/>
    <w:multiLevelType w:val="hybridMultilevel"/>
    <w:tmpl w:val="13B66B66"/>
    <w:lvl w:ilvl="0" w:tplc="E3FCF6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290139"/>
    <w:multiLevelType w:val="hybridMultilevel"/>
    <w:tmpl w:val="7E4211AA"/>
    <w:lvl w:ilvl="0" w:tplc="0409000F">
      <w:start w:val="1"/>
      <w:numFmt w:val="decimal"/>
      <w:lvlText w:val="%1."/>
      <w:lvlJc w:val="lef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21">
    <w:nsid w:val="6A772F87"/>
    <w:multiLevelType w:val="hybridMultilevel"/>
    <w:tmpl w:val="0F4E9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E32F3E"/>
    <w:multiLevelType w:val="hybridMultilevel"/>
    <w:tmpl w:val="365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212F"/>
    <w:multiLevelType w:val="hybridMultilevel"/>
    <w:tmpl w:val="6A2A6D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55041B3"/>
    <w:multiLevelType w:val="hybridMultilevel"/>
    <w:tmpl w:val="77BA901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7B5333C"/>
    <w:multiLevelType w:val="hybridMultilevel"/>
    <w:tmpl w:val="A2FA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26"/>
  </w:num>
  <w:num w:numId="4">
    <w:abstractNumId w:val="17"/>
  </w:num>
  <w:num w:numId="5">
    <w:abstractNumId w:val="0"/>
  </w:num>
  <w:num w:numId="6">
    <w:abstractNumId w:val="9"/>
  </w:num>
  <w:num w:numId="7">
    <w:abstractNumId w:val="15"/>
  </w:num>
  <w:num w:numId="8">
    <w:abstractNumId w:val="23"/>
  </w:num>
  <w:num w:numId="9">
    <w:abstractNumId w:val="24"/>
  </w:num>
  <w:num w:numId="10">
    <w:abstractNumId w:val="19"/>
  </w:num>
  <w:num w:numId="11">
    <w:abstractNumId w:val="22"/>
  </w:num>
  <w:num w:numId="12">
    <w:abstractNumId w:val="16"/>
  </w:num>
  <w:num w:numId="13">
    <w:abstractNumId w:val="6"/>
  </w:num>
  <w:num w:numId="14">
    <w:abstractNumId w:val="12"/>
  </w:num>
  <w:num w:numId="15">
    <w:abstractNumId w:val="21"/>
  </w:num>
  <w:num w:numId="16">
    <w:abstractNumId w:val="2"/>
  </w:num>
  <w:num w:numId="17">
    <w:abstractNumId w:val="11"/>
  </w:num>
  <w:num w:numId="18">
    <w:abstractNumId w:val="10"/>
  </w:num>
  <w:num w:numId="19">
    <w:abstractNumId w:val="13"/>
  </w:num>
  <w:num w:numId="20">
    <w:abstractNumId w:val="14"/>
  </w:num>
  <w:num w:numId="21">
    <w:abstractNumId w:val="25"/>
  </w:num>
  <w:num w:numId="22">
    <w:abstractNumId w:val="7"/>
  </w:num>
  <w:num w:numId="23">
    <w:abstractNumId w:val="3"/>
  </w:num>
  <w:num w:numId="24">
    <w:abstractNumId w:val="18"/>
  </w:num>
  <w:num w:numId="25">
    <w:abstractNumId w:val="4"/>
  </w:num>
  <w:num w:numId="26">
    <w:abstractNumId w:val="1"/>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mailMerge>
    <w:mainDocumentType w:val="email"/>
    <w:dataType w:val="textFile"/>
    <w:activeRecord w:val="-1"/>
  </w:mailMerge>
  <w:defaultTabStop w:val="720"/>
  <w:characterSpacingControl w:val="doNotCompress"/>
  <w:footnotePr>
    <w:footnote w:id="0"/>
    <w:footnote w:id="1"/>
  </w:footnotePr>
  <w:endnotePr>
    <w:endnote w:id="0"/>
    <w:endnote w:id="1"/>
  </w:endnotePr>
  <w:compat/>
  <w:rsids>
    <w:rsidRoot w:val="00701712"/>
    <w:rsid w:val="0003185B"/>
    <w:rsid w:val="0006457C"/>
    <w:rsid w:val="00086247"/>
    <w:rsid w:val="00110C5E"/>
    <w:rsid w:val="00112995"/>
    <w:rsid w:val="001630C3"/>
    <w:rsid w:val="001A7A99"/>
    <w:rsid w:val="001C1A5C"/>
    <w:rsid w:val="001D38F9"/>
    <w:rsid w:val="001D6342"/>
    <w:rsid w:val="00200BA5"/>
    <w:rsid w:val="0020618B"/>
    <w:rsid w:val="002079AC"/>
    <w:rsid w:val="00222E87"/>
    <w:rsid w:val="00230706"/>
    <w:rsid w:val="00230F3C"/>
    <w:rsid w:val="0025303E"/>
    <w:rsid w:val="00272AC2"/>
    <w:rsid w:val="00274FBD"/>
    <w:rsid w:val="0027558D"/>
    <w:rsid w:val="00277BA6"/>
    <w:rsid w:val="00283ECA"/>
    <w:rsid w:val="00284D6E"/>
    <w:rsid w:val="002A7532"/>
    <w:rsid w:val="002B3129"/>
    <w:rsid w:val="002F5580"/>
    <w:rsid w:val="00306349"/>
    <w:rsid w:val="0031743E"/>
    <w:rsid w:val="00324605"/>
    <w:rsid w:val="00332810"/>
    <w:rsid w:val="00340EAC"/>
    <w:rsid w:val="00351A87"/>
    <w:rsid w:val="003762DD"/>
    <w:rsid w:val="003945D2"/>
    <w:rsid w:val="003B4923"/>
    <w:rsid w:val="003C55F3"/>
    <w:rsid w:val="003E0408"/>
    <w:rsid w:val="003E74E0"/>
    <w:rsid w:val="003F40BB"/>
    <w:rsid w:val="003F4116"/>
    <w:rsid w:val="00403D94"/>
    <w:rsid w:val="004144DE"/>
    <w:rsid w:val="00424D8C"/>
    <w:rsid w:val="00427C71"/>
    <w:rsid w:val="00444A78"/>
    <w:rsid w:val="00451651"/>
    <w:rsid w:val="00460D92"/>
    <w:rsid w:val="004964C4"/>
    <w:rsid w:val="004E0DBA"/>
    <w:rsid w:val="004E307C"/>
    <w:rsid w:val="004F6C0D"/>
    <w:rsid w:val="004F742E"/>
    <w:rsid w:val="00507D03"/>
    <w:rsid w:val="005139AE"/>
    <w:rsid w:val="0052010B"/>
    <w:rsid w:val="00584685"/>
    <w:rsid w:val="005B700F"/>
    <w:rsid w:val="005C25C1"/>
    <w:rsid w:val="005D6EBD"/>
    <w:rsid w:val="005D7F89"/>
    <w:rsid w:val="005E3AC2"/>
    <w:rsid w:val="005F7315"/>
    <w:rsid w:val="006027B2"/>
    <w:rsid w:val="006315CF"/>
    <w:rsid w:val="00643809"/>
    <w:rsid w:val="00655C98"/>
    <w:rsid w:val="006B077B"/>
    <w:rsid w:val="006C551B"/>
    <w:rsid w:val="006D59A7"/>
    <w:rsid w:val="006E373E"/>
    <w:rsid w:val="006E48A7"/>
    <w:rsid w:val="006F7615"/>
    <w:rsid w:val="00701712"/>
    <w:rsid w:val="007202A0"/>
    <w:rsid w:val="0074562F"/>
    <w:rsid w:val="007E2290"/>
    <w:rsid w:val="00810417"/>
    <w:rsid w:val="008171EB"/>
    <w:rsid w:val="008262B4"/>
    <w:rsid w:val="0084447B"/>
    <w:rsid w:val="008B1943"/>
    <w:rsid w:val="008D21D5"/>
    <w:rsid w:val="008F6010"/>
    <w:rsid w:val="0091010E"/>
    <w:rsid w:val="00914E9C"/>
    <w:rsid w:val="00915642"/>
    <w:rsid w:val="0091598F"/>
    <w:rsid w:val="00937094"/>
    <w:rsid w:val="00945C52"/>
    <w:rsid w:val="00952BEB"/>
    <w:rsid w:val="0096695B"/>
    <w:rsid w:val="0097483B"/>
    <w:rsid w:val="009D732D"/>
    <w:rsid w:val="00A24438"/>
    <w:rsid w:val="00A412FA"/>
    <w:rsid w:val="00A52AFE"/>
    <w:rsid w:val="00A55B09"/>
    <w:rsid w:val="00A71CA3"/>
    <w:rsid w:val="00A72BE1"/>
    <w:rsid w:val="00A75678"/>
    <w:rsid w:val="00AB6E77"/>
    <w:rsid w:val="00AC2B86"/>
    <w:rsid w:val="00AC382C"/>
    <w:rsid w:val="00AE12AC"/>
    <w:rsid w:val="00B101C7"/>
    <w:rsid w:val="00B277D4"/>
    <w:rsid w:val="00B36612"/>
    <w:rsid w:val="00B855FE"/>
    <w:rsid w:val="00BD7CE6"/>
    <w:rsid w:val="00BF023F"/>
    <w:rsid w:val="00C32626"/>
    <w:rsid w:val="00C328DC"/>
    <w:rsid w:val="00C43FA5"/>
    <w:rsid w:val="00C606CB"/>
    <w:rsid w:val="00C8547D"/>
    <w:rsid w:val="00C860CC"/>
    <w:rsid w:val="00CE173F"/>
    <w:rsid w:val="00D152D5"/>
    <w:rsid w:val="00D30E42"/>
    <w:rsid w:val="00D3625C"/>
    <w:rsid w:val="00D4341D"/>
    <w:rsid w:val="00D66AEF"/>
    <w:rsid w:val="00DE17C8"/>
    <w:rsid w:val="00DE7F2C"/>
    <w:rsid w:val="00DF1BAA"/>
    <w:rsid w:val="00E14CD8"/>
    <w:rsid w:val="00E17974"/>
    <w:rsid w:val="00E32B73"/>
    <w:rsid w:val="00E57056"/>
    <w:rsid w:val="00E72E2D"/>
    <w:rsid w:val="00EA19BB"/>
    <w:rsid w:val="00EB2108"/>
    <w:rsid w:val="00EC2085"/>
    <w:rsid w:val="00ED1976"/>
    <w:rsid w:val="00ED3610"/>
    <w:rsid w:val="00ED6B21"/>
    <w:rsid w:val="00EF76E4"/>
    <w:rsid w:val="00F322E2"/>
    <w:rsid w:val="00F65E90"/>
    <w:rsid w:val="00FA5FB5"/>
    <w:rsid w:val="00FB63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1712"/>
    <w:pPr>
      <w:keepNext/>
      <w:numPr>
        <w:numId w:val="27"/>
      </w:numPr>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A72BE1"/>
    <w:pPr>
      <w:keepNext/>
      <w:keepLines/>
      <w:numPr>
        <w:ilvl w:val="1"/>
        <w:numId w:val="27"/>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341D"/>
    <w:pPr>
      <w:keepNext/>
      <w:keepLines/>
      <w:numPr>
        <w:ilvl w:val="2"/>
        <w:numId w:val="27"/>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41D"/>
    <w:pPr>
      <w:keepNext/>
      <w:keepLines/>
      <w:numPr>
        <w:ilvl w:val="3"/>
        <w:numId w:val="27"/>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qFormat/>
    <w:rsid w:val="00701712"/>
    <w:pPr>
      <w:numPr>
        <w:ilvl w:val="4"/>
        <w:numId w:val="27"/>
      </w:numPr>
      <w:autoSpaceDE w:val="0"/>
      <w:autoSpaceDN w:val="0"/>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D4341D"/>
    <w:pPr>
      <w:keepNext/>
      <w:keepLines/>
      <w:numPr>
        <w:ilvl w:val="5"/>
        <w:numId w:val="27"/>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4341D"/>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41D"/>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341D"/>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712"/>
    <w:rPr>
      <w:rFonts w:ascii="Arial" w:eastAsia="Times New Roman" w:hAnsi="Arial" w:cs="Times New Roman"/>
      <w:b/>
      <w:bCs/>
      <w:kern w:val="32"/>
      <w:sz w:val="32"/>
      <w:szCs w:val="32"/>
    </w:rPr>
  </w:style>
  <w:style w:type="character" w:customStyle="1" w:styleId="Heading5Char">
    <w:name w:val="Heading 5 Char"/>
    <w:basedOn w:val="DefaultParagraphFont"/>
    <w:link w:val="Heading5"/>
    <w:rsid w:val="00701712"/>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7017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712"/>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A72BE1"/>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qFormat/>
    <w:rsid w:val="00A72BE1"/>
    <w:pPr>
      <w:spacing w:after="240"/>
      <w:jc w:val="both"/>
    </w:pPr>
    <w:rPr>
      <w:lang w:eastAsia="en-GB" w:bidi="ar-AE"/>
    </w:rPr>
  </w:style>
  <w:style w:type="character" w:customStyle="1" w:styleId="BodyTextChar">
    <w:name w:val="Body Text Char"/>
    <w:basedOn w:val="DefaultParagraphFont"/>
    <w:link w:val="BodyText"/>
    <w:rsid w:val="00A72BE1"/>
    <w:rPr>
      <w:rFonts w:ascii="Times New Roman" w:eastAsia="Times New Roman" w:hAnsi="Times New Roman" w:cs="Times New Roman"/>
      <w:sz w:val="24"/>
      <w:szCs w:val="24"/>
      <w:lang w:eastAsia="en-GB" w:bidi="ar-AE"/>
    </w:rPr>
  </w:style>
  <w:style w:type="paragraph" w:styleId="Footer">
    <w:name w:val="footer"/>
    <w:basedOn w:val="Normal"/>
    <w:link w:val="FooterChar"/>
    <w:rsid w:val="00A72BE1"/>
    <w:pPr>
      <w:tabs>
        <w:tab w:val="center" w:pos="4320"/>
        <w:tab w:val="right" w:pos="8640"/>
      </w:tabs>
    </w:pPr>
  </w:style>
  <w:style w:type="character" w:customStyle="1" w:styleId="FooterChar">
    <w:name w:val="Footer Char"/>
    <w:basedOn w:val="DefaultParagraphFont"/>
    <w:link w:val="Footer"/>
    <w:rsid w:val="00A72BE1"/>
    <w:rPr>
      <w:rFonts w:ascii="Times New Roman" w:eastAsia="Times New Roman" w:hAnsi="Times New Roman" w:cs="Times New Roman"/>
      <w:sz w:val="24"/>
      <w:szCs w:val="24"/>
    </w:rPr>
  </w:style>
  <w:style w:type="character" w:styleId="Hyperlink">
    <w:name w:val="Hyperlink"/>
    <w:rsid w:val="00A72BE1"/>
    <w:rPr>
      <w:color w:val="0000FF"/>
      <w:u w:val="single"/>
    </w:rPr>
  </w:style>
  <w:style w:type="paragraph" w:customStyle="1" w:styleId="Text">
    <w:name w:val="Text"/>
    <w:basedOn w:val="Normal"/>
    <w:rsid w:val="00A72BE1"/>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A72BE1"/>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A72BE1"/>
    <w:pPr>
      <w:numPr>
        <w:numId w:val="4"/>
      </w:numPr>
      <w:spacing w:after="50" w:line="180" w:lineRule="exact"/>
      <w:jc w:val="both"/>
    </w:pPr>
    <w:rPr>
      <w:rFonts w:ascii="Times New Roman" w:eastAsia="MS Mincho" w:hAnsi="Times New Roman" w:cs="Times New Roman"/>
      <w:noProof/>
      <w:sz w:val="16"/>
      <w:szCs w:val="16"/>
    </w:rPr>
  </w:style>
  <w:style w:type="paragraph" w:styleId="ListParagraph">
    <w:name w:val="List Paragraph"/>
    <w:basedOn w:val="Normal"/>
    <w:uiPriority w:val="34"/>
    <w:qFormat/>
    <w:rsid w:val="00AE12AC"/>
    <w:pPr>
      <w:ind w:left="720"/>
      <w:contextualSpacing/>
    </w:pPr>
  </w:style>
  <w:style w:type="paragraph" w:styleId="Header">
    <w:name w:val="header"/>
    <w:basedOn w:val="Normal"/>
    <w:link w:val="HeaderChar"/>
    <w:uiPriority w:val="99"/>
    <w:semiHidden/>
    <w:unhideWhenUsed/>
    <w:rsid w:val="00914E9C"/>
    <w:pPr>
      <w:tabs>
        <w:tab w:val="center" w:pos="4680"/>
        <w:tab w:val="right" w:pos="9360"/>
      </w:tabs>
    </w:pPr>
  </w:style>
  <w:style w:type="character" w:customStyle="1" w:styleId="HeaderChar">
    <w:name w:val="Header Char"/>
    <w:basedOn w:val="DefaultParagraphFont"/>
    <w:link w:val="Header"/>
    <w:uiPriority w:val="99"/>
    <w:semiHidden/>
    <w:rsid w:val="00914E9C"/>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2AFE"/>
  </w:style>
  <w:style w:type="character" w:customStyle="1" w:styleId="Heading3Char">
    <w:name w:val="Heading 3 Char"/>
    <w:basedOn w:val="DefaultParagraphFont"/>
    <w:link w:val="Heading3"/>
    <w:uiPriority w:val="9"/>
    <w:semiHidden/>
    <w:rsid w:val="00D4341D"/>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D4341D"/>
    <w:rPr>
      <w:rFonts w:asciiTheme="majorHAnsi" w:eastAsiaTheme="majorEastAsia" w:hAnsiTheme="majorHAnsi" w:cstheme="majorBidi"/>
      <w:b/>
      <w:bCs/>
      <w:i/>
      <w:iCs/>
      <w:color w:val="5B9BD5" w:themeColor="accent1"/>
      <w:sz w:val="24"/>
      <w:szCs w:val="24"/>
    </w:rPr>
  </w:style>
  <w:style w:type="character" w:customStyle="1" w:styleId="Heading6Char">
    <w:name w:val="Heading 6 Char"/>
    <w:basedOn w:val="DefaultParagraphFont"/>
    <w:link w:val="Heading6"/>
    <w:uiPriority w:val="9"/>
    <w:semiHidden/>
    <w:rsid w:val="00D4341D"/>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D4341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434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341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9747420">
      <w:bodyDiv w:val="1"/>
      <w:marLeft w:val="0"/>
      <w:marRight w:val="0"/>
      <w:marTop w:val="0"/>
      <w:marBottom w:val="0"/>
      <w:divBdr>
        <w:top w:val="none" w:sz="0" w:space="0" w:color="auto"/>
        <w:left w:val="none" w:sz="0" w:space="0" w:color="auto"/>
        <w:bottom w:val="none" w:sz="0" w:space="0" w:color="auto"/>
        <w:right w:val="none" w:sz="0" w:space="0" w:color="auto"/>
      </w:divBdr>
    </w:div>
    <w:div w:id="1204706221">
      <w:bodyDiv w:val="1"/>
      <w:marLeft w:val="0"/>
      <w:marRight w:val="0"/>
      <w:marTop w:val="0"/>
      <w:marBottom w:val="0"/>
      <w:divBdr>
        <w:top w:val="none" w:sz="0" w:space="0" w:color="auto"/>
        <w:left w:val="none" w:sz="0" w:space="0" w:color="auto"/>
        <w:bottom w:val="none" w:sz="0" w:space="0" w:color="auto"/>
        <w:right w:val="none" w:sz="0" w:space="0" w:color="auto"/>
      </w:divBdr>
    </w:div>
    <w:div w:id="16745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597CFD-56BC-4333-9572-F63FDE45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10</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navin.budania</cp:lastModifiedBy>
  <cp:revision>97</cp:revision>
  <dcterms:created xsi:type="dcterms:W3CDTF">2017-02-17T05:37:00Z</dcterms:created>
  <dcterms:modified xsi:type="dcterms:W3CDTF">2017-04-10T16:59:00Z</dcterms:modified>
</cp:coreProperties>
</file>