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003C" w14:textId="77777777" w:rsidR="00F34532" w:rsidRDefault="00F34532" w:rsidP="009734E0">
      <w:pPr>
        <w:rPr>
          <w:b/>
          <w:bCs/>
          <w:sz w:val="36"/>
          <w:szCs w:val="36"/>
          <w:lang w:val="en-US"/>
        </w:rPr>
      </w:pPr>
    </w:p>
    <w:p w14:paraId="6841B609" w14:textId="392E6AC4" w:rsidR="00DE068F" w:rsidRPr="007D74FA" w:rsidRDefault="007D74FA" w:rsidP="00B312BD">
      <w:pPr>
        <w:jc w:val="center"/>
        <w:rPr>
          <w:b/>
          <w:bCs/>
          <w:sz w:val="36"/>
          <w:szCs w:val="36"/>
          <w:lang w:val="en-US"/>
        </w:rPr>
      </w:pPr>
      <w:r w:rsidRPr="007D74FA">
        <w:rPr>
          <w:b/>
          <w:bCs/>
          <w:sz w:val="36"/>
          <w:szCs w:val="36"/>
          <w:lang w:val="en-US"/>
        </w:rPr>
        <w:t>List of KPIs</w:t>
      </w:r>
    </w:p>
    <w:tbl>
      <w:tblPr>
        <w:tblStyle w:val="TableGrid"/>
        <w:tblW w:w="8804" w:type="dxa"/>
        <w:tblInd w:w="-390" w:type="dxa"/>
        <w:tblLook w:val="04A0" w:firstRow="1" w:lastRow="0" w:firstColumn="1" w:lastColumn="0" w:noHBand="0" w:noVBand="1"/>
      </w:tblPr>
      <w:tblGrid>
        <w:gridCol w:w="1321"/>
        <w:gridCol w:w="1719"/>
        <w:gridCol w:w="1969"/>
        <w:gridCol w:w="4397"/>
      </w:tblGrid>
      <w:tr w:rsidR="00B25825" w14:paraId="50C3797D" w14:textId="77777777" w:rsidTr="00B312BD">
        <w:trPr>
          <w:trHeight w:val="1064"/>
        </w:trPr>
        <w:tc>
          <w:tcPr>
            <w:tcW w:w="1227" w:type="dxa"/>
          </w:tcPr>
          <w:p w14:paraId="5CD12D68" w14:textId="73D8208B" w:rsidR="007D74FA" w:rsidRPr="007D74FA" w:rsidRDefault="007D74FA">
            <w:pPr>
              <w:rPr>
                <w:b/>
                <w:bCs/>
                <w:lang w:val="en-US"/>
              </w:rPr>
            </w:pPr>
            <w:r w:rsidRPr="007D74FA">
              <w:rPr>
                <w:b/>
                <w:bCs/>
                <w:lang w:val="en-US"/>
              </w:rPr>
              <w:t>KPI name in full</w:t>
            </w:r>
          </w:p>
        </w:tc>
        <w:tc>
          <w:tcPr>
            <w:tcW w:w="1602" w:type="dxa"/>
          </w:tcPr>
          <w:p w14:paraId="5FC7D86E" w14:textId="07EBB33E" w:rsidR="007D74FA" w:rsidRPr="007D74FA" w:rsidRDefault="007D74FA" w:rsidP="007D74FA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7D74FA">
              <w:rPr>
                <w:b/>
                <w:bCs/>
                <w:sz w:val="22"/>
                <w:szCs w:val="22"/>
              </w:rPr>
              <w:t>Explanation</w:t>
            </w:r>
          </w:p>
        </w:tc>
        <w:tc>
          <w:tcPr>
            <w:tcW w:w="1840" w:type="dxa"/>
          </w:tcPr>
          <w:p w14:paraId="10C6D226" w14:textId="5CEA5A48" w:rsidR="007D74FA" w:rsidRPr="007D74FA" w:rsidRDefault="007D74FA">
            <w:pPr>
              <w:rPr>
                <w:b/>
                <w:bCs/>
                <w:lang w:val="en-US"/>
              </w:rPr>
            </w:pPr>
            <w:r w:rsidRPr="007D74FA">
              <w:rPr>
                <w:b/>
                <w:bCs/>
                <w:lang w:val="en-US"/>
              </w:rPr>
              <w:t>Variables needed</w:t>
            </w:r>
          </w:p>
        </w:tc>
        <w:tc>
          <w:tcPr>
            <w:tcW w:w="4135" w:type="dxa"/>
          </w:tcPr>
          <w:p w14:paraId="3678BBA5" w14:textId="47968388" w:rsidR="007D74FA" w:rsidRPr="007D74FA" w:rsidRDefault="007D74FA">
            <w:pPr>
              <w:rPr>
                <w:b/>
                <w:bCs/>
                <w:lang w:val="en-US"/>
              </w:rPr>
            </w:pPr>
            <w:r w:rsidRPr="007D74FA">
              <w:rPr>
                <w:b/>
                <w:bCs/>
                <w:lang w:val="en-US"/>
              </w:rPr>
              <w:t>Source</w:t>
            </w:r>
          </w:p>
        </w:tc>
      </w:tr>
      <w:tr w:rsidR="00B25825" w14:paraId="3F14E9A7" w14:textId="77777777" w:rsidTr="00B312BD">
        <w:trPr>
          <w:trHeight w:val="1003"/>
        </w:trPr>
        <w:tc>
          <w:tcPr>
            <w:tcW w:w="1227" w:type="dxa"/>
          </w:tcPr>
          <w:p w14:paraId="7618945D" w14:textId="713CD8E4" w:rsidR="007D74FA" w:rsidRDefault="002E49D5" w:rsidP="002E49D5">
            <w:pPr>
              <w:shd w:val="clear" w:color="auto" w:fill="FFFFFF"/>
              <w:spacing w:before="240" w:after="240"/>
              <w:textAlignment w:val="baseline"/>
              <w:outlineLvl w:val="2"/>
              <w:rPr>
                <w:lang w:val="en-US"/>
              </w:rPr>
            </w:pPr>
            <w:r w:rsidRPr="002E49D5">
              <w:rPr>
                <w:lang w:val="en-US"/>
              </w:rPr>
              <w:t>Customer Satisfaction Score (CSAT)</w:t>
            </w:r>
          </w:p>
        </w:tc>
        <w:tc>
          <w:tcPr>
            <w:tcW w:w="1602" w:type="dxa"/>
          </w:tcPr>
          <w:p w14:paraId="28009977" w14:textId="63FC78E2" w:rsidR="007D74FA" w:rsidRPr="002E49D5" w:rsidRDefault="002E49D5">
            <w:pPr>
              <w:rPr>
                <w:lang w:val="en-US"/>
              </w:rPr>
            </w:pPr>
            <w:r w:rsidRPr="002E49D5">
              <w:rPr>
                <w:lang w:val="en-US"/>
              </w:rPr>
              <w:t>to measure customers’ satisfaction with their recent purchase/support interaction/service</w:t>
            </w:r>
          </w:p>
        </w:tc>
        <w:tc>
          <w:tcPr>
            <w:tcW w:w="1840" w:type="dxa"/>
          </w:tcPr>
          <w:p w14:paraId="3A0C3070" w14:textId="4DD8D01B" w:rsidR="007D74FA" w:rsidRPr="008E7184" w:rsidRDefault="008E7184">
            <w:pPr>
              <w:rPr>
                <w:sz w:val="32"/>
                <w:szCs w:val="32"/>
                <w:lang w:val="en-US"/>
              </w:rPr>
            </w:pPr>
            <w:r w:rsidRPr="008E7184">
              <w:rPr>
                <w:rFonts w:ascii="Calibri" w:hAnsi="Calibri" w:cs="Calibri"/>
                <w:color w:val="000000"/>
                <w:sz w:val="32"/>
                <w:szCs w:val="32"/>
              </w:rPr>
              <w:t>Rating</w:t>
            </w:r>
          </w:p>
        </w:tc>
        <w:tc>
          <w:tcPr>
            <w:tcW w:w="4135" w:type="dxa"/>
          </w:tcPr>
          <w:p w14:paraId="00AB1A19" w14:textId="754F41B7" w:rsidR="007D74FA" w:rsidRDefault="008E7184">
            <w:pPr>
              <w:rPr>
                <w:lang w:val="en-US"/>
              </w:rPr>
            </w:pPr>
            <w:r w:rsidRPr="008E7184">
              <w:rPr>
                <w:lang w:val="en-US"/>
              </w:rPr>
              <w:t>https://www.netomi.com/customer-service-kpi</w:t>
            </w:r>
          </w:p>
        </w:tc>
      </w:tr>
      <w:tr w:rsidR="00B25825" w14:paraId="7784460D" w14:textId="77777777" w:rsidTr="00B312BD">
        <w:trPr>
          <w:trHeight w:val="1064"/>
        </w:trPr>
        <w:tc>
          <w:tcPr>
            <w:tcW w:w="1227" w:type="dxa"/>
          </w:tcPr>
          <w:p w14:paraId="20548AD5" w14:textId="13046E78" w:rsidR="007D74FA" w:rsidRDefault="0005172F">
            <w:pPr>
              <w:rPr>
                <w:lang w:val="en-US"/>
              </w:rPr>
            </w:pPr>
            <w:r>
              <w:rPr>
                <w:lang w:val="en-US"/>
              </w:rPr>
              <w:t>Net Promoter Score (NPS)</w:t>
            </w:r>
          </w:p>
        </w:tc>
        <w:tc>
          <w:tcPr>
            <w:tcW w:w="1602" w:type="dxa"/>
          </w:tcPr>
          <w:p w14:paraId="665EC02E" w14:textId="0A638792" w:rsidR="007D74FA" w:rsidRDefault="0005172F">
            <w:pPr>
              <w:rPr>
                <w:lang w:val="en-US"/>
              </w:rPr>
            </w:pPr>
            <w:r w:rsidRPr="0005172F">
              <w:rPr>
                <w:lang w:val="en-US"/>
              </w:rPr>
              <w:t>It measures how strong the relationship between the customer and your company is</w:t>
            </w:r>
          </w:p>
        </w:tc>
        <w:tc>
          <w:tcPr>
            <w:tcW w:w="1840" w:type="dxa"/>
          </w:tcPr>
          <w:p w14:paraId="5BFF8465" w14:textId="657CF736" w:rsidR="007D74FA" w:rsidRDefault="0005172F">
            <w:pPr>
              <w:rPr>
                <w:lang w:val="en-US"/>
              </w:rPr>
            </w:pPr>
            <w:r w:rsidRPr="008E7184">
              <w:rPr>
                <w:rFonts w:ascii="Calibri" w:hAnsi="Calibri" w:cs="Calibri"/>
                <w:color w:val="000000"/>
                <w:sz w:val="32"/>
                <w:szCs w:val="32"/>
              </w:rPr>
              <w:t>Rating</w:t>
            </w:r>
          </w:p>
        </w:tc>
        <w:tc>
          <w:tcPr>
            <w:tcW w:w="4135" w:type="dxa"/>
          </w:tcPr>
          <w:p w14:paraId="7486EECE" w14:textId="7668FF88" w:rsidR="007D74FA" w:rsidRDefault="0005172F">
            <w:pPr>
              <w:rPr>
                <w:lang w:val="en-US"/>
              </w:rPr>
            </w:pPr>
            <w:r w:rsidRPr="0005172F">
              <w:rPr>
                <w:lang w:val="en-US"/>
              </w:rPr>
              <w:t>https://www.getfeedback.com/resources/csat/how-to-measure-customer-satisfaction-kpis/</w:t>
            </w:r>
          </w:p>
        </w:tc>
      </w:tr>
      <w:tr w:rsidR="00B25825" w14:paraId="45851253" w14:textId="77777777" w:rsidTr="00B312BD">
        <w:trPr>
          <w:trHeight w:val="1064"/>
        </w:trPr>
        <w:tc>
          <w:tcPr>
            <w:tcW w:w="1227" w:type="dxa"/>
          </w:tcPr>
          <w:p w14:paraId="29DD517A" w14:textId="1A5BE5A1" w:rsidR="007D74FA" w:rsidRDefault="00B25825">
            <w:pPr>
              <w:rPr>
                <w:lang w:val="en-US"/>
              </w:rPr>
            </w:pPr>
            <w:r>
              <w:rPr>
                <w:lang w:val="en-US"/>
              </w:rPr>
              <w:t>Overall Satisfaction</w:t>
            </w:r>
          </w:p>
        </w:tc>
        <w:tc>
          <w:tcPr>
            <w:tcW w:w="1602" w:type="dxa"/>
          </w:tcPr>
          <w:p w14:paraId="2A8B9190" w14:textId="086953BF" w:rsidR="007D74FA" w:rsidRDefault="00B25825">
            <w:pPr>
              <w:rPr>
                <w:lang w:val="en-US"/>
              </w:rPr>
            </w:pPr>
            <w:r>
              <w:rPr>
                <w:lang w:val="en-US"/>
              </w:rPr>
              <w:t xml:space="preserve">It measures customers’ overall satisfaction with </w:t>
            </w:r>
            <w:r w:rsidR="004E7B32">
              <w:rPr>
                <w:lang w:val="en-US"/>
              </w:rPr>
              <w:t>the products and services</w:t>
            </w:r>
          </w:p>
        </w:tc>
        <w:tc>
          <w:tcPr>
            <w:tcW w:w="1840" w:type="dxa"/>
          </w:tcPr>
          <w:p w14:paraId="475BFC6E" w14:textId="44B88477" w:rsidR="007D74FA" w:rsidRDefault="004E7B32">
            <w:pPr>
              <w:rPr>
                <w:lang w:val="en-US"/>
              </w:rPr>
            </w:pPr>
            <w:r w:rsidRPr="008E7184">
              <w:rPr>
                <w:rFonts w:ascii="Calibri" w:hAnsi="Calibri" w:cs="Calibri"/>
                <w:color w:val="000000"/>
                <w:sz w:val="32"/>
                <w:szCs w:val="32"/>
              </w:rPr>
              <w:t>Rating</w:t>
            </w:r>
          </w:p>
        </w:tc>
        <w:tc>
          <w:tcPr>
            <w:tcW w:w="4135" w:type="dxa"/>
          </w:tcPr>
          <w:p w14:paraId="2EEFEDDD" w14:textId="3EB99944" w:rsidR="007D74FA" w:rsidRDefault="002D3AD6">
            <w:pPr>
              <w:rPr>
                <w:lang w:val="en-US"/>
              </w:rPr>
            </w:pPr>
            <w:r w:rsidRPr="002D3AD6">
              <w:rPr>
                <w:lang w:val="en-US"/>
              </w:rPr>
              <w:t>https://www.getfeedback.com/resources/csat/how-to-measure-customer-satisfaction-kpis/</w:t>
            </w:r>
          </w:p>
        </w:tc>
      </w:tr>
      <w:tr w:rsidR="00B25825" w14:paraId="3C447E35" w14:textId="77777777" w:rsidTr="00B312BD">
        <w:trPr>
          <w:trHeight w:val="1003"/>
        </w:trPr>
        <w:tc>
          <w:tcPr>
            <w:tcW w:w="1227" w:type="dxa"/>
          </w:tcPr>
          <w:p w14:paraId="1D1CC83B" w14:textId="02FC76D4" w:rsidR="007D74FA" w:rsidRDefault="009734E0">
            <w:pPr>
              <w:rPr>
                <w:lang w:val="en-US"/>
              </w:rPr>
            </w:pPr>
            <w:r>
              <w:rPr>
                <w:lang w:val="en-US"/>
              </w:rPr>
              <w:t>Product satisfaction</w:t>
            </w:r>
          </w:p>
        </w:tc>
        <w:tc>
          <w:tcPr>
            <w:tcW w:w="1602" w:type="dxa"/>
          </w:tcPr>
          <w:p w14:paraId="743A3D3F" w14:textId="36A856BE" w:rsidR="007D74FA" w:rsidRDefault="009734E0">
            <w:pPr>
              <w:rPr>
                <w:lang w:val="en-US"/>
              </w:rPr>
            </w:pPr>
            <w:r>
              <w:rPr>
                <w:lang w:val="en-US"/>
              </w:rPr>
              <w:t>It measures customers’ satisfaction with a particular product</w:t>
            </w:r>
          </w:p>
        </w:tc>
        <w:tc>
          <w:tcPr>
            <w:tcW w:w="1840" w:type="dxa"/>
          </w:tcPr>
          <w:p w14:paraId="794C9477" w14:textId="1DC2A043" w:rsidR="007D74FA" w:rsidRDefault="009734E0">
            <w:pPr>
              <w:rPr>
                <w:lang w:val="en-US"/>
              </w:rPr>
            </w:pPr>
            <w:r w:rsidRPr="008E7184">
              <w:rPr>
                <w:rFonts w:ascii="Calibri" w:hAnsi="Calibri" w:cs="Calibri"/>
                <w:color w:val="000000"/>
                <w:sz w:val="32"/>
                <w:szCs w:val="32"/>
              </w:rPr>
              <w:t>Rating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, Product id, Review Text</w:t>
            </w:r>
          </w:p>
        </w:tc>
        <w:tc>
          <w:tcPr>
            <w:tcW w:w="4135" w:type="dxa"/>
          </w:tcPr>
          <w:p w14:paraId="09E89FBB" w14:textId="77777777" w:rsidR="007D74FA" w:rsidRDefault="007D74FA">
            <w:pPr>
              <w:rPr>
                <w:lang w:val="en-US"/>
              </w:rPr>
            </w:pPr>
          </w:p>
        </w:tc>
      </w:tr>
      <w:tr w:rsidR="009734E0" w14:paraId="29C15FA2" w14:textId="77777777" w:rsidTr="00B312BD">
        <w:trPr>
          <w:trHeight w:val="1003"/>
        </w:trPr>
        <w:tc>
          <w:tcPr>
            <w:tcW w:w="1227" w:type="dxa"/>
          </w:tcPr>
          <w:p w14:paraId="76F8D920" w14:textId="0255F76F" w:rsidR="009734E0" w:rsidRDefault="009734E0" w:rsidP="009734E0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  <w:r>
              <w:rPr>
                <w:lang w:val="en-US"/>
              </w:rPr>
              <w:t xml:space="preserve"> satisfaction</w:t>
            </w:r>
          </w:p>
        </w:tc>
        <w:tc>
          <w:tcPr>
            <w:tcW w:w="1602" w:type="dxa"/>
          </w:tcPr>
          <w:p w14:paraId="43AE9391" w14:textId="69435DBC" w:rsidR="009734E0" w:rsidRDefault="009734E0" w:rsidP="009734E0">
            <w:pPr>
              <w:rPr>
                <w:lang w:val="en-US"/>
              </w:rPr>
            </w:pPr>
            <w:r>
              <w:rPr>
                <w:lang w:val="en-US"/>
              </w:rPr>
              <w:t xml:space="preserve">It measures customers’ satisfaction with a particular </w:t>
            </w:r>
            <w:r>
              <w:rPr>
                <w:lang w:val="en-US"/>
              </w:rPr>
              <w:t>manufacturer</w:t>
            </w:r>
          </w:p>
        </w:tc>
        <w:tc>
          <w:tcPr>
            <w:tcW w:w="1840" w:type="dxa"/>
          </w:tcPr>
          <w:p w14:paraId="1B5FEDBB" w14:textId="60CB5194" w:rsidR="009734E0" w:rsidRPr="008E7184" w:rsidRDefault="009734E0" w:rsidP="009734E0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8E7184">
              <w:rPr>
                <w:rFonts w:ascii="Calibri" w:hAnsi="Calibri" w:cs="Calibri"/>
                <w:color w:val="000000"/>
                <w:sz w:val="32"/>
                <w:szCs w:val="32"/>
              </w:rPr>
              <w:t>Rating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</w:t>
            </w:r>
            <w:r w:rsidRPr="009734E0">
              <w:rPr>
                <w:rFonts w:ascii="Calibri" w:hAnsi="Calibri" w:cs="Calibri"/>
                <w:color w:val="000000"/>
                <w:sz w:val="32"/>
                <w:szCs w:val="32"/>
              </w:rPr>
              <w:t>Manufacturer ID</w:t>
            </w:r>
          </w:p>
        </w:tc>
        <w:tc>
          <w:tcPr>
            <w:tcW w:w="4135" w:type="dxa"/>
          </w:tcPr>
          <w:p w14:paraId="4A2FE06C" w14:textId="77777777" w:rsidR="009734E0" w:rsidRDefault="009734E0" w:rsidP="009734E0">
            <w:pPr>
              <w:rPr>
                <w:lang w:val="en-US"/>
              </w:rPr>
            </w:pPr>
          </w:p>
        </w:tc>
      </w:tr>
      <w:tr w:rsidR="009734E0" w14:paraId="051F6AEC" w14:textId="77777777" w:rsidTr="00B312BD">
        <w:trPr>
          <w:trHeight w:val="1003"/>
        </w:trPr>
        <w:tc>
          <w:tcPr>
            <w:tcW w:w="1227" w:type="dxa"/>
          </w:tcPr>
          <w:p w14:paraId="000C51D7" w14:textId="4AEECF19" w:rsidR="009734E0" w:rsidRDefault="009734E0" w:rsidP="009734E0">
            <w:pPr>
              <w:rPr>
                <w:lang w:val="en-US"/>
              </w:rPr>
            </w:pPr>
            <w:r>
              <w:rPr>
                <w:lang w:val="en-US"/>
              </w:rPr>
              <w:t>Genuine Customer</w:t>
            </w:r>
          </w:p>
        </w:tc>
        <w:tc>
          <w:tcPr>
            <w:tcW w:w="1602" w:type="dxa"/>
          </w:tcPr>
          <w:p w14:paraId="73AC5FFF" w14:textId="3BF97CBF" w:rsidR="009734E0" w:rsidRDefault="009734E0" w:rsidP="009734E0">
            <w:pPr>
              <w:rPr>
                <w:lang w:val="en-US"/>
              </w:rPr>
            </w:pPr>
            <w:r>
              <w:rPr>
                <w:lang w:val="en-US"/>
              </w:rPr>
              <w:t>It measures how genuine the reviewers’ reviews are and how helpful the review was</w:t>
            </w:r>
          </w:p>
        </w:tc>
        <w:tc>
          <w:tcPr>
            <w:tcW w:w="1840" w:type="dxa"/>
          </w:tcPr>
          <w:p w14:paraId="6949353E" w14:textId="77777777" w:rsidR="009734E0" w:rsidRDefault="009734E0" w:rsidP="009734E0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734E0">
              <w:rPr>
                <w:rFonts w:ascii="Calibri" w:hAnsi="Calibri" w:cs="Calibri"/>
                <w:color w:val="000000"/>
                <w:sz w:val="32"/>
                <w:szCs w:val="32"/>
              </w:rPr>
              <w:t>Reviewer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,</w:t>
            </w:r>
          </w:p>
          <w:p w14:paraId="36EBB100" w14:textId="5B8D8831" w:rsidR="009734E0" w:rsidRPr="008E7184" w:rsidRDefault="009734E0" w:rsidP="009734E0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734E0">
              <w:rPr>
                <w:rFonts w:ascii="Calibri" w:hAnsi="Calibri" w:cs="Calibri"/>
                <w:color w:val="000000"/>
                <w:sz w:val="32"/>
                <w:szCs w:val="32"/>
              </w:rPr>
              <w:t>Number of Times Found Helpful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</w:t>
            </w:r>
            <w:r w:rsidRPr="009734E0">
              <w:rPr>
                <w:rFonts w:ascii="Calibri" w:hAnsi="Calibri" w:cs="Calibri"/>
                <w:color w:val="000000"/>
                <w:sz w:val="32"/>
                <w:szCs w:val="32"/>
              </w:rPr>
              <w:t>Recommended Review</w:t>
            </w:r>
          </w:p>
        </w:tc>
        <w:tc>
          <w:tcPr>
            <w:tcW w:w="4135" w:type="dxa"/>
          </w:tcPr>
          <w:p w14:paraId="0AF21BC1" w14:textId="77777777" w:rsidR="009734E0" w:rsidRDefault="009734E0" w:rsidP="009734E0">
            <w:pPr>
              <w:rPr>
                <w:lang w:val="en-US"/>
              </w:rPr>
            </w:pPr>
          </w:p>
        </w:tc>
      </w:tr>
    </w:tbl>
    <w:p w14:paraId="038B47BF" w14:textId="1BBA17D9" w:rsidR="007D74FA" w:rsidRDefault="007D74FA">
      <w:pPr>
        <w:rPr>
          <w:lang w:val="en-US"/>
        </w:rPr>
      </w:pPr>
    </w:p>
    <w:p w14:paraId="4D318DFD" w14:textId="6D337AA9" w:rsidR="00C84BFE" w:rsidRDefault="00C84BFE">
      <w:pPr>
        <w:rPr>
          <w:lang w:val="en-US"/>
        </w:rPr>
      </w:pPr>
    </w:p>
    <w:p w14:paraId="6AF585FA" w14:textId="6821A6E7" w:rsidR="009734E0" w:rsidRDefault="009734E0">
      <w:pPr>
        <w:rPr>
          <w:lang w:val="en-US"/>
        </w:rPr>
      </w:pPr>
    </w:p>
    <w:p w14:paraId="6E0CD916" w14:textId="7DF113C7" w:rsidR="009734E0" w:rsidRDefault="009734E0">
      <w:pPr>
        <w:rPr>
          <w:lang w:val="en-US"/>
        </w:rPr>
      </w:pPr>
    </w:p>
    <w:p w14:paraId="2FBFF03F" w14:textId="717061D9" w:rsidR="009734E0" w:rsidRDefault="009734E0">
      <w:pPr>
        <w:rPr>
          <w:lang w:val="en-US"/>
        </w:rPr>
      </w:pPr>
    </w:p>
    <w:p w14:paraId="7F66AE2D" w14:textId="6EB30CA1" w:rsidR="009734E0" w:rsidRPr="00F34532" w:rsidRDefault="009734E0">
      <w:pPr>
        <w:rPr>
          <w:b/>
          <w:bCs/>
          <w:sz w:val="24"/>
          <w:szCs w:val="24"/>
          <w:u w:val="single"/>
          <w:lang w:val="en-US"/>
        </w:rPr>
      </w:pPr>
      <w:r w:rsidRPr="00F34532">
        <w:rPr>
          <w:b/>
          <w:bCs/>
          <w:sz w:val="24"/>
          <w:szCs w:val="24"/>
          <w:u w:val="single"/>
          <w:lang w:val="en-US"/>
        </w:rPr>
        <w:t>Customer Satisfaction Score (CSAT)</w:t>
      </w:r>
      <w:r w:rsidRPr="00F34532">
        <w:rPr>
          <w:b/>
          <w:bCs/>
          <w:sz w:val="24"/>
          <w:szCs w:val="24"/>
          <w:u w:val="single"/>
          <w:lang w:val="en-US"/>
        </w:rPr>
        <w:t>:</w:t>
      </w:r>
    </w:p>
    <w:p w14:paraId="65F87BA4" w14:textId="144D7F68" w:rsidR="009734E0" w:rsidRPr="00F34532" w:rsidRDefault="006D3C57">
      <w:pPr>
        <w:rPr>
          <w:sz w:val="24"/>
          <w:szCs w:val="24"/>
          <w:lang w:val="en-US"/>
        </w:rPr>
      </w:pPr>
      <w:r w:rsidRPr="00F34532">
        <w:rPr>
          <w:sz w:val="24"/>
          <w:szCs w:val="24"/>
          <w:lang w:val="en-US"/>
        </w:rPr>
        <w:t>CSAT is a customer loyalty metric used by companies to check how satisfied the customer is with the whole experience.</w:t>
      </w:r>
      <w:r w:rsidR="00F205BB" w:rsidRPr="00F34532">
        <w:rPr>
          <w:sz w:val="24"/>
          <w:szCs w:val="24"/>
          <w:lang w:val="en-US"/>
        </w:rPr>
        <w:t xml:space="preserve"> We can ask the customer to rate his experience at the end of the purchase. </w:t>
      </w:r>
    </w:p>
    <w:p w14:paraId="7C1D6CDA" w14:textId="7DB3D0A8" w:rsidR="001612DD" w:rsidRPr="00F34532" w:rsidRDefault="001612DD">
      <w:pPr>
        <w:rPr>
          <w:b/>
          <w:bCs/>
          <w:sz w:val="24"/>
          <w:szCs w:val="24"/>
          <w:u w:val="single"/>
          <w:lang w:val="en-US"/>
        </w:rPr>
      </w:pPr>
      <w:r w:rsidRPr="00F34532">
        <w:rPr>
          <w:b/>
          <w:bCs/>
          <w:sz w:val="24"/>
          <w:szCs w:val="24"/>
          <w:u w:val="single"/>
          <w:lang w:val="en-US"/>
        </w:rPr>
        <w:t>Net Promoter Score (NPS)</w:t>
      </w:r>
      <w:r w:rsidRPr="00F34532">
        <w:rPr>
          <w:b/>
          <w:bCs/>
          <w:sz w:val="24"/>
          <w:szCs w:val="24"/>
          <w:u w:val="single"/>
          <w:lang w:val="en-US"/>
        </w:rPr>
        <w:t>:</w:t>
      </w:r>
    </w:p>
    <w:p w14:paraId="7658BEE1" w14:textId="3CE11DA3" w:rsidR="001612DD" w:rsidRPr="00F34532" w:rsidRDefault="001612DD">
      <w:pPr>
        <w:rPr>
          <w:sz w:val="24"/>
          <w:szCs w:val="24"/>
          <w:lang w:val="en-US"/>
        </w:rPr>
      </w:pPr>
      <w:r w:rsidRPr="00F34532">
        <w:rPr>
          <w:sz w:val="24"/>
          <w:szCs w:val="24"/>
          <w:lang w:val="en-US"/>
        </w:rPr>
        <w:t>NPS is also a loyalty metric used to measure the number of satisfied customers</w:t>
      </w:r>
      <w:r w:rsidR="002E4B5B" w:rsidRPr="00F34532">
        <w:rPr>
          <w:sz w:val="24"/>
          <w:szCs w:val="24"/>
          <w:lang w:val="en-US"/>
        </w:rPr>
        <w:t xml:space="preserve"> and how strongly customers feel about the company in a positive or negative way. It also tells if your customers might become churn ( turn to a competitor if the right offer comes along ).</w:t>
      </w:r>
    </w:p>
    <w:p w14:paraId="233ADBBF" w14:textId="719A4978" w:rsidR="002E4B5B" w:rsidRPr="00F34532" w:rsidRDefault="002E4B5B">
      <w:pPr>
        <w:rPr>
          <w:b/>
          <w:bCs/>
          <w:sz w:val="24"/>
          <w:szCs w:val="24"/>
          <w:u w:val="single"/>
          <w:lang w:val="en-US"/>
        </w:rPr>
      </w:pPr>
      <w:r w:rsidRPr="00F34532">
        <w:rPr>
          <w:b/>
          <w:bCs/>
          <w:sz w:val="24"/>
          <w:szCs w:val="24"/>
          <w:u w:val="single"/>
          <w:lang w:val="en-US"/>
        </w:rPr>
        <w:t>Overall Satisfaction</w:t>
      </w:r>
      <w:r w:rsidRPr="00F34532">
        <w:rPr>
          <w:b/>
          <w:bCs/>
          <w:sz w:val="24"/>
          <w:szCs w:val="24"/>
          <w:u w:val="single"/>
          <w:lang w:val="en-US"/>
        </w:rPr>
        <w:t>:</w:t>
      </w:r>
    </w:p>
    <w:p w14:paraId="0670177D" w14:textId="58923A7F" w:rsidR="00100535" w:rsidRPr="00F34532" w:rsidRDefault="002E4B5B">
      <w:pPr>
        <w:rPr>
          <w:sz w:val="24"/>
          <w:szCs w:val="24"/>
          <w:lang w:val="en-US"/>
        </w:rPr>
      </w:pPr>
      <w:r w:rsidRPr="00F34532">
        <w:rPr>
          <w:sz w:val="24"/>
          <w:szCs w:val="24"/>
          <w:lang w:val="en-US"/>
        </w:rPr>
        <w:t>Overall satisfaction is gives us a strong voice of the customer to measure and ana</w:t>
      </w:r>
      <w:r w:rsidR="00100535" w:rsidRPr="00F34532">
        <w:rPr>
          <w:sz w:val="24"/>
          <w:szCs w:val="24"/>
          <w:lang w:val="en-US"/>
        </w:rPr>
        <w:t>lyze how customers feel about your business.</w:t>
      </w:r>
      <w:r w:rsidR="000B2429" w:rsidRPr="00F34532">
        <w:rPr>
          <w:sz w:val="24"/>
          <w:szCs w:val="24"/>
          <w:lang w:val="en-US"/>
        </w:rPr>
        <w:t xml:space="preserve"> It is combination of all scores such as NPS, CSAT</w:t>
      </w:r>
    </w:p>
    <w:p w14:paraId="77E28313" w14:textId="60C122C3" w:rsidR="000B2429" w:rsidRPr="00F34532" w:rsidRDefault="00100535">
      <w:pPr>
        <w:rPr>
          <w:b/>
          <w:bCs/>
          <w:sz w:val="24"/>
          <w:szCs w:val="24"/>
          <w:u w:val="single"/>
          <w:lang w:val="en-US"/>
        </w:rPr>
      </w:pPr>
      <w:r w:rsidRPr="00F34532">
        <w:rPr>
          <w:b/>
          <w:bCs/>
          <w:sz w:val="24"/>
          <w:szCs w:val="24"/>
          <w:u w:val="single"/>
          <w:lang w:val="en-US"/>
        </w:rPr>
        <w:t>Product satisfaction</w:t>
      </w:r>
      <w:r w:rsidRPr="00F34532">
        <w:rPr>
          <w:b/>
          <w:bCs/>
          <w:sz w:val="24"/>
          <w:szCs w:val="24"/>
          <w:u w:val="single"/>
          <w:lang w:val="en-US"/>
        </w:rPr>
        <w:t xml:space="preserve"> :</w:t>
      </w:r>
    </w:p>
    <w:p w14:paraId="2B016245" w14:textId="7A38B632" w:rsidR="000B2429" w:rsidRPr="00F34532" w:rsidRDefault="000B2429" w:rsidP="000B2429">
      <w:pPr>
        <w:rPr>
          <w:sz w:val="24"/>
          <w:szCs w:val="24"/>
          <w:lang w:val="en-US"/>
        </w:rPr>
      </w:pPr>
      <w:r w:rsidRPr="00F34532">
        <w:rPr>
          <w:sz w:val="24"/>
          <w:szCs w:val="24"/>
          <w:lang w:val="en-US"/>
        </w:rPr>
        <w:t>This KPI is used to</w:t>
      </w:r>
      <w:r w:rsidRPr="00F34532">
        <w:rPr>
          <w:sz w:val="24"/>
          <w:szCs w:val="24"/>
          <w:lang w:val="en-US"/>
        </w:rPr>
        <w:t xml:space="preserve"> measures customers’ satisfaction with a particular </w:t>
      </w:r>
      <w:r w:rsidRPr="00F34532">
        <w:rPr>
          <w:sz w:val="24"/>
          <w:szCs w:val="24"/>
          <w:lang w:val="en-US"/>
        </w:rPr>
        <w:t xml:space="preserve">product. Here we will use the variables rating, product id, review text. Using these </w:t>
      </w:r>
      <w:r w:rsidR="009F0772" w:rsidRPr="00F34532">
        <w:rPr>
          <w:sz w:val="24"/>
          <w:szCs w:val="24"/>
          <w:lang w:val="en-US"/>
        </w:rPr>
        <w:t>variables, we can find out customers views about a particular product let it be positive or negative.</w:t>
      </w:r>
    </w:p>
    <w:p w14:paraId="0834FD99" w14:textId="60DF1FAB" w:rsidR="009F0772" w:rsidRPr="00F34532" w:rsidRDefault="009F0772" w:rsidP="009F0772">
      <w:pPr>
        <w:rPr>
          <w:b/>
          <w:bCs/>
          <w:sz w:val="24"/>
          <w:szCs w:val="24"/>
          <w:u w:val="single"/>
          <w:lang w:val="en-US"/>
        </w:rPr>
      </w:pPr>
      <w:r w:rsidRPr="00F34532">
        <w:rPr>
          <w:b/>
          <w:bCs/>
          <w:sz w:val="24"/>
          <w:szCs w:val="24"/>
          <w:u w:val="single"/>
          <w:lang w:val="en-US"/>
        </w:rPr>
        <w:t xml:space="preserve">Manufacturer </w:t>
      </w:r>
      <w:r w:rsidRPr="00F34532">
        <w:rPr>
          <w:b/>
          <w:bCs/>
          <w:sz w:val="24"/>
          <w:szCs w:val="24"/>
          <w:u w:val="single"/>
          <w:lang w:val="en-US"/>
        </w:rPr>
        <w:t>satisfaction :</w:t>
      </w:r>
    </w:p>
    <w:p w14:paraId="73F186C2" w14:textId="0ED86746" w:rsidR="009F0772" w:rsidRPr="00F34532" w:rsidRDefault="009F0772" w:rsidP="009F0772">
      <w:pPr>
        <w:rPr>
          <w:sz w:val="24"/>
          <w:szCs w:val="24"/>
          <w:lang w:val="en-US"/>
        </w:rPr>
      </w:pPr>
      <w:r w:rsidRPr="00F34532">
        <w:rPr>
          <w:sz w:val="24"/>
          <w:szCs w:val="24"/>
          <w:lang w:val="en-US"/>
        </w:rPr>
        <w:t xml:space="preserve">This KPI is used to measures customers’ satisfaction with a particular </w:t>
      </w:r>
      <w:r w:rsidRPr="00F34532">
        <w:rPr>
          <w:sz w:val="24"/>
          <w:szCs w:val="24"/>
          <w:lang w:val="en-US"/>
        </w:rPr>
        <w:t>manufacturer</w:t>
      </w:r>
      <w:r w:rsidRPr="00F34532">
        <w:rPr>
          <w:sz w:val="24"/>
          <w:szCs w:val="24"/>
          <w:lang w:val="en-US"/>
        </w:rPr>
        <w:t xml:space="preserve">. Here we will use the variables rating, </w:t>
      </w:r>
      <w:r w:rsidRPr="00F34532">
        <w:rPr>
          <w:sz w:val="24"/>
          <w:szCs w:val="24"/>
          <w:lang w:val="en-US"/>
        </w:rPr>
        <w:t>manufacturer</w:t>
      </w:r>
      <w:r w:rsidRPr="00F34532">
        <w:rPr>
          <w:sz w:val="24"/>
          <w:szCs w:val="24"/>
          <w:lang w:val="en-US"/>
        </w:rPr>
        <w:t xml:space="preserve"> id. Using these variables, we can find out customers views </w:t>
      </w:r>
      <w:r w:rsidRPr="00F34532">
        <w:rPr>
          <w:sz w:val="24"/>
          <w:szCs w:val="24"/>
          <w:lang w:val="en-US"/>
        </w:rPr>
        <w:t xml:space="preserve">about a particular manufacturer </w:t>
      </w:r>
      <w:r w:rsidRPr="00F34532">
        <w:rPr>
          <w:sz w:val="24"/>
          <w:szCs w:val="24"/>
          <w:lang w:val="en-US"/>
        </w:rPr>
        <w:t>let it be positive or negative.</w:t>
      </w:r>
    </w:p>
    <w:p w14:paraId="6C5F8ADF" w14:textId="393012BE" w:rsidR="000B2429" w:rsidRPr="00F34532" w:rsidRDefault="009F0772">
      <w:pPr>
        <w:rPr>
          <w:b/>
          <w:bCs/>
          <w:sz w:val="24"/>
          <w:szCs w:val="24"/>
          <w:u w:val="single"/>
          <w:lang w:val="en-US"/>
        </w:rPr>
      </w:pPr>
      <w:r w:rsidRPr="00F34532">
        <w:rPr>
          <w:b/>
          <w:bCs/>
          <w:sz w:val="24"/>
          <w:szCs w:val="24"/>
          <w:u w:val="single"/>
          <w:lang w:val="en-US"/>
        </w:rPr>
        <w:t>Genuine Customer</w:t>
      </w:r>
      <w:r w:rsidRPr="00F34532">
        <w:rPr>
          <w:b/>
          <w:bCs/>
          <w:sz w:val="24"/>
          <w:szCs w:val="24"/>
          <w:u w:val="single"/>
          <w:lang w:val="en-US"/>
        </w:rPr>
        <w:t>:</w:t>
      </w:r>
    </w:p>
    <w:p w14:paraId="4601BE06" w14:textId="4D57E7BF" w:rsidR="00F34532" w:rsidRDefault="009F0772" w:rsidP="00F34532">
      <w:pPr>
        <w:rPr>
          <w:rFonts w:ascii="Calibri" w:hAnsi="Calibri" w:cs="Calibri"/>
          <w:color w:val="000000"/>
          <w:sz w:val="24"/>
          <w:szCs w:val="24"/>
        </w:rPr>
      </w:pPr>
      <w:r w:rsidRPr="00F34532">
        <w:rPr>
          <w:sz w:val="24"/>
          <w:szCs w:val="24"/>
          <w:lang w:val="en-US"/>
        </w:rPr>
        <w:t xml:space="preserve">This KPI helps figure out genuine customers </w:t>
      </w:r>
      <w:r w:rsidR="00F34532" w:rsidRPr="00F34532">
        <w:rPr>
          <w:sz w:val="24"/>
          <w:szCs w:val="24"/>
          <w:lang w:val="en-US"/>
        </w:rPr>
        <w:t>whose</w:t>
      </w:r>
      <w:r w:rsidRPr="00F34532">
        <w:rPr>
          <w:sz w:val="24"/>
          <w:szCs w:val="24"/>
          <w:lang w:val="en-US"/>
        </w:rPr>
        <w:t xml:space="preserve"> views are genuine and are valued. We can figure this out using variables</w:t>
      </w:r>
      <w:r w:rsidR="00F34532" w:rsidRPr="00F34532">
        <w:rPr>
          <w:sz w:val="24"/>
          <w:szCs w:val="24"/>
          <w:lang w:val="en-US"/>
        </w:rPr>
        <w:t xml:space="preserve"> </w:t>
      </w:r>
      <w:r w:rsidR="00F34532" w:rsidRPr="00F34532">
        <w:rPr>
          <w:rFonts w:ascii="Calibri" w:hAnsi="Calibri" w:cs="Calibri"/>
          <w:color w:val="000000"/>
          <w:sz w:val="24"/>
          <w:szCs w:val="24"/>
        </w:rPr>
        <w:t>Reviewer,</w:t>
      </w:r>
      <w:r w:rsidR="00F3453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34532" w:rsidRPr="00F34532">
        <w:rPr>
          <w:rFonts w:ascii="Calibri" w:hAnsi="Calibri" w:cs="Calibri"/>
          <w:color w:val="000000"/>
          <w:sz w:val="24"/>
          <w:szCs w:val="24"/>
        </w:rPr>
        <w:t>Number of Times Found Helpful, Recommended Review</w:t>
      </w:r>
      <w:r w:rsidR="00F34532" w:rsidRPr="00F34532">
        <w:rPr>
          <w:rFonts w:ascii="Calibri" w:hAnsi="Calibri" w:cs="Calibri"/>
          <w:color w:val="000000"/>
          <w:sz w:val="24"/>
          <w:szCs w:val="24"/>
        </w:rPr>
        <w:t>.</w:t>
      </w:r>
    </w:p>
    <w:p w14:paraId="044BD347" w14:textId="4E7070F0" w:rsidR="009F0772" w:rsidRDefault="00F34532" w:rsidP="00F34532">
      <w:pPr>
        <w:jc w:val="center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F34532">
        <w:rPr>
          <w:rFonts w:ascii="Calibri" w:hAnsi="Calibri" w:cs="Calibri"/>
          <w:b/>
          <w:bCs/>
          <w:color w:val="000000"/>
          <w:sz w:val="24"/>
          <w:szCs w:val="24"/>
        </w:rPr>
        <w:t>References</w:t>
      </w:r>
    </w:p>
    <w:p w14:paraId="4AA97FFA" w14:textId="10BC1DBD" w:rsidR="00F34532" w:rsidRPr="00B312BD" w:rsidRDefault="00F34532" w:rsidP="00B312BD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 w:rsidRPr="00B312BD">
        <w:rPr>
          <w:lang w:val="en-US"/>
        </w:rPr>
        <w:t>Customer Satisfaction Score (CSAT)</w:t>
      </w:r>
      <w:r w:rsidRPr="00B312BD">
        <w:rPr>
          <w:lang w:val="en-US"/>
        </w:rPr>
        <w:t xml:space="preserve"> </w:t>
      </w:r>
      <w:hyperlink r:id="rId5" w:history="1">
        <w:r w:rsidR="00B312BD" w:rsidRPr="00B312BD">
          <w:rPr>
            <w:rStyle w:val="Hyperlink"/>
            <w:lang w:val="en-US"/>
          </w:rPr>
          <w:t>click here</w:t>
        </w:r>
      </w:hyperlink>
    </w:p>
    <w:p w14:paraId="3734AF66" w14:textId="3F7E1323" w:rsidR="00F34532" w:rsidRPr="00B312BD" w:rsidRDefault="00F34532" w:rsidP="00B312BD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 w:rsidRPr="00B312BD">
        <w:rPr>
          <w:lang w:val="en-US"/>
        </w:rPr>
        <w:t>Net Promoter Score (NPS)</w:t>
      </w:r>
      <w:r w:rsidRPr="00B312BD">
        <w:rPr>
          <w:lang w:val="en-US"/>
        </w:rPr>
        <w:t xml:space="preserve"> </w:t>
      </w:r>
      <w:hyperlink r:id="rId6" w:history="1">
        <w:r w:rsidR="00B312BD" w:rsidRPr="00B312BD">
          <w:rPr>
            <w:rStyle w:val="Hyperlink"/>
            <w:lang w:val="en-US"/>
          </w:rPr>
          <w:t>click here</w:t>
        </w:r>
      </w:hyperlink>
    </w:p>
    <w:p w14:paraId="646709D9" w14:textId="52F76866" w:rsidR="00F34532" w:rsidRPr="00B312BD" w:rsidRDefault="00B312BD" w:rsidP="00B312BD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 w:rsidRPr="00B312BD">
        <w:rPr>
          <w:lang w:val="en-US"/>
        </w:rPr>
        <w:t>Overall Satisfaction</w:t>
      </w:r>
      <w:r w:rsidRPr="00B312BD">
        <w:rPr>
          <w:lang w:val="en-US"/>
        </w:rPr>
        <w:t xml:space="preserve"> </w:t>
      </w:r>
      <w:hyperlink r:id="rId7" w:history="1">
        <w:r w:rsidRPr="00B312BD">
          <w:rPr>
            <w:rStyle w:val="Hyperlink"/>
            <w:lang w:val="en-US"/>
          </w:rPr>
          <w:t>click here</w:t>
        </w:r>
      </w:hyperlink>
    </w:p>
    <w:p w14:paraId="78D01FCB" w14:textId="77777777" w:rsidR="00F34532" w:rsidRPr="00F34532" w:rsidRDefault="00F34532" w:rsidP="00F34532">
      <w:pPr>
        <w:rPr>
          <w:b/>
          <w:bCs/>
          <w:sz w:val="24"/>
          <w:szCs w:val="24"/>
          <w:lang w:val="en-US"/>
        </w:rPr>
      </w:pPr>
    </w:p>
    <w:sectPr w:rsidR="00F34532" w:rsidRPr="00F34532" w:rsidSect="00B312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F15"/>
    <w:multiLevelType w:val="hybridMultilevel"/>
    <w:tmpl w:val="DB865EA4"/>
    <w:lvl w:ilvl="0" w:tplc="B914C10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39B8"/>
    <w:multiLevelType w:val="hybridMultilevel"/>
    <w:tmpl w:val="9F3EB5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96B30"/>
    <w:multiLevelType w:val="multilevel"/>
    <w:tmpl w:val="CBCE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A3315"/>
    <w:multiLevelType w:val="hybridMultilevel"/>
    <w:tmpl w:val="970C53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876C9"/>
    <w:multiLevelType w:val="hybridMultilevel"/>
    <w:tmpl w:val="74C4FA5E"/>
    <w:lvl w:ilvl="0" w:tplc="E5CC6A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FA"/>
    <w:rsid w:val="0005172F"/>
    <w:rsid w:val="000B2429"/>
    <w:rsid w:val="00100535"/>
    <w:rsid w:val="001612DD"/>
    <w:rsid w:val="00290B5E"/>
    <w:rsid w:val="002D3AD6"/>
    <w:rsid w:val="002E49D5"/>
    <w:rsid w:val="002E4B5B"/>
    <w:rsid w:val="004E7B32"/>
    <w:rsid w:val="00656906"/>
    <w:rsid w:val="006D3C57"/>
    <w:rsid w:val="0072219C"/>
    <w:rsid w:val="007D74FA"/>
    <w:rsid w:val="008E7184"/>
    <w:rsid w:val="008E7244"/>
    <w:rsid w:val="009734E0"/>
    <w:rsid w:val="009F0772"/>
    <w:rsid w:val="00B25825"/>
    <w:rsid w:val="00B312BD"/>
    <w:rsid w:val="00C84BFE"/>
    <w:rsid w:val="00CE77AC"/>
    <w:rsid w:val="00DE068F"/>
    <w:rsid w:val="00F205BB"/>
    <w:rsid w:val="00F3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18CA"/>
  <w15:chartTrackingRefBased/>
  <w15:docId w15:val="{606BE323-41D6-46C1-9DE6-9BDF5855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D74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69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34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5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tfeedback.com/resources/csat/how-to-measure-customer-satisfaction-kp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feedback.com/resources/csat/how-to-measure-customer-satisfaction-kpis/" TargetMode="External"/><Relationship Id="rId5" Type="http://schemas.openxmlformats.org/officeDocument/2006/relationships/hyperlink" Target="https://www.netomi.com/customer-service-k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chadaram vivek</dc:creator>
  <cp:keywords/>
  <dc:description/>
  <cp:lastModifiedBy>chadaram vivek</cp:lastModifiedBy>
  <cp:revision>2</cp:revision>
  <dcterms:created xsi:type="dcterms:W3CDTF">2022-03-25T06:28:00Z</dcterms:created>
  <dcterms:modified xsi:type="dcterms:W3CDTF">2022-03-25T17:33:00Z</dcterms:modified>
</cp:coreProperties>
</file>