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BA1FF" w14:textId="77777777" w:rsidR="00A3579C" w:rsidRPr="00A3579C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A3579C">
        <w:rPr>
          <w:rFonts w:ascii="Courier New" w:hAnsi="Courier New" w:cs="Courier New"/>
          <w:b/>
          <w:bCs/>
        </w:rPr>
        <w:t>Ahead-of-Time (AOT) Compilation:</w:t>
      </w:r>
    </w:p>
    <w:p w14:paraId="17C2A4B5" w14:textId="77777777" w:rsidR="00A3579C" w:rsidRPr="00A3579C" w:rsidRDefault="00A3579C" w:rsidP="00A3579C">
      <w:pPr>
        <w:pStyle w:val="PlainText"/>
        <w:rPr>
          <w:rFonts w:ascii="Courier New" w:hAnsi="Courier New" w:cs="Courier New"/>
          <w:b/>
          <w:bCs/>
        </w:rPr>
      </w:pPr>
    </w:p>
    <w:p w14:paraId="21356AFA" w14:textId="77777777" w:rsidR="00A3579C" w:rsidRPr="00A3579C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A3579C">
        <w:rPr>
          <w:rFonts w:ascii="Courier New" w:hAnsi="Courier New" w:cs="Courier New"/>
          <w:b/>
          <w:bCs/>
        </w:rPr>
        <w:t>Compilation Time:</w:t>
      </w:r>
    </w:p>
    <w:p w14:paraId="1955CDA4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0BBED7BC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AOT compilation occurs during the build process, before deploying the application to a server.</w:t>
      </w:r>
    </w:p>
    <w:p w14:paraId="336701E4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Templates are compiled into optimized JavaScript code during the build phase.</w:t>
      </w:r>
    </w:p>
    <w:p w14:paraId="11C06352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1CAEEBF3" w14:textId="77777777" w:rsidR="00A3579C" w:rsidRPr="00A3579C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A3579C">
        <w:rPr>
          <w:rFonts w:ascii="Courier New" w:hAnsi="Courier New" w:cs="Courier New"/>
          <w:b/>
          <w:bCs/>
        </w:rPr>
        <w:t>Bundle Size:</w:t>
      </w:r>
    </w:p>
    <w:p w14:paraId="7D9E94B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47BCA067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AOT results in smaller bundle sizes because templates are compiled in advance, and unnecessary code is eliminated.</w:t>
      </w:r>
    </w:p>
    <w:p w14:paraId="2A625A93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Dead code elimination and tree shaking are more effective with AOT, reducing the final bundle size.</w:t>
      </w:r>
    </w:p>
    <w:p w14:paraId="78273D32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1A397400" w14:textId="77777777" w:rsidR="00A3579C" w:rsidRPr="00A3579C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A3579C">
        <w:rPr>
          <w:rFonts w:ascii="Courier New" w:hAnsi="Courier New" w:cs="Courier New"/>
          <w:b/>
          <w:bCs/>
        </w:rPr>
        <w:t>Faster Initial Load:</w:t>
      </w:r>
    </w:p>
    <w:p w14:paraId="2923D920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5F4D7225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AOT-compiled applications generally load faster in the browser compared to JIT-compiled applications.</w:t>
      </w:r>
    </w:p>
    <w:p w14:paraId="3920E742" w14:textId="275F5AF8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Smaller bundle sizes and reduced parsing time contribute to faster initial loading times.</w:t>
      </w:r>
    </w:p>
    <w:p w14:paraId="30FBC6F8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3E54A572" w14:textId="77777777" w:rsidR="00A3579C" w:rsidRPr="009D6366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9D6366">
        <w:rPr>
          <w:rFonts w:ascii="Courier New" w:hAnsi="Courier New" w:cs="Courier New"/>
          <w:b/>
          <w:bCs/>
        </w:rPr>
        <w:t>Template Security:</w:t>
      </w:r>
    </w:p>
    <w:p w14:paraId="505BD16B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6D7DC8E4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Templates are precompiled, reducing the risk of template-based attacks, such as Cross-Site Scripting (XSS).</w:t>
      </w:r>
    </w:p>
    <w:p w14:paraId="60900B21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0D90B690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Dependency on Compilation Step:</w:t>
      </w:r>
    </w:p>
    <w:p w14:paraId="03B85CCD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52CCD793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AOT requires an additional compilation step during the build process.</w:t>
      </w:r>
    </w:p>
    <w:p w14:paraId="1776F799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Any template errors must be resolved before deployment.</w:t>
      </w:r>
    </w:p>
    <w:p w14:paraId="4BA5EF16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4A057037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Enhanced Performance:</w:t>
      </w:r>
    </w:p>
    <w:p w14:paraId="4DAEBA55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432F2C3D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The AOT compiler inlines templates, which can lead to improved rendering performance.</w:t>
      </w:r>
    </w:p>
    <w:p w14:paraId="10A50E20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03C10671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Just-In-Time (JIT) Compilation:</w:t>
      </w:r>
    </w:p>
    <w:p w14:paraId="1F20CE35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489380B9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Compilation Time:</w:t>
      </w:r>
    </w:p>
    <w:p w14:paraId="5DBE1F42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61C20FF3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JIT compilation occurs in the browser at runtime as part of the application startup process.</w:t>
      </w:r>
    </w:p>
    <w:p w14:paraId="6CEAC979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Templates are compiled on the client-side when a user accesses the application.</w:t>
      </w:r>
    </w:p>
    <w:p w14:paraId="6BF6CCC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06400BE4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Development Speed:</w:t>
      </w:r>
    </w:p>
    <w:p w14:paraId="6214D0B7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5397E0BC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JIT compilation allows for a faster development cycle as templates can be modified without requiring a build step.</w:t>
      </w:r>
    </w:p>
    <w:p w14:paraId="0495677D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Development changes are immediately reflected without the need to rebuild the entire application.</w:t>
      </w:r>
    </w:p>
    <w:p w14:paraId="137E690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72AFDC0E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lastRenderedPageBreak/>
        <w:t>Initial Load Time:</w:t>
      </w:r>
    </w:p>
    <w:p w14:paraId="5F9A0762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331A3602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JIT-compiled applications tend to have a slightly slower initial loading time due to the runtime compilation overhead.</w:t>
      </w:r>
    </w:p>
    <w:p w14:paraId="0F96CAC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26EE559E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Debugging and Testing:</w:t>
      </w:r>
    </w:p>
    <w:p w14:paraId="205744A6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Debugging and testing are often easier with JIT-compiled applications because you work with the original templates in development.</w:t>
      </w:r>
    </w:p>
    <w:p w14:paraId="4EF15B43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1C46F3B5" w14:textId="77777777" w:rsidR="00A3579C" w:rsidRPr="00302AFD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02AFD">
        <w:rPr>
          <w:rFonts w:ascii="Courier New" w:hAnsi="Courier New" w:cs="Courier New"/>
          <w:b/>
          <w:bCs/>
        </w:rPr>
        <w:t>Template Parsing:</w:t>
      </w:r>
    </w:p>
    <w:p w14:paraId="69001C7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 xml:space="preserve">JIT-compiled applications parse templates at runtime, which can lead to a slight delay in rendering compared to </w:t>
      </w:r>
      <w:r w:rsidRPr="00302AFD">
        <w:rPr>
          <w:rFonts w:ascii="Courier New" w:hAnsi="Courier New" w:cs="Courier New"/>
          <w:b/>
          <w:bCs/>
        </w:rPr>
        <w:t>AOT-compiled applications</w:t>
      </w:r>
      <w:r w:rsidRPr="000D75C7">
        <w:rPr>
          <w:rFonts w:ascii="Courier New" w:hAnsi="Courier New" w:cs="Courier New"/>
        </w:rPr>
        <w:t>.</w:t>
      </w:r>
    </w:p>
    <w:p w14:paraId="4451573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7F8C1CEA" w14:textId="77777777" w:rsidR="00A3579C" w:rsidRPr="000B0CF9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0B0CF9">
        <w:rPr>
          <w:rFonts w:ascii="Courier New" w:hAnsi="Courier New" w:cs="Courier New"/>
          <w:b/>
          <w:bCs/>
        </w:rPr>
        <w:t>Template Errors:</w:t>
      </w:r>
    </w:p>
    <w:p w14:paraId="3D3E3CD6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Template errors are reported at runtime, which may lead to unexpected issues during user interactions.</w:t>
      </w:r>
    </w:p>
    <w:p w14:paraId="17B0B317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70D3288F" w14:textId="77777777" w:rsidR="00A3579C" w:rsidRPr="003147E7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147E7">
        <w:rPr>
          <w:rFonts w:ascii="Courier New" w:hAnsi="Courier New" w:cs="Courier New"/>
          <w:b/>
          <w:bCs/>
        </w:rPr>
        <w:t>Choosing Between AOT and JIT:</w:t>
      </w:r>
    </w:p>
    <w:p w14:paraId="6FC7E06B" w14:textId="77777777" w:rsidR="00A3579C" w:rsidRPr="003147E7" w:rsidRDefault="00A3579C" w:rsidP="00A3579C">
      <w:pPr>
        <w:pStyle w:val="PlainText"/>
        <w:rPr>
          <w:rFonts w:ascii="Courier New" w:hAnsi="Courier New" w:cs="Courier New"/>
          <w:b/>
          <w:bCs/>
        </w:rPr>
      </w:pPr>
    </w:p>
    <w:p w14:paraId="61F96D6B" w14:textId="77777777" w:rsidR="00A3579C" w:rsidRPr="003147E7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147E7">
        <w:rPr>
          <w:rFonts w:ascii="Courier New" w:hAnsi="Courier New" w:cs="Courier New"/>
          <w:b/>
          <w:bCs/>
        </w:rPr>
        <w:t>AOT Compilation:</w:t>
      </w:r>
    </w:p>
    <w:p w14:paraId="38E78826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Recommended for production environments where performance and bundle size are critical factors.</w:t>
      </w:r>
    </w:p>
    <w:p w14:paraId="255EF153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Suitable for applications where slower initial development cycle is acceptable due to the additional build step.</w:t>
      </w:r>
    </w:p>
    <w:p w14:paraId="465CB69F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6DD6D7D0" w14:textId="77777777" w:rsidR="00A3579C" w:rsidRPr="003147E7" w:rsidRDefault="00A3579C" w:rsidP="00A3579C">
      <w:pPr>
        <w:pStyle w:val="PlainText"/>
        <w:rPr>
          <w:rFonts w:ascii="Courier New" w:hAnsi="Courier New" w:cs="Courier New"/>
          <w:b/>
          <w:bCs/>
        </w:rPr>
      </w:pPr>
      <w:r w:rsidRPr="003147E7">
        <w:rPr>
          <w:rFonts w:ascii="Courier New" w:hAnsi="Courier New" w:cs="Courier New"/>
          <w:b/>
          <w:bCs/>
        </w:rPr>
        <w:t>JIT Compilation:</w:t>
      </w:r>
    </w:p>
    <w:p w14:paraId="66222F89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Suitable for development environments where fast iterations and immediate feedback are important.</w:t>
      </w:r>
    </w:p>
    <w:p w14:paraId="4886870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Useful for prototypes and projects where the build step overhead is not desired during development.</w:t>
      </w:r>
    </w:p>
    <w:p w14:paraId="6BF77687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Ultimately, the choice between AOT and JIT compilation depends on your project's priorities, including performance, development speed, and deployment requirements. It's worth considering the trade-offs and benefits of each approach based on your application's needs.</w:t>
      </w:r>
    </w:p>
    <w:p w14:paraId="0F8B0877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63D0749A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4F161AB3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1E0B2E4E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2DFC21AE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3CA4E4A8" w14:textId="77777777" w:rsidR="00A3579C" w:rsidRPr="000D75C7" w:rsidRDefault="00A3579C" w:rsidP="00A3579C">
      <w:pPr>
        <w:pStyle w:val="PlainText"/>
        <w:rPr>
          <w:rFonts w:ascii="Courier New" w:hAnsi="Courier New" w:cs="Courier New"/>
        </w:rPr>
      </w:pPr>
    </w:p>
    <w:p w14:paraId="1CE4CFB5" w14:textId="77777777" w:rsidR="00A3579C" w:rsidRDefault="00A3579C" w:rsidP="00A3579C">
      <w:pPr>
        <w:pStyle w:val="PlainText"/>
        <w:rPr>
          <w:rFonts w:ascii="Courier New" w:hAnsi="Courier New" w:cs="Courier New"/>
        </w:rPr>
      </w:pPr>
      <w:r w:rsidRPr="000D75C7">
        <w:rPr>
          <w:rFonts w:ascii="Courier New" w:hAnsi="Courier New" w:cs="Courier New"/>
        </w:rPr>
        <w:t>Regenerate</w:t>
      </w:r>
    </w:p>
    <w:p w14:paraId="110121F5" w14:textId="77777777" w:rsidR="000866F2" w:rsidRDefault="000866F2"/>
    <w:sectPr w:rsidR="000866F2" w:rsidSect="00A357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9C"/>
    <w:rsid w:val="00015C1A"/>
    <w:rsid w:val="000866F2"/>
    <w:rsid w:val="000B0CF9"/>
    <w:rsid w:val="0010468F"/>
    <w:rsid w:val="00297DE7"/>
    <w:rsid w:val="00302AFD"/>
    <w:rsid w:val="003147E7"/>
    <w:rsid w:val="0069152E"/>
    <w:rsid w:val="008A1131"/>
    <w:rsid w:val="00990F18"/>
    <w:rsid w:val="009D6366"/>
    <w:rsid w:val="00A3579C"/>
    <w:rsid w:val="00E6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545B"/>
  <w15:chartTrackingRefBased/>
  <w15:docId w15:val="{A7B9E5A8-1EA2-4F6D-9F5F-D9621E4C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9C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A357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7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2</cp:revision>
  <dcterms:created xsi:type="dcterms:W3CDTF">2025-04-21T14:18:00Z</dcterms:created>
  <dcterms:modified xsi:type="dcterms:W3CDTF">2025-04-21T14:18:00Z</dcterms:modified>
</cp:coreProperties>
</file>