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593" w:rsidRPr="00D47593" w:rsidRDefault="00D47593" w:rsidP="00D47593">
      <w:pPr>
        <w:jc w:val="center"/>
        <w:rPr>
          <w:b/>
          <w:bCs/>
          <w:sz w:val="40"/>
          <w:szCs w:val="40"/>
        </w:rPr>
      </w:pPr>
      <w:r w:rsidRPr="00D47593">
        <w:rPr>
          <w:b/>
          <w:bCs/>
          <w:sz w:val="40"/>
          <w:szCs w:val="40"/>
        </w:rPr>
        <w:t>I2C in Arduino</w:t>
      </w:r>
    </w:p>
    <w:p w:rsidR="00EC7C16" w:rsidRDefault="00D47593">
      <w:r w:rsidRPr="00D47593">
        <w:t xml:space="preserve">Comparing I2C with SPI, I2C has only two wires while SPI uses four and I2C can have Multiple Master and Slave, while SPI can have only one master and multiple slaves. </w:t>
      </w:r>
      <w:proofErr w:type="gramStart"/>
      <w:r w:rsidRPr="00D47593">
        <w:t>So</w:t>
      </w:r>
      <w:proofErr w:type="gramEnd"/>
      <w:r w:rsidRPr="00D47593">
        <w:t xml:space="preserve"> there are more than one microcontroller in a project that need to be masters then I2C is used. I2C communication is generally used to communicate with Gyroscope, accelerometer, barometric pressure sensors, LED displays etc.</w:t>
      </w:r>
    </w:p>
    <w:p w:rsidR="00D47593" w:rsidRPr="00D47593" w:rsidRDefault="00D47593" w:rsidP="00D47593">
      <w:r w:rsidRPr="00D47593">
        <w:rPr>
          <w:b/>
          <w:bCs/>
        </w:rPr>
        <w:t>What is I2C Communication Protocol?</w:t>
      </w:r>
    </w:p>
    <w:p w:rsidR="00D47593" w:rsidRPr="00D47593" w:rsidRDefault="00D47593" w:rsidP="00D47593">
      <w:r w:rsidRPr="00D47593">
        <w:t>The term IIC stands for “</w:t>
      </w:r>
      <w:r w:rsidRPr="00D47593">
        <w:rPr>
          <w:b/>
          <w:bCs/>
        </w:rPr>
        <w:t>Inter Integrated Circuits</w:t>
      </w:r>
      <w:r w:rsidRPr="00D47593">
        <w:t>”. It is normally denoted as I2C or I squared C or even as 2-wire interface protocol (TWI) at some places but it all means the same. I2C is a synchronous communication protocol meaning, both the devices that are sharing the information must share a common clock signal. It has only two wires to share information out of which one is used for the cock signal and the other is used for sending and receiving data.</w:t>
      </w:r>
    </w:p>
    <w:p w:rsidR="00D47593" w:rsidRDefault="00D47593">
      <w:r w:rsidRPr="00D47593">
        <w:drawing>
          <wp:inline distT="0" distB="0" distL="0" distR="0">
            <wp:extent cx="4051300" cy="2381250"/>
            <wp:effectExtent l="0" t="0" r="6350" b="0"/>
            <wp:docPr id="1853702567" name="Picture 2" descr="I2C Communication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2C Communication 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2381250"/>
                    </a:xfrm>
                    <a:prstGeom prst="rect">
                      <a:avLst/>
                    </a:prstGeom>
                    <a:noFill/>
                    <a:ln>
                      <a:noFill/>
                    </a:ln>
                  </pic:spPr>
                </pic:pic>
              </a:graphicData>
            </a:graphic>
          </wp:inline>
        </w:drawing>
      </w:r>
    </w:p>
    <w:p w:rsidR="00D47593" w:rsidRPr="00D47593" w:rsidRDefault="00D47593" w:rsidP="00D47593">
      <w:r w:rsidRPr="00D47593">
        <w:t>The complete communication takes place through these two wires namely, Serial Clock (SCL) and Serial Data (SDA).</w:t>
      </w:r>
    </w:p>
    <w:p w:rsidR="00D47593" w:rsidRPr="00D47593" w:rsidRDefault="00D47593" w:rsidP="00D47593">
      <w:r w:rsidRPr="00D47593">
        <w:rPr>
          <w:b/>
          <w:bCs/>
        </w:rPr>
        <w:t>Serial Clock (SCL): </w:t>
      </w:r>
      <w:r w:rsidRPr="00D47593">
        <w:t>Shares the clock signal generated by the master with the slave</w:t>
      </w:r>
    </w:p>
    <w:p w:rsidR="00D47593" w:rsidRPr="00D47593" w:rsidRDefault="00D47593" w:rsidP="00D47593">
      <w:r w:rsidRPr="00D47593">
        <w:rPr>
          <w:b/>
          <w:bCs/>
        </w:rPr>
        <w:t>Serial Data (SDA):</w:t>
      </w:r>
      <w:r w:rsidRPr="00D47593">
        <w:t> Sends the data to and from between the Master and slave.</w:t>
      </w:r>
    </w:p>
    <w:p w:rsidR="00D47593" w:rsidRPr="00D47593" w:rsidRDefault="00D47593" w:rsidP="00D47593">
      <w:r w:rsidRPr="00D47593">
        <w:t>The </w:t>
      </w:r>
      <w:r w:rsidRPr="00D47593">
        <w:rPr>
          <w:b/>
          <w:bCs/>
        </w:rPr>
        <w:t>voltage levels of I2C are not predefined</w:t>
      </w:r>
      <w:r w:rsidRPr="00D47593">
        <w:t>. I2C communication is flexible, means the device which is powered by 5v volt, can use 5v for I2C and the 3.3v devices can use 3v for I2C communication. But what if two devices which are running on different voltages, need to communicate using I2C? A</w:t>
      </w:r>
      <w:r w:rsidRPr="00D47593">
        <w:rPr>
          <w:b/>
          <w:bCs/>
        </w:rPr>
        <w:t> 5V I2C bus can’t be connected with 3.3V device</w:t>
      </w:r>
      <w:r w:rsidRPr="00D47593">
        <w:t>. In this case voltage shifters are used to match the voltage levels between two I2C buses.</w:t>
      </w:r>
    </w:p>
    <w:p w:rsidR="00D47593" w:rsidRPr="00D47593" w:rsidRDefault="00D47593" w:rsidP="00D47593">
      <w:r w:rsidRPr="00D47593">
        <w:t>There are some set of conditions which frame a transaction. Initialization of transmission begins with a falling edge of SDA, which is defined as ‘START’ condition in below diagram where master leaves SCL high while setting SDA low.</w:t>
      </w:r>
    </w:p>
    <w:p w:rsidR="00D47593" w:rsidRDefault="00D47593">
      <w:r>
        <w:rPr>
          <w:noProof/>
        </w:rPr>
        <w:lastRenderedPageBreak/>
        <w:drawing>
          <wp:inline distT="0" distB="0" distL="0" distR="0">
            <wp:extent cx="5327650" cy="1530350"/>
            <wp:effectExtent l="0" t="0" r="6350" b="0"/>
            <wp:docPr id="1618147240" name="Picture 3" descr="I2C Start Stop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2C Start Stop Cond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650" cy="1530350"/>
                    </a:xfrm>
                    <a:prstGeom prst="rect">
                      <a:avLst/>
                    </a:prstGeom>
                    <a:noFill/>
                    <a:ln>
                      <a:noFill/>
                    </a:ln>
                  </pic:spPr>
                </pic:pic>
              </a:graphicData>
            </a:graphic>
          </wp:inline>
        </w:drawing>
      </w:r>
    </w:p>
    <w:p w:rsidR="00D47593" w:rsidRPr="00D47593" w:rsidRDefault="00D47593" w:rsidP="00D47593">
      <w:r w:rsidRPr="00D47593">
        <w:t>As shown in the above diagram below,</w:t>
      </w:r>
    </w:p>
    <w:p w:rsidR="00D47593" w:rsidRPr="00D47593" w:rsidRDefault="00D47593" w:rsidP="00D47593">
      <w:r w:rsidRPr="00D47593">
        <w:t>The falling edge of SDA is the hardware trigger for the START condition. After this all devices on the same bus go into listening mode.</w:t>
      </w:r>
    </w:p>
    <w:p w:rsidR="00D47593" w:rsidRPr="00D47593" w:rsidRDefault="00D47593" w:rsidP="00D47593">
      <w:r w:rsidRPr="00D47593">
        <w:t>In the same manner, rising edge of SDA stops the transmission which is shown as ‘STOP’ condition in above diagram, where the master leaves SCL high and also releases SDA to go HIGH. So rising edge of SDA stops the transmission.</w:t>
      </w:r>
    </w:p>
    <w:p w:rsidR="00D47593" w:rsidRPr="00D47593" w:rsidRDefault="00D47593" w:rsidP="00D47593">
      <w:r w:rsidRPr="00D47593">
        <w:drawing>
          <wp:inline distT="0" distB="0" distL="0" distR="0">
            <wp:extent cx="3543300" cy="990600"/>
            <wp:effectExtent l="0" t="0" r="0" b="0"/>
            <wp:docPr id="908456185" name="Picture 5" descr="I2C First 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2C First By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990600"/>
                    </a:xfrm>
                    <a:prstGeom prst="rect">
                      <a:avLst/>
                    </a:prstGeom>
                    <a:noFill/>
                    <a:ln>
                      <a:noFill/>
                    </a:ln>
                  </pic:spPr>
                </pic:pic>
              </a:graphicData>
            </a:graphic>
          </wp:inline>
        </w:drawing>
      </w:r>
    </w:p>
    <w:p w:rsidR="00D47593" w:rsidRPr="00D47593" w:rsidRDefault="00D47593" w:rsidP="00D47593">
      <w:r w:rsidRPr="00D47593">
        <w:t>R/W bit indicates the direction of transmission of following bytes, if it is HIGH means the slave will transmit and if it is low means the master will transmit.</w:t>
      </w:r>
    </w:p>
    <w:p w:rsidR="00D47593" w:rsidRPr="00D47593" w:rsidRDefault="00D47593" w:rsidP="00D47593">
      <w:r w:rsidRPr="00D47593">
        <w:t>Each bit is transmitted on each clock cycle, so it takes 8 clock cycles to transmit a byte. After each byte either sent or received, ninth clock cycle is held for the ACK/NACK (acknowledged/not acknowledged). This ACK bit is generated by either slave or master depending upon the situation. For ACK bit, SDA is set to low by master or slave at 9</w:t>
      </w:r>
      <w:r w:rsidRPr="00D47593">
        <w:rPr>
          <w:vertAlign w:val="superscript"/>
        </w:rPr>
        <w:t>th</w:t>
      </w:r>
      <w:r w:rsidRPr="00D47593">
        <w:t xml:space="preserve"> clock cycle. </w:t>
      </w:r>
      <w:proofErr w:type="gramStart"/>
      <w:r w:rsidRPr="00D47593">
        <w:t>So</w:t>
      </w:r>
      <w:proofErr w:type="gramEnd"/>
      <w:r w:rsidRPr="00D47593">
        <w:t xml:space="preserve"> it is low it considered as ACK otherwise NACK.</w:t>
      </w:r>
    </w:p>
    <w:p w:rsidR="00D47593" w:rsidRDefault="00D47593" w:rsidP="00D47593">
      <w:r w:rsidRPr="00D47593">
        <w:drawing>
          <wp:inline distT="0" distB="0" distL="0" distR="0">
            <wp:extent cx="5731510" cy="1069975"/>
            <wp:effectExtent l="0" t="0" r="2540" b="0"/>
            <wp:docPr id="841689431" name="Picture 7" descr="Introduction to I2C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roduction to I2C 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69975"/>
                    </a:xfrm>
                    <a:prstGeom prst="rect">
                      <a:avLst/>
                    </a:prstGeom>
                    <a:noFill/>
                    <a:ln>
                      <a:noFill/>
                    </a:ln>
                  </pic:spPr>
                </pic:pic>
              </a:graphicData>
            </a:graphic>
          </wp:inline>
        </w:drawing>
      </w:r>
    </w:p>
    <w:p w:rsidR="00D47593" w:rsidRPr="00D47593" w:rsidRDefault="00D47593" w:rsidP="00D47593"/>
    <w:p w:rsidR="00D47593" w:rsidRDefault="00D47593" w:rsidP="00D47593">
      <w:pPr>
        <w:pStyle w:val="ListParagraph"/>
        <w:numPr>
          <w:ilvl w:val="0"/>
          <w:numId w:val="2"/>
        </w:numPr>
      </w:pPr>
      <w:r w:rsidRPr="00D47593">
        <w:t>I2C communication is used only for </w:t>
      </w:r>
      <w:r w:rsidRPr="00D47593">
        <w:rPr>
          <w:b/>
          <w:bCs/>
        </w:rPr>
        <w:t>short-distance</w:t>
      </w:r>
      <w:r w:rsidRPr="00D47593">
        <w:rPr>
          <w:b/>
          <w:bCs/>
        </w:rPr>
        <w:t xml:space="preserve"> communication</w:t>
      </w:r>
      <w:r w:rsidRPr="00D47593">
        <w:t>. </w:t>
      </w:r>
    </w:p>
    <w:p w:rsidR="00D47593" w:rsidRDefault="00D47593" w:rsidP="00D47593">
      <w:pPr>
        <w:pStyle w:val="ListParagraph"/>
        <w:numPr>
          <w:ilvl w:val="0"/>
          <w:numId w:val="2"/>
        </w:numPr>
      </w:pPr>
      <w:r>
        <w:t>F</w:t>
      </w:r>
      <w:r w:rsidRPr="00D47593">
        <w:t xml:space="preserve">or </w:t>
      </w:r>
      <w:r>
        <w:t>long-range</w:t>
      </w:r>
      <w:r w:rsidRPr="00D47593">
        <w:t xml:space="preserve"> communication</w:t>
      </w:r>
      <w:r>
        <w:t>,</w:t>
      </w:r>
      <w:r w:rsidRPr="00D47593">
        <w:t xml:space="preserve"> you should try </w:t>
      </w:r>
      <w:r w:rsidRPr="00D47593">
        <w:rPr>
          <w:b/>
          <w:bCs/>
        </w:rPr>
        <w:t>RS232</w:t>
      </w:r>
      <w:r w:rsidRPr="00D47593">
        <w:rPr>
          <w:b/>
          <w:bCs/>
        </w:rPr>
        <w:t>.</w:t>
      </w:r>
    </w:p>
    <w:p w:rsidR="00D47593" w:rsidRDefault="00D47593" w:rsidP="00D47593">
      <w:pPr>
        <w:pStyle w:val="ListParagraph"/>
        <w:numPr>
          <w:ilvl w:val="0"/>
          <w:numId w:val="2"/>
        </w:numPr>
        <w:rPr>
          <w:b/>
          <w:bCs/>
        </w:rPr>
      </w:pPr>
      <w:r>
        <w:t>F</w:t>
      </w:r>
      <w:r w:rsidRPr="00D47593">
        <w:t xml:space="preserve">or more reliable communication you should try the </w:t>
      </w:r>
      <w:r w:rsidRPr="00D47593">
        <w:rPr>
          <w:b/>
          <w:bCs/>
        </w:rPr>
        <w:t>SPI protocol.</w:t>
      </w:r>
    </w:p>
    <w:p w:rsidR="00D47593" w:rsidRDefault="00D47593" w:rsidP="00D47593">
      <w:pPr>
        <w:rPr>
          <w:b/>
          <w:bCs/>
        </w:rPr>
      </w:pPr>
    </w:p>
    <w:p w:rsidR="00D47593" w:rsidRDefault="00D47593" w:rsidP="00D47593">
      <w:pPr>
        <w:rPr>
          <w:b/>
          <w:bCs/>
        </w:rPr>
      </w:pPr>
    </w:p>
    <w:p w:rsidR="00D47593" w:rsidRPr="00D47593" w:rsidRDefault="00D47593" w:rsidP="00D47593">
      <w:pPr>
        <w:jc w:val="center"/>
        <w:rPr>
          <w:b/>
          <w:bCs/>
          <w:sz w:val="34"/>
          <w:szCs w:val="34"/>
        </w:rPr>
      </w:pPr>
      <w:r w:rsidRPr="00D47593">
        <w:rPr>
          <w:b/>
          <w:bCs/>
          <w:sz w:val="34"/>
          <w:szCs w:val="34"/>
        </w:rPr>
        <w:lastRenderedPageBreak/>
        <w:t>I</w:t>
      </w:r>
      <w:r w:rsidRPr="00D47593">
        <w:rPr>
          <w:b/>
          <w:bCs/>
          <w:sz w:val="34"/>
          <w:szCs w:val="34"/>
        </w:rPr>
        <w:t>2C in Arduino</w:t>
      </w:r>
    </w:p>
    <w:p w:rsidR="00D47593" w:rsidRPr="00D47593" w:rsidRDefault="00D47593" w:rsidP="00D47593">
      <w:pPr>
        <w:rPr>
          <w:b/>
          <w:bCs/>
        </w:rPr>
      </w:pPr>
      <w:r w:rsidRPr="00D47593">
        <w:rPr>
          <w:b/>
          <w:bCs/>
        </w:rPr>
        <w:t>The image below shows the I2C pins present in Arduino UNO.</w:t>
      </w:r>
    </w:p>
    <w:p w:rsidR="00D47593" w:rsidRPr="00D47593" w:rsidRDefault="00D47593" w:rsidP="00D47593">
      <w:pPr>
        <w:rPr>
          <w:b/>
          <w:bCs/>
        </w:rPr>
      </w:pPr>
      <w:r w:rsidRPr="00D47593">
        <w:rPr>
          <w:b/>
          <w:bCs/>
        </w:rPr>
        <w:drawing>
          <wp:inline distT="0" distB="0" distL="0" distR="0">
            <wp:extent cx="2965450" cy="2146986"/>
            <wp:effectExtent l="0" t="0" r="6350" b="5715"/>
            <wp:docPr id="896525230" name="Picture 9" descr="I2C i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2C in Ardu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268" cy="2152646"/>
                    </a:xfrm>
                    <a:prstGeom prst="rect">
                      <a:avLst/>
                    </a:prstGeom>
                    <a:noFill/>
                    <a:ln>
                      <a:noFill/>
                    </a:ln>
                  </pic:spPr>
                </pic:pic>
              </a:graphicData>
            </a:graphic>
          </wp:inline>
        </w:drawing>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87"/>
        <w:gridCol w:w="3789"/>
      </w:tblGrid>
      <w:tr w:rsidR="00D47593" w:rsidRPr="00D47593" w:rsidTr="00D47593">
        <w:trPr>
          <w:trHeight w:val="229"/>
        </w:trPr>
        <w:tc>
          <w:tcPr>
            <w:tcW w:w="3787"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rsidR="00D47593" w:rsidRPr="00D47593" w:rsidRDefault="00D47593" w:rsidP="00D47593">
            <w:pPr>
              <w:rPr>
                <w:b/>
                <w:bCs/>
              </w:rPr>
            </w:pPr>
            <w:r w:rsidRPr="00D47593">
              <w:rPr>
                <w:b/>
                <w:bCs/>
              </w:rPr>
              <w:t>I2C Line</w:t>
            </w:r>
          </w:p>
        </w:tc>
        <w:tc>
          <w:tcPr>
            <w:tcW w:w="3789"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rsidR="00D47593" w:rsidRPr="00D47593" w:rsidRDefault="00D47593" w:rsidP="00D47593">
            <w:pPr>
              <w:rPr>
                <w:b/>
                <w:bCs/>
              </w:rPr>
            </w:pPr>
            <w:r w:rsidRPr="00D47593">
              <w:rPr>
                <w:b/>
                <w:bCs/>
              </w:rPr>
              <w:t>Pin in Arduino</w:t>
            </w:r>
          </w:p>
        </w:tc>
      </w:tr>
      <w:tr w:rsidR="00D47593" w:rsidRPr="00D47593" w:rsidTr="00D47593">
        <w:trPr>
          <w:trHeight w:val="233"/>
        </w:trPr>
        <w:tc>
          <w:tcPr>
            <w:tcW w:w="3787"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rsidR="00D47593" w:rsidRPr="00D47593" w:rsidRDefault="00D47593" w:rsidP="00D47593">
            <w:pPr>
              <w:rPr>
                <w:b/>
                <w:bCs/>
              </w:rPr>
            </w:pPr>
            <w:r w:rsidRPr="00D47593">
              <w:rPr>
                <w:b/>
                <w:bCs/>
              </w:rPr>
              <w:t>SDA</w:t>
            </w:r>
          </w:p>
        </w:tc>
        <w:tc>
          <w:tcPr>
            <w:tcW w:w="3789"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rsidR="00D47593" w:rsidRPr="00D47593" w:rsidRDefault="00D47593" w:rsidP="00D47593">
            <w:pPr>
              <w:rPr>
                <w:b/>
                <w:bCs/>
              </w:rPr>
            </w:pPr>
            <w:r w:rsidRPr="00D47593">
              <w:rPr>
                <w:b/>
                <w:bCs/>
              </w:rPr>
              <w:t>A4</w:t>
            </w:r>
          </w:p>
        </w:tc>
      </w:tr>
      <w:tr w:rsidR="00D47593" w:rsidRPr="00D47593" w:rsidTr="00D47593">
        <w:trPr>
          <w:trHeight w:val="233"/>
        </w:trPr>
        <w:tc>
          <w:tcPr>
            <w:tcW w:w="3787"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rsidR="00D47593" w:rsidRPr="00D47593" w:rsidRDefault="00D47593" w:rsidP="00D47593">
            <w:pPr>
              <w:rPr>
                <w:b/>
                <w:bCs/>
              </w:rPr>
            </w:pPr>
            <w:r w:rsidRPr="00D47593">
              <w:rPr>
                <w:b/>
                <w:bCs/>
              </w:rPr>
              <w:t>SCL</w:t>
            </w:r>
          </w:p>
        </w:tc>
        <w:tc>
          <w:tcPr>
            <w:tcW w:w="3789"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rsidR="00D47593" w:rsidRPr="00D47593" w:rsidRDefault="00D47593" w:rsidP="00D47593">
            <w:pPr>
              <w:rPr>
                <w:b/>
                <w:bCs/>
              </w:rPr>
            </w:pPr>
            <w:r w:rsidRPr="00D47593">
              <w:rPr>
                <w:b/>
                <w:bCs/>
              </w:rPr>
              <w:t>A5</w:t>
            </w:r>
          </w:p>
        </w:tc>
      </w:tr>
    </w:tbl>
    <w:p w:rsidR="00D47593" w:rsidRDefault="00D47593" w:rsidP="00D47593">
      <w:pPr>
        <w:rPr>
          <w:b/>
          <w:bCs/>
        </w:rPr>
      </w:pPr>
    </w:p>
    <w:p w:rsidR="00D47593" w:rsidRPr="00075B60" w:rsidRDefault="00D47593" w:rsidP="00D47593">
      <w:pPr>
        <w:rPr>
          <w:sz w:val="30"/>
          <w:szCs w:val="30"/>
        </w:rPr>
      </w:pPr>
      <w:r w:rsidRPr="00075B60">
        <w:rPr>
          <w:b/>
          <w:bCs/>
          <w:sz w:val="30"/>
          <w:szCs w:val="30"/>
          <w:u w:val="single"/>
        </w:rPr>
        <w:t>Wire library</w:t>
      </w:r>
      <w:r w:rsidRPr="00075B60">
        <w:rPr>
          <w:b/>
          <w:bCs/>
          <w:sz w:val="30"/>
          <w:szCs w:val="30"/>
        </w:rPr>
        <w:t> </w:t>
      </w:r>
    </w:p>
    <w:p w:rsidR="00075B60" w:rsidRPr="00075B60" w:rsidRDefault="00075B60" w:rsidP="00075B60">
      <w:r w:rsidRPr="00075B60">
        <w:t>The </w:t>
      </w:r>
      <w:r w:rsidRPr="00075B60">
        <w:rPr>
          <w:b/>
          <w:bCs/>
        </w:rPr>
        <w:t>library &lt;</w:t>
      </w:r>
      <w:proofErr w:type="spellStart"/>
      <w:r w:rsidRPr="00075B60">
        <w:rPr>
          <w:b/>
          <w:bCs/>
        </w:rPr>
        <w:t>Wire.h</w:t>
      </w:r>
      <w:proofErr w:type="spellEnd"/>
      <w:r w:rsidRPr="00075B60">
        <w:rPr>
          <w:b/>
          <w:bCs/>
        </w:rPr>
        <w:t>&gt;</w:t>
      </w:r>
      <w:r w:rsidRPr="00075B60">
        <w:t> is included in the program for using the following functions for I2C communication.</w:t>
      </w:r>
    </w:p>
    <w:p w:rsidR="00075B60" w:rsidRPr="00075B60" w:rsidRDefault="00075B60" w:rsidP="00075B60">
      <w:r w:rsidRPr="00075B60">
        <w:rPr>
          <w:b/>
          <w:bCs/>
        </w:rPr>
        <w:t xml:space="preserve">1. </w:t>
      </w:r>
      <w:proofErr w:type="spellStart"/>
      <w:r w:rsidRPr="00075B60">
        <w:rPr>
          <w:b/>
          <w:bCs/>
        </w:rPr>
        <w:t>Wire.begin</w:t>
      </w:r>
      <w:proofErr w:type="spellEnd"/>
      <w:r w:rsidRPr="00075B60">
        <w:rPr>
          <w:b/>
          <w:bCs/>
        </w:rPr>
        <w:t>(address):</w:t>
      </w:r>
    </w:p>
    <w:p w:rsidR="00075B60" w:rsidRPr="00075B60" w:rsidRDefault="00075B60" w:rsidP="00075B60">
      <w:r w:rsidRPr="00075B60">
        <w:rPr>
          <w:b/>
          <w:bCs/>
        </w:rPr>
        <w:t>Use:</w:t>
      </w:r>
      <w:r w:rsidRPr="00075B60">
        <w:t>  This library is used for making communication with I2C devices. This Initiate the Wire library and join the I2C bus as a master or slave.</w:t>
      </w:r>
    </w:p>
    <w:p w:rsidR="00075B60" w:rsidRPr="00075B60" w:rsidRDefault="00075B60" w:rsidP="00075B60">
      <w:r w:rsidRPr="00075B60">
        <w:t>Address: The 7-bit slave address is optional and if the address is not specified, it joins the bus as a master like this [</w:t>
      </w:r>
      <w:proofErr w:type="spellStart"/>
      <w:r w:rsidRPr="00075B60">
        <w:t>Wire.begin</w:t>
      </w:r>
      <w:proofErr w:type="spellEnd"/>
      <w:r w:rsidRPr="00075B60">
        <w:t>()].</w:t>
      </w:r>
    </w:p>
    <w:p w:rsidR="00075B60" w:rsidRPr="00075B60" w:rsidRDefault="00075B60" w:rsidP="00075B60">
      <w:r w:rsidRPr="00075B60">
        <w:rPr>
          <w:b/>
          <w:bCs/>
        </w:rPr>
        <w:t xml:space="preserve">2. </w:t>
      </w:r>
      <w:proofErr w:type="spellStart"/>
      <w:r w:rsidRPr="00075B60">
        <w:rPr>
          <w:b/>
          <w:bCs/>
        </w:rPr>
        <w:t>Wire.read</w:t>
      </w:r>
      <w:proofErr w:type="spellEnd"/>
      <w:r w:rsidRPr="00075B60">
        <w:rPr>
          <w:b/>
          <w:bCs/>
        </w:rPr>
        <w:t>():</w:t>
      </w:r>
    </w:p>
    <w:p w:rsidR="00075B60" w:rsidRPr="00075B60" w:rsidRDefault="00075B60" w:rsidP="00075B60">
      <w:r w:rsidRPr="00075B60">
        <w:rPr>
          <w:b/>
          <w:bCs/>
        </w:rPr>
        <w:t>Use:</w:t>
      </w:r>
      <w:r w:rsidRPr="00075B60">
        <w:t> This function is used to read a byte that was received from master or slave device, either that was transmitted from a slave device to a master device after a call to </w:t>
      </w:r>
      <w:proofErr w:type="spellStart"/>
      <w:proofErr w:type="gramStart"/>
      <w:r w:rsidRPr="00075B60">
        <w:rPr>
          <w:i/>
          <w:iCs/>
        </w:rPr>
        <w:t>requestFrom</w:t>
      </w:r>
      <w:proofErr w:type="spellEnd"/>
      <w:r w:rsidRPr="00075B60">
        <w:rPr>
          <w:i/>
          <w:iCs/>
        </w:rPr>
        <w:t>(</w:t>
      </w:r>
      <w:proofErr w:type="gramEnd"/>
      <w:r w:rsidRPr="00075B60">
        <w:rPr>
          <w:i/>
          <w:iCs/>
        </w:rPr>
        <w:t>)</w:t>
      </w:r>
      <w:r w:rsidRPr="00075B60">
        <w:t> or was transmitted from a master to a slave.</w:t>
      </w:r>
    </w:p>
    <w:p w:rsidR="00075B60" w:rsidRPr="00075B60" w:rsidRDefault="00075B60" w:rsidP="00075B60">
      <w:r w:rsidRPr="00075B60">
        <w:rPr>
          <w:b/>
          <w:bCs/>
        </w:rPr>
        <w:t xml:space="preserve">3. </w:t>
      </w:r>
      <w:proofErr w:type="spellStart"/>
      <w:r w:rsidRPr="00075B60">
        <w:rPr>
          <w:b/>
          <w:bCs/>
        </w:rPr>
        <w:t>Wire.write</w:t>
      </w:r>
      <w:proofErr w:type="spellEnd"/>
      <w:r w:rsidRPr="00075B60">
        <w:rPr>
          <w:b/>
          <w:bCs/>
        </w:rPr>
        <w:t>():</w:t>
      </w:r>
    </w:p>
    <w:p w:rsidR="00075B60" w:rsidRPr="00075B60" w:rsidRDefault="00075B60" w:rsidP="00075B60">
      <w:r w:rsidRPr="00075B60">
        <w:rPr>
          <w:b/>
          <w:bCs/>
        </w:rPr>
        <w:t>Use:</w:t>
      </w:r>
      <w:r w:rsidRPr="00075B60">
        <w:t> This function is used to write data to a slave or master device.</w:t>
      </w:r>
    </w:p>
    <w:p w:rsidR="00075B60" w:rsidRPr="00075B60" w:rsidRDefault="00075B60" w:rsidP="00075B60">
      <w:r w:rsidRPr="00075B60">
        <w:rPr>
          <w:b/>
          <w:bCs/>
        </w:rPr>
        <w:t>Slave to Master: </w:t>
      </w:r>
      <w:r w:rsidRPr="00075B60">
        <w:t>Slave writes data to a master when </w:t>
      </w:r>
      <w:proofErr w:type="spellStart"/>
      <w:r w:rsidRPr="00075B60">
        <w:rPr>
          <w:i/>
          <w:iCs/>
        </w:rPr>
        <w:t>Wire.RequestFrom</w:t>
      </w:r>
      <w:proofErr w:type="spellEnd"/>
      <w:r w:rsidRPr="00075B60">
        <w:rPr>
          <w:i/>
          <w:iCs/>
        </w:rPr>
        <w:t>()</w:t>
      </w:r>
      <w:r w:rsidRPr="00075B60">
        <w:t> is used in master.</w:t>
      </w:r>
    </w:p>
    <w:p w:rsidR="00075B60" w:rsidRPr="00075B60" w:rsidRDefault="00075B60" w:rsidP="00075B60">
      <w:r w:rsidRPr="00075B60">
        <w:rPr>
          <w:b/>
          <w:bCs/>
        </w:rPr>
        <w:lastRenderedPageBreak/>
        <w:t>Master to Slave: </w:t>
      </w:r>
      <w:r w:rsidRPr="00075B60">
        <w:t>For transmission from a master to slave device </w:t>
      </w:r>
      <w:proofErr w:type="spellStart"/>
      <w:r w:rsidRPr="00075B60">
        <w:rPr>
          <w:i/>
          <w:iCs/>
        </w:rPr>
        <w:t>Wire.write</w:t>
      </w:r>
      <w:proofErr w:type="spellEnd"/>
      <w:r w:rsidRPr="00075B60">
        <w:rPr>
          <w:i/>
          <w:iCs/>
        </w:rPr>
        <w:t>()</w:t>
      </w:r>
      <w:r w:rsidRPr="00075B60">
        <w:t> is used in-between calls to </w:t>
      </w:r>
      <w:proofErr w:type="spellStart"/>
      <w:r w:rsidRPr="00075B60">
        <w:rPr>
          <w:i/>
          <w:iCs/>
        </w:rPr>
        <w:t>Wire.beginTransmission</w:t>
      </w:r>
      <w:proofErr w:type="spellEnd"/>
      <w:r w:rsidRPr="00075B60">
        <w:rPr>
          <w:i/>
          <w:iCs/>
        </w:rPr>
        <w:t>()</w:t>
      </w:r>
      <w:r w:rsidRPr="00075B60">
        <w:t> and </w:t>
      </w:r>
      <w:proofErr w:type="spellStart"/>
      <w:r w:rsidRPr="00075B60">
        <w:rPr>
          <w:i/>
          <w:iCs/>
        </w:rPr>
        <w:t>Wire.endTransmission</w:t>
      </w:r>
      <w:proofErr w:type="spellEnd"/>
      <w:r w:rsidRPr="00075B60">
        <w:rPr>
          <w:i/>
          <w:iCs/>
        </w:rPr>
        <w:t>().</w:t>
      </w:r>
    </w:p>
    <w:p w:rsidR="00075B60" w:rsidRPr="00075B60" w:rsidRDefault="00075B60" w:rsidP="00075B60">
      <w:proofErr w:type="spellStart"/>
      <w:r w:rsidRPr="00075B60">
        <w:rPr>
          <w:b/>
          <w:bCs/>
        </w:rPr>
        <w:t>Wire.write</w:t>
      </w:r>
      <w:proofErr w:type="spellEnd"/>
      <w:r w:rsidRPr="00075B60">
        <w:rPr>
          <w:b/>
          <w:bCs/>
        </w:rPr>
        <w:t>()</w:t>
      </w:r>
      <w:r w:rsidRPr="00075B60">
        <w:t> can be written as:</w:t>
      </w:r>
    </w:p>
    <w:p w:rsidR="00075B60" w:rsidRPr="00075B60" w:rsidRDefault="00075B60" w:rsidP="00075B60">
      <w:pPr>
        <w:numPr>
          <w:ilvl w:val="0"/>
          <w:numId w:val="3"/>
        </w:numPr>
      </w:pPr>
      <w:proofErr w:type="spellStart"/>
      <w:r w:rsidRPr="00075B60">
        <w:t>Wire.write</w:t>
      </w:r>
      <w:proofErr w:type="spellEnd"/>
      <w:r w:rsidRPr="00075B60">
        <w:t>(value) </w:t>
      </w:r>
    </w:p>
    <w:p w:rsidR="00075B60" w:rsidRPr="00075B60" w:rsidRDefault="00075B60" w:rsidP="00075B60">
      <w:r w:rsidRPr="00075B60">
        <w:t>value: a value to send as a single byte.</w:t>
      </w:r>
    </w:p>
    <w:p w:rsidR="00075B60" w:rsidRPr="00075B60" w:rsidRDefault="00075B60" w:rsidP="00075B60">
      <w:pPr>
        <w:numPr>
          <w:ilvl w:val="0"/>
          <w:numId w:val="4"/>
        </w:numPr>
      </w:pPr>
      <w:proofErr w:type="spellStart"/>
      <w:r w:rsidRPr="00075B60">
        <w:t>Wire.write</w:t>
      </w:r>
      <w:proofErr w:type="spellEnd"/>
      <w:r w:rsidRPr="00075B60">
        <w:t>(string</w:t>
      </w:r>
      <w:proofErr w:type="gramStart"/>
      <w:r w:rsidRPr="00075B60">
        <w:t>) :</w:t>
      </w:r>
      <w:proofErr w:type="gramEnd"/>
    </w:p>
    <w:p w:rsidR="00075B60" w:rsidRPr="00075B60" w:rsidRDefault="00075B60" w:rsidP="00075B60">
      <w:r w:rsidRPr="00075B60">
        <w:t>string: a string to send as a series of bytes.</w:t>
      </w:r>
    </w:p>
    <w:p w:rsidR="00075B60" w:rsidRPr="00075B60" w:rsidRDefault="00075B60" w:rsidP="00075B60">
      <w:pPr>
        <w:numPr>
          <w:ilvl w:val="0"/>
          <w:numId w:val="5"/>
        </w:numPr>
      </w:pPr>
      <w:proofErr w:type="spellStart"/>
      <w:r w:rsidRPr="00075B60">
        <w:t>Wire.write</w:t>
      </w:r>
      <w:proofErr w:type="spellEnd"/>
      <w:r w:rsidRPr="00075B60">
        <w:t>(data, length):</w:t>
      </w:r>
    </w:p>
    <w:p w:rsidR="00075B60" w:rsidRPr="00075B60" w:rsidRDefault="00075B60" w:rsidP="00075B60">
      <w:r w:rsidRPr="00075B60">
        <w:t>data: an array of data to send as bytes                        </w:t>
      </w:r>
    </w:p>
    <w:p w:rsidR="00075B60" w:rsidRPr="00075B60" w:rsidRDefault="00075B60" w:rsidP="00075B60">
      <w:r w:rsidRPr="00075B60">
        <w:t>length: the number of bytes to transmit.</w:t>
      </w:r>
    </w:p>
    <w:p w:rsidR="00075B60" w:rsidRPr="00075B60" w:rsidRDefault="00075B60" w:rsidP="00075B60">
      <w:r w:rsidRPr="00075B60">
        <w:rPr>
          <w:b/>
          <w:bCs/>
        </w:rPr>
        <w:t xml:space="preserve">4. </w:t>
      </w:r>
      <w:proofErr w:type="spellStart"/>
      <w:r w:rsidRPr="00075B60">
        <w:rPr>
          <w:b/>
          <w:bCs/>
        </w:rPr>
        <w:t>Wire.beginTransmission</w:t>
      </w:r>
      <w:proofErr w:type="spellEnd"/>
      <w:r w:rsidRPr="00075B60">
        <w:rPr>
          <w:b/>
          <w:bCs/>
        </w:rPr>
        <w:t>(address):</w:t>
      </w:r>
    </w:p>
    <w:p w:rsidR="00075B60" w:rsidRPr="00075B60" w:rsidRDefault="00075B60" w:rsidP="00075B60">
      <w:r w:rsidRPr="00075B60">
        <w:rPr>
          <w:b/>
          <w:bCs/>
        </w:rPr>
        <w:t>Use: </w:t>
      </w:r>
      <w:r w:rsidRPr="00075B60">
        <w:t>This function is used to begin a transmission to the I2C device with the given slave address. Subsequently, build queue of bytes for transmission with the </w:t>
      </w:r>
      <w:proofErr w:type="gramStart"/>
      <w:r w:rsidRPr="00075B60">
        <w:rPr>
          <w:i/>
          <w:iCs/>
        </w:rPr>
        <w:t>write(</w:t>
      </w:r>
      <w:proofErr w:type="gramEnd"/>
      <w:r w:rsidRPr="00075B60">
        <w:rPr>
          <w:i/>
          <w:iCs/>
        </w:rPr>
        <w:t>)</w:t>
      </w:r>
      <w:r w:rsidRPr="00075B60">
        <w:t> function and then transmit them by calling </w:t>
      </w:r>
      <w:proofErr w:type="spellStart"/>
      <w:r w:rsidRPr="00075B60">
        <w:rPr>
          <w:i/>
          <w:iCs/>
        </w:rPr>
        <w:t>endTransmission</w:t>
      </w:r>
      <w:proofErr w:type="spellEnd"/>
      <w:r w:rsidRPr="00075B60">
        <w:rPr>
          <w:i/>
          <w:iCs/>
        </w:rPr>
        <w:t>()</w:t>
      </w:r>
      <w:r w:rsidRPr="00075B60">
        <w:t> function. 7-bit address of the device is transmitted.</w:t>
      </w:r>
    </w:p>
    <w:p w:rsidR="00075B60" w:rsidRPr="00075B60" w:rsidRDefault="00075B60" w:rsidP="00075B60">
      <w:r w:rsidRPr="00075B60">
        <w:rPr>
          <w:b/>
          <w:bCs/>
        </w:rPr>
        <w:t xml:space="preserve">5. </w:t>
      </w:r>
      <w:proofErr w:type="spellStart"/>
      <w:r w:rsidRPr="00075B60">
        <w:rPr>
          <w:b/>
          <w:bCs/>
        </w:rPr>
        <w:t>Wire.endTransmission</w:t>
      </w:r>
      <w:proofErr w:type="spellEnd"/>
      <w:r w:rsidRPr="00075B60">
        <w:rPr>
          <w:b/>
          <w:bCs/>
        </w:rPr>
        <w:t>();</w:t>
      </w:r>
    </w:p>
    <w:p w:rsidR="00075B60" w:rsidRPr="00075B60" w:rsidRDefault="00075B60" w:rsidP="00075B60">
      <w:r w:rsidRPr="00075B60">
        <w:rPr>
          <w:b/>
          <w:bCs/>
        </w:rPr>
        <w:t>Use: </w:t>
      </w:r>
      <w:r w:rsidRPr="00075B60">
        <w:t>This function is used to end a transmission to a slave device that was begun by </w:t>
      </w:r>
      <w:proofErr w:type="spellStart"/>
      <w:proofErr w:type="gramStart"/>
      <w:r w:rsidRPr="00075B60">
        <w:rPr>
          <w:i/>
          <w:iCs/>
        </w:rPr>
        <w:t>beginTransmission</w:t>
      </w:r>
      <w:proofErr w:type="spellEnd"/>
      <w:r w:rsidRPr="00075B60">
        <w:rPr>
          <w:i/>
          <w:iCs/>
        </w:rPr>
        <w:t>(</w:t>
      </w:r>
      <w:proofErr w:type="gramEnd"/>
      <w:r w:rsidRPr="00075B60">
        <w:rPr>
          <w:i/>
          <w:iCs/>
        </w:rPr>
        <w:t>)</w:t>
      </w:r>
      <w:r w:rsidRPr="00075B60">
        <w:t> and transmits the bytes that were queued by </w:t>
      </w:r>
      <w:proofErr w:type="spellStart"/>
      <w:r w:rsidRPr="00075B60">
        <w:rPr>
          <w:i/>
          <w:iCs/>
        </w:rPr>
        <w:t>Wire.write</w:t>
      </w:r>
      <w:proofErr w:type="spellEnd"/>
      <w:r w:rsidRPr="00075B60">
        <w:rPr>
          <w:i/>
          <w:iCs/>
        </w:rPr>
        <w:t>().</w:t>
      </w:r>
    </w:p>
    <w:p w:rsidR="00075B60" w:rsidRPr="00075B60" w:rsidRDefault="00075B60" w:rsidP="00075B60">
      <w:r w:rsidRPr="00075B60">
        <w:rPr>
          <w:b/>
          <w:bCs/>
        </w:rPr>
        <w:t xml:space="preserve">6. </w:t>
      </w:r>
      <w:proofErr w:type="spellStart"/>
      <w:r w:rsidRPr="00075B60">
        <w:rPr>
          <w:b/>
          <w:bCs/>
        </w:rPr>
        <w:t>Wire.onRequest</w:t>
      </w:r>
      <w:proofErr w:type="spellEnd"/>
      <w:r w:rsidRPr="00075B60">
        <w:rPr>
          <w:b/>
          <w:bCs/>
        </w:rPr>
        <w:t>();</w:t>
      </w:r>
    </w:p>
    <w:p w:rsidR="00075B60" w:rsidRPr="00075B60" w:rsidRDefault="00075B60" w:rsidP="00075B60">
      <w:r w:rsidRPr="00075B60">
        <w:rPr>
          <w:b/>
          <w:bCs/>
        </w:rPr>
        <w:t>Use: </w:t>
      </w:r>
      <w:r w:rsidRPr="00075B60">
        <w:t>This function gets called when a master requests data using </w:t>
      </w:r>
      <w:proofErr w:type="spellStart"/>
      <w:r w:rsidRPr="00075B60">
        <w:rPr>
          <w:i/>
          <w:iCs/>
        </w:rPr>
        <w:t>Wire.requestFrom</w:t>
      </w:r>
      <w:proofErr w:type="spellEnd"/>
      <w:r w:rsidRPr="00075B60">
        <w:rPr>
          <w:i/>
          <w:iCs/>
        </w:rPr>
        <w:t>()</w:t>
      </w:r>
      <w:r w:rsidRPr="00075B60">
        <w:t> from the slave device. Here we can include </w:t>
      </w:r>
      <w:proofErr w:type="spellStart"/>
      <w:r w:rsidRPr="00075B60">
        <w:rPr>
          <w:i/>
          <w:iCs/>
        </w:rPr>
        <w:t>Wire.write</w:t>
      </w:r>
      <w:proofErr w:type="spellEnd"/>
      <w:r w:rsidRPr="00075B60">
        <w:rPr>
          <w:i/>
          <w:iCs/>
        </w:rPr>
        <w:t>()</w:t>
      </w:r>
      <w:r w:rsidRPr="00075B60">
        <w:t> function to send data to the master.</w:t>
      </w:r>
    </w:p>
    <w:p w:rsidR="00075B60" w:rsidRPr="00075B60" w:rsidRDefault="00075B60" w:rsidP="00075B60">
      <w:r w:rsidRPr="00075B60">
        <w:rPr>
          <w:b/>
          <w:bCs/>
        </w:rPr>
        <w:t xml:space="preserve">7. </w:t>
      </w:r>
      <w:proofErr w:type="spellStart"/>
      <w:r w:rsidRPr="00075B60">
        <w:rPr>
          <w:b/>
          <w:bCs/>
        </w:rPr>
        <w:t>Wire.onReceive</w:t>
      </w:r>
      <w:proofErr w:type="spellEnd"/>
      <w:r w:rsidRPr="00075B60">
        <w:rPr>
          <w:b/>
          <w:bCs/>
        </w:rPr>
        <w:t>();</w:t>
      </w:r>
    </w:p>
    <w:p w:rsidR="00075B60" w:rsidRPr="00075B60" w:rsidRDefault="00075B60" w:rsidP="00075B60">
      <w:r w:rsidRPr="00075B60">
        <w:rPr>
          <w:b/>
          <w:bCs/>
        </w:rPr>
        <w:t>Use: </w:t>
      </w:r>
      <w:r w:rsidRPr="00075B60">
        <w:t>This function gets called when a slave device receives a data from a master. Here we can include </w:t>
      </w:r>
      <w:proofErr w:type="spellStart"/>
      <w:r w:rsidRPr="00075B60">
        <w:rPr>
          <w:i/>
          <w:iCs/>
        </w:rPr>
        <w:t>Wire.read</w:t>
      </w:r>
      <w:proofErr w:type="spellEnd"/>
      <w:r w:rsidRPr="00075B60">
        <w:rPr>
          <w:i/>
          <w:iCs/>
        </w:rPr>
        <w:t>();</w:t>
      </w:r>
      <w:r w:rsidRPr="00075B60">
        <w:t> function to read the data sent from master.</w:t>
      </w:r>
    </w:p>
    <w:p w:rsidR="00075B60" w:rsidRPr="00075B60" w:rsidRDefault="00075B60" w:rsidP="00075B60">
      <w:r w:rsidRPr="00075B60">
        <w:rPr>
          <w:b/>
          <w:bCs/>
        </w:rPr>
        <w:t xml:space="preserve">8. </w:t>
      </w:r>
      <w:proofErr w:type="spellStart"/>
      <w:r w:rsidRPr="00075B60">
        <w:rPr>
          <w:b/>
          <w:bCs/>
        </w:rPr>
        <w:t>Wire.requestFrom</w:t>
      </w:r>
      <w:proofErr w:type="spellEnd"/>
      <w:r w:rsidRPr="00075B60">
        <w:rPr>
          <w:b/>
          <w:bCs/>
        </w:rPr>
        <w:t>(</w:t>
      </w:r>
      <w:proofErr w:type="spellStart"/>
      <w:proofErr w:type="gramStart"/>
      <w:r w:rsidRPr="00075B60">
        <w:rPr>
          <w:b/>
          <w:bCs/>
        </w:rPr>
        <w:t>address,quantity</w:t>
      </w:r>
      <w:proofErr w:type="spellEnd"/>
      <w:proofErr w:type="gramEnd"/>
      <w:r w:rsidRPr="00075B60">
        <w:rPr>
          <w:b/>
          <w:bCs/>
        </w:rPr>
        <w:t>);</w:t>
      </w:r>
    </w:p>
    <w:p w:rsidR="00075B60" w:rsidRPr="00075B60" w:rsidRDefault="00075B60" w:rsidP="00075B60">
      <w:r w:rsidRPr="00075B60">
        <w:rPr>
          <w:b/>
          <w:bCs/>
        </w:rPr>
        <w:t>Use: </w:t>
      </w:r>
      <w:r w:rsidRPr="00075B60">
        <w:t>This function is used in the master to request bytes from a slave device. The function </w:t>
      </w:r>
      <w:proofErr w:type="spellStart"/>
      <w:r w:rsidRPr="00075B60">
        <w:rPr>
          <w:i/>
          <w:iCs/>
        </w:rPr>
        <w:t>Wire.read</w:t>
      </w:r>
      <w:proofErr w:type="spellEnd"/>
      <w:r w:rsidRPr="00075B60">
        <w:rPr>
          <w:i/>
          <w:iCs/>
        </w:rPr>
        <w:t>()</w:t>
      </w:r>
      <w:r w:rsidRPr="00075B60">
        <w:t> is used to read the data sent from the slave device.</w:t>
      </w:r>
    </w:p>
    <w:p w:rsidR="00075B60" w:rsidRPr="00075B60" w:rsidRDefault="00075B60" w:rsidP="00075B60">
      <w:r w:rsidRPr="00075B60">
        <w:t>address: the 7-bit address of the device to request bytes from</w:t>
      </w:r>
    </w:p>
    <w:p w:rsidR="00075B60" w:rsidRPr="00075B60" w:rsidRDefault="00075B60" w:rsidP="00075B60">
      <w:r w:rsidRPr="00075B60">
        <w:t>quantity: the number of bytes to request</w:t>
      </w:r>
    </w:p>
    <w:p w:rsidR="00075B60" w:rsidRPr="00D47593" w:rsidRDefault="00075B60" w:rsidP="00D47593"/>
    <w:sectPr w:rsidR="00075B60" w:rsidRPr="00D47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5097D"/>
    <w:multiLevelType w:val="hybridMultilevel"/>
    <w:tmpl w:val="FF727E5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4B4FBD"/>
    <w:multiLevelType w:val="hybridMultilevel"/>
    <w:tmpl w:val="A9B2B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4908DB"/>
    <w:multiLevelType w:val="multilevel"/>
    <w:tmpl w:val="CD6E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339DA"/>
    <w:multiLevelType w:val="multilevel"/>
    <w:tmpl w:val="3DA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8462C"/>
    <w:multiLevelType w:val="multilevel"/>
    <w:tmpl w:val="7584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007793">
    <w:abstractNumId w:val="1"/>
  </w:num>
  <w:num w:numId="2" w16cid:durableId="1120686231">
    <w:abstractNumId w:val="0"/>
  </w:num>
  <w:num w:numId="3" w16cid:durableId="1634942538">
    <w:abstractNumId w:val="2"/>
  </w:num>
  <w:num w:numId="4" w16cid:durableId="1284193066">
    <w:abstractNumId w:val="3"/>
  </w:num>
  <w:num w:numId="5" w16cid:durableId="164900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93"/>
    <w:rsid w:val="00075B60"/>
    <w:rsid w:val="006F19BE"/>
    <w:rsid w:val="00C14D43"/>
    <w:rsid w:val="00D47593"/>
    <w:rsid w:val="00EC7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4546"/>
  <w15:chartTrackingRefBased/>
  <w15:docId w15:val="{59957F7A-4496-4A36-8FB3-234BC1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376">
      <w:bodyDiv w:val="1"/>
      <w:marLeft w:val="0"/>
      <w:marRight w:val="0"/>
      <w:marTop w:val="0"/>
      <w:marBottom w:val="0"/>
      <w:divBdr>
        <w:top w:val="none" w:sz="0" w:space="0" w:color="auto"/>
        <w:left w:val="none" w:sz="0" w:space="0" w:color="auto"/>
        <w:bottom w:val="none" w:sz="0" w:space="0" w:color="auto"/>
        <w:right w:val="none" w:sz="0" w:space="0" w:color="auto"/>
      </w:divBdr>
    </w:div>
    <w:div w:id="294408100">
      <w:bodyDiv w:val="1"/>
      <w:marLeft w:val="0"/>
      <w:marRight w:val="0"/>
      <w:marTop w:val="0"/>
      <w:marBottom w:val="0"/>
      <w:divBdr>
        <w:top w:val="none" w:sz="0" w:space="0" w:color="auto"/>
        <w:left w:val="none" w:sz="0" w:space="0" w:color="auto"/>
        <w:bottom w:val="none" w:sz="0" w:space="0" w:color="auto"/>
        <w:right w:val="none" w:sz="0" w:space="0" w:color="auto"/>
      </w:divBdr>
    </w:div>
    <w:div w:id="306403995">
      <w:bodyDiv w:val="1"/>
      <w:marLeft w:val="0"/>
      <w:marRight w:val="0"/>
      <w:marTop w:val="0"/>
      <w:marBottom w:val="0"/>
      <w:divBdr>
        <w:top w:val="none" w:sz="0" w:space="0" w:color="auto"/>
        <w:left w:val="none" w:sz="0" w:space="0" w:color="auto"/>
        <w:bottom w:val="none" w:sz="0" w:space="0" w:color="auto"/>
        <w:right w:val="none" w:sz="0" w:space="0" w:color="auto"/>
      </w:divBdr>
    </w:div>
    <w:div w:id="537089858">
      <w:bodyDiv w:val="1"/>
      <w:marLeft w:val="0"/>
      <w:marRight w:val="0"/>
      <w:marTop w:val="0"/>
      <w:marBottom w:val="0"/>
      <w:divBdr>
        <w:top w:val="none" w:sz="0" w:space="0" w:color="auto"/>
        <w:left w:val="none" w:sz="0" w:space="0" w:color="auto"/>
        <w:bottom w:val="none" w:sz="0" w:space="0" w:color="auto"/>
        <w:right w:val="none" w:sz="0" w:space="0" w:color="auto"/>
      </w:divBdr>
    </w:div>
    <w:div w:id="866333948">
      <w:bodyDiv w:val="1"/>
      <w:marLeft w:val="0"/>
      <w:marRight w:val="0"/>
      <w:marTop w:val="0"/>
      <w:marBottom w:val="0"/>
      <w:divBdr>
        <w:top w:val="none" w:sz="0" w:space="0" w:color="auto"/>
        <w:left w:val="none" w:sz="0" w:space="0" w:color="auto"/>
        <w:bottom w:val="none" w:sz="0" w:space="0" w:color="auto"/>
        <w:right w:val="none" w:sz="0" w:space="0" w:color="auto"/>
      </w:divBdr>
    </w:div>
    <w:div w:id="1111166346">
      <w:bodyDiv w:val="1"/>
      <w:marLeft w:val="0"/>
      <w:marRight w:val="0"/>
      <w:marTop w:val="0"/>
      <w:marBottom w:val="0"/>
      <w:divBdr>
        <w:top w:val="none" w:sz="0" w:space="0" w:color="auto"/>
        <w:left w:val="none" w:sz="0" w:space="0" w:color="auto"/>
        <w:bottom w:val="none" w:sz="0" w:space="0" w:color="auto"/>
        <w:right w:val="none" w:sz="0" w:space="0" w:color="auto"/>
      </w:divBdr>
    </w:div>
    <w:div w:id="1175027235">
      <w:bodyDiv w:val="1"/>
      <w:marLeft w:val="0"/>
      <w:marRight w:val="0"/>
      <w:marTop w:val="0"/>
      <w:marBottom w:val="0"/>
      <w:divBdr>
        <w:top w:val="none" w:sz="0" w:space="0" w:color="auto"/>
        <w:left w:val="none" w:sz="0" w:space="0" w:color="auto"/>
        <w:bottom w:val="none" w:sz="0" w:space="0" w:color="auto"/>
        <w:right w:val="none" w:sz="0" w:space="0" w:color="auto"/>
      </w:divBdr>
    </w:div>
    <w:div w:id="1254431547">
      <w:bodyDiv w:val="1"/>
      <w:marLeft w:val="0"/>
      <w:marRight w:val="0"/>
      <w:marTop w:val="0"/>
      <w:marBottom w:val="0"/>
      <w:divBdr>
        <w:top w:val="none" w:sz="0" w:space="0" w:color="auto"/>
        <w:left w:val="none" w:sz="0" w:space="0" w:color="auto"/>
        <w:bottom w:val="none" w:sz="0" w:space="0" w:color="auto"/>
        <w:right w:val="none" w:sz="0" w:space="0" w:color="auto"/>
      </w:divBdr>
    </w:div>
    <w:div w:id="1569457752">
      <w:bodyDiv w:val="1"/>
      <w:marLeft w:val="0"/>
      <w:marRight w:val="0"/>
      <w:marTop w:val="0"/>
      <w:marBottom w:val="0"/>
      <w:divBdr>
        <w:top w:val="none" w:sz="0" w:space="0" w:color="auto"/>
        <w:left w:val="none" w:sz="0" w:space="0" w:color="auto"/>
        <w:bottom w:val="none" w:sz="0" w:space="0" w:color="auto"/>
        <w:right w:val="none" w:sz="0" w:space="0" w:color="auto"/>
      </w:divBdr>
    </w:div>
    <w:div w:id="1586527231">
      <w:bodyDiv w:val="1"/>
      <w:marLeft w:val="0"/>
      <w:marRight w:val="0"/>
      <w:marTop w:val="0"/>
      <w:marBottom w:val="0"/>
      <w:divBdr>
        <w:top w:val="none" w:sz="0" w:space="0" w:color="auto"/>
        <w:left w:val="none" w:sz="0" w:space="0" w:color="auto"/>
        <w:bottom w:val="none" w:sz="0" w:space="0" w:color="auto"/>
        <w:right w:val="none" w:sz="0" w:space="0" w:color="auto"/>
      </w:divBdr>
    </w:div>
    <w:div w:id="1739547343">
      <w:bodyDiv w:val="1"/>
      <w:marLeft w:val="0"/>
      <w:marRight w:val="0"/>
      <w:marTop w:val="0"/>
      <w:marBottom w:val="0"/>
      <w:divBdr>
        <w:top w:val="none" w:sz="0" w:space="0" w:color="auto"/>
        <w:left w:val="none" w:sz="0" w:space="0" w:color="auto"/>
        <w:bottom w:val="none" w:sz="0" w:space="0" w:color="auto"/>
        <w:right w:val="none" w:sz="0" w:space="0" w:color="auto"/>
      </w:divBdr>
    </w:div>
    <w:div w:id="1766682288">
      <w:bodyDiv w:val="1"/>
      <w:marLeft w:val="0"/>
      <w:marRight w:val="0"/>
      <w:marTop w:val="0"/>
      <w:marBottom w:val="0"/>
      <w:divBdr>
        <w:top w:val="none" w:sz="0" w:space="0" w:color="auto"/>
        <w:left w:val="none" w:sz="0" w:space="0" w:color="auto"/>
        <w:bottom w:val="none" w:sz="0" w:space="0" w:color="auto"/>
        <w:right w:val="none" w:sz="0" w:space="0" w:color="auto"/>
      </w:divBdr>
    </w:div>
    <w:div w:id="1806048364">
      <w:bodyDiv w:val="1"/>
      <w:marLeft w:val="0"/>
      <w:marRight w:val="0"/>
      <w:marTop w:val="0"/>
      <w:marBottom w:val="0"/>
      <w:divBdr>
        <w:top w:val="none" w:sz="0" w:space="0" w:color="auto"/>
        <w:left w:val="none" w:sz="0" w:space="0" w:color="auto"/>
        <w:bottom w:val="none" w:sz="0" w:space="0" w:color="auto"/>
        <w:right w:val="none" w:sz="0" w:space="0" w:color="auto"/>
      </w:divBdr>
    </w:div>
    <w:div w:id="1921938461">
      <w:bodyDiv w:val="1"/>
      <w:marLeft w:val="0"/>
      <w:marRight w:val="0"/>
      <w:marTop w:val="0"/>
      <w:marBottom w:val="0"/>
      <w:divBdr>
        <w:top w:val="none" w:sz="0" w:space="0" w:color="auto"/>
        <w:left w:val="none" w:sz="0" w:space="0" w:color="auto"/>
        <w:bottom w:val="none" w:sz="0" w:space="0" w:color="auto"/>
        <w:right w:val="none" w:sz="0" w:space="0" w:color="auto"/>
      </w:divBdr>
    </w:div>
    <w:div w:id="1997490593">
      <w:bodyDiv w:val="1"/>
      <w:marLeft w:val="0"/>
      <w:marRight w:val="0"/>
      <w:marTop w:val="0"/>
      <w:marBottom w:val="0"/>
      <w:divBdr>
        <w:top w:val="none" w:sz="0" w:space="0" w:color="auto"/>
        <w:left w:val="none" w:sz="0" w:space="0" w:color="auto"/>
        <w:bottom w:val="none" w:sz="0" w:space="0" w:color="auto"/>
        <w:right w:val="none" w:sz="0" w:space="0" w:color="auto"/>
      </w:divBdr>
    </w:div>
    <w:div w:id="201807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KUMAR</dc:creator>
  <cp:keywords/>
  <dc:description/>
  <cp:lastModifiedBy>HRITIK KUMAR</cp:lastModifiedBy>
  <cp:revision>1</cp:revision>
  <dcterms:created xsi:type="dcterms:W3CDTF">2023-05-17T07:12:00Z</dcterms:created>
  <dcterms:modified xsi:type="dcterms:W3CDTF">2023-05-17T10:07:00Z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5b23d471-9add-4fa4-a084-42c00c37ddf6</vt:lpwstr>
  </property>
</Properties>
</file>