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RIYANSH'S EDUCATION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June 2026 – July 2027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Building Confidence in Maths, English, Science &amp; Coding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Vivek Kohli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Overview &amp;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provides a structured, achievable roadmap to help Riyansh build confidence and skills across four key areas over the next 12 months. The approach is designed for his learning style: clear instructions, visual content, predictable routines, and systematic progression.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Assessment (May 2026): </w:t>
      </w:r>
      <w:r>
        <w:rPr>
          <w:rFonts w:ascii="Arial" w:cs="Arial" w:eastAsia="Arial" w:hAnsi="Arial"/>
          <w:sz w:val="22"/>
          <w:szCs w:val="22"/>
        </w:rPr>
        <w:t xml:space="preserve">Year 6 at ESF Hong Kong, transitioning to MYP Year 1 in August 2026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Mediocre – can do basics but struggles with deeper thinking and geometry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 in 1-2 competitions, build problem-solving confidence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Poor – weak writing, punctuation, idea generation, comprehension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structured 300-word essays independently, improved grammar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exposure – no 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curiosity and basic understanding across all strands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Scratch/blocks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simple Python programs, understand logic and loops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Weekly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commitment: approximately 4–5 hours per week, spread across 6 sessions. Each session is short enough to maintain focus and engagement.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Competition prep worksheet (PDF sent via email)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assignment on portal (AI-checked)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video + short quiz on portal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Competition prep worksheet (PDF)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assignment on portal (AI-checked)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Competition prep worksheet (PDF)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Guided coding lesson + mini-project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 + exploration activity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Maths – Competition Preparation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problem-solving skills through competition preparation. Even if Riyansh doesn't win medals, the structured practice will significantly improve his mathematical thinking.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Target Competitions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Competition 1: MathConceptition (數學思維大激鬥)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starting point – curriculum-based, most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When: March 2027 (registration opens January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20 multiple-choice questions, 50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Held at AsiaWorld-Expo, Hong Kong (in-person)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Available 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Topics: arithmetic, fractions, ratios, percentages, geometry, logical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website: </w:t>
      </w:r>
      <w:hyperlink w:history="1" r:id="rIdgwahkv8v9mgtp0w1cf3va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https://mathconceptition.com/en/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past papers: </w:t>
      </w:r>
      <w:hyperlink w:history="1" r:id="rId0ybimkr2mv6wqqhph46xq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https://mathconceptition.com/en/past-contests/</w:t>
        </w:r>
      </w:hyperlink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Competition 2: HKIMO Heat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Moderate difficulty – good second 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When: April–May 2027 (registration February–April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25 short-answer questions, 90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with webcam proctoring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Topics: logical thinking, arithmetic, number theory, geometry, combinatorics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website: </w:t>
      </w:r>
      <w:hyperlink w:history="1" r:id="rId71pkq_ttimv2miwqnakp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https://www.hongkongimo.com/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 papers: </w:t>
      </w:r>
      <w:hyperlink w:history="1" r:id="rIdjvlawfqhutjezfhxrdva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https://www.slmathsolympiad.org/hkimo-past-papers/</w:t>
        </w:r>
      </w:hyperlink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Competition 3: SASMO (Singapore &amp; Asian Schools Math Olympiad)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challenging – aim for this once confident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When: April 2027 (registration November 2026–January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15 MCQ + 10 short-answer, 90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from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for top 30–40% of students – Bronze is achievable with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website: </w:t>
      </w:r>
      <w:hyperlink w:history="1" r:id="rIdwi46jlhe7xyaecfzviarm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https://sasmo.simcc.org/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P6 sample paper: </w:t>
      </w:r>
      <w:hyperlink w:history="1" r:id="rId0xp47vjdcqpgalsyg4xm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https://www.internationalolympiadacademy.com/pdfs/Grade-6-SASMO.pdf</w:t>
        </w:r>
      </w:hyperlink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Preparation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Jun–Aug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Strengthen basics: fractions, ratios, percentages, geometry. Use portal practice quizzes.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Sep–Oct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Problem-solving introduction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MathConceptition past papers (P4–P5 level first). 2 papers/week.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for SASMO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early. Continue past papers, move to P6 level.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 2026–Jan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Intensify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for MathConceptition. Do timed practice sessions. 3 papers/week.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Feb–Mar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Competition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for HKIMO. Full timed mock tests. Review weak areas.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Apr–May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Compete!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 SASMO and HKIMO. Celebrate effort regardless of results.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How Assignments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times per week (Monday, Wednesday, Friday), Riyansh will receive a PDF worksheet via email. Each worksheet takes approximately 30 minutes and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5–8 problems at his current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Mix of competition-style and curriculum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Clear, step-by-step instructions (no ambiguous wording)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Difficulty increases gradually as he improves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Worksheets are generated by AI agents and emailed to both Riyansh and parent. After completing, he can check answers on the portal.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English – Writing Improvement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systematic writing skills from short paragraphs to longer structured essays. Focus on clear thinking, proper grammar, and developing ideas logically.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Progression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1: Sentence Craft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Writing clear, complete sentences. Punctuation basics. Using connectives.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well-formed sentences per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 Paragraph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5–10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 sentences, supporting details, concluding sentences. One paragraph = one idea.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solid paragraph (80–100 words)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3: Short Essays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11–18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Introduction, body, conclusion structure. Planning before writing. Using evidence.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3-paragraph essays (150–200 words)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4: Extended Writing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19–30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Multi-paragraph essays. Varying sentence structure. Persuasive and narrative writing.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4–5 paragraph essays (250–350 words)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 Independent Writer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31–45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Timed writing. Self-editing. Different genres: reports, stories, opinions.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300+ word essays with self-revision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Assignment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Descriptive Writing: Describe a place, person, or event using sensory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Opinion Writing: State a position and support it with reasons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Narrative Writing: Tell a story with a beginning, middle, and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Informational Writing: Explain a topic clearly with facts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Twice a week (Tuesday and Thursday), Riyansh receives an email with a writing prompt. He clicks the link to open the Learning Portal's Writing Centre, where he: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the prompt and planning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his response in the text box (20–25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Submits for AI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Receives detailed feedback on: grammar, structure, content, vocabulary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Gets a score and specific suggestions for improvement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adapts prompts based on his performance – if he struggles with structure, the next prompt focuses on structure. If punctuation is weak, prompts include punctuation-focused exercises.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Reading Component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Alongside writing, Riyansh should read for 15–20 minutes daily. Recommended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with high-interest non-fiction (Guinness World Records, DK Eyewitness, National Geographic Kids)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Graphic novels for reluctant readers (Dog Man, Amulet, Science Comics series)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to chapter books matched to his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reading, ask him one question: "What was the most interesting thing you read?"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Science – Building Curiosity from Zero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Spark genuine interest in science through visual, hands-on, and video-based learning. Move from "I don't know anything about science" to "I find science interesting and can do well in class."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Learning Progression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Starting with what's most observable and relatable, progressing to more abstract concepts: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Animals &amp; Living Things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Immediately relatable, visually rich, no prior knowledge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Body &amp; Cells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Follows naturally from animals, systems-thinking appeal for ASD learners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9–12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Earth, Rocks &amp; Weather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Observable in daily life, connects to HK typhoon seasons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13–18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Forces, Motion &amp; 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visual, easy home experiments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19–24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Matter &amp; Materials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abstract but home chemistry makes it concrete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&amp; Universe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Saves the "wow" factor for when curiosity is ignited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Weekly Science Routine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Wednesday (20 min): </w:t>
      </w:r>
      <w:r>
        <w:rPr>
          <w:rFonts w:ascii="Arial" w:cs="Arial" w:eastAsia="Arial" w:hAnsi="Arial"/>
          <w:sz w:val="22"/>
          <w:szCs w:val="22"/>
        </w:rPr>
        <w:t xml:space="preserve">Watch a curated video + answer 3–5 questions on the portal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Saturday (20 min): </w:t>
      </w:r>
      <w:r>
        <w:rPr>
          <w:rFonts w:ascii="Arial" w:cs="Arial" w:eastAsia="Arial" w:hAnsi="Arial"/>
          <w:sz w:val="22"/>
          <w:szCs w:val="22"/>
        </w:rPr>
        <w:t xml:space="preserve">Read an article or do a hands-on activity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Recommended Resources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Best Starting Channels (ASD-friendly):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Mystery Doug – calm presenter, one question per video, predictable format. Ideal first science habit.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SciShow Kids – consistent hosts, structured episodes on animals, plants, body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Crash Course Kids – covers physical science at 5th-grade level, clear animations.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National Geographic Kids – high-quality wildlife footage with factual narration.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Interactive Websites: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PhET Simulations (virtual labs): </w:t>
      </w:r>
      <w:hyperlink w:history="1" r:id="rIdzipoh0w73-4qywg633_go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https://phet.colorado.edu/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DK Find Out (clickable diagrams): </w:t>
      </w:r>
      <w:hyperlink w:history="1" r:id="rIdaxbchj1jjz0xh37gmco5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https://www.dkfindout.com/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NASA Space Place: </w:t>
      </w:r>
      <w:hyperlink w:history="1" r:id="rIdla3fcon1s0vezxgj2ybgb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https://spaceplace.nasa.gov/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Science Sparks (home experiments): </w:t>
      </w:r>
      <w:hyperlink w:history="1" r:id="rIdhmkpgedlgr40lfya0lxsv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https://www.science-sparks.com/</w:t>
        </w:r>
      </w:hyperlink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Introduce Later (once interest is established):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Kurzgesagt – In a Nutshell (stunning animations, age 11+, preview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Nye the Science Guy (fast-paced but very demo-heavy)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Labs at PBS (more reading involved, good for independent exploration)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Coding – From Scratch to Python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Build on Riyansh's Scratch experience to develop real coding skills. The progression is designed to be fun and project-based – every lesson produces something he can see and interact with.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Learning Pathway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He Learns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1: Advanced Scratch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Variables, conditionals, loops, cloning, broadcasting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 simple game (maze, quiz game)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 Scratch to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Scratch + view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 that blocks = text code. Compare side by side.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a Scratch project in text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3: Python Basics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9–16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(Replit.com)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Print, input, variables, if/else, loops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Mad Libs generator, number guessing game, calculator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4: Python Projects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17–26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Lists, functions, simple file handling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app, story generator, simple chatbot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 Web Basics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27–36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CSS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page structure, styling, links, images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website, science facts page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6: Interactive Web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37–45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JavaScript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Buttons, events, DOM manipulation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quiz, simple calculator app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Weekly Coding Routine (Saturday, 30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min: Review what we learned last week (quick recap)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min: Learn one new concept with a clear 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15 min: Build or modify a mini-project using that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4 weeks: a larger "capstone" project that combines everything learned so far.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Recommended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Scratch (block coding): </w:t>
      </w:r>
      <w:hyperlink w:history="1" r:id="rId7k5ad2fdss6sm4jh-h1fj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https://scratch.mit.edu/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Replit (Python in browser, no installation): </w:t>
      </w:r>
      <w:hyperlink w:history="1" r:id="rIdbkccdgtamvdzm5c6d3eg1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https://replit.com/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Code.org (structured courses): </w:t>
      </w:r>
      <w:hyperlink w:history="1" r:id="rIddwuzgkwzownjj0irtjblg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https://code.org/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Khan Academy Computing: </w:t>
      </w:r>
      <w:hyperlink w:history="1" r:id="rIdsaphmpdbolpdpeoqa_fn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https://www.khanacademy.org/computing</w:t>
        </w:r>
      </w:hyperlink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Automation &amp; Agent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make this plan sustainable without constant parent effort, automated agents will handle assignment delivery and tracking: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What Gets Automated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Maths PDF Worksheets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generates competition-prep problems as PDFs, emailed to both Riyansh and parent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Mon, Wed, Fri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Writing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generates age-appropriate writing prompts, emailed with portal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Tue, Thu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 Video Assignments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Curated video link + portal quiz questions, emailed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summary of all activities, scores, and areas to improve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Sunday (to parent)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Coding Reminders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Reminder with this week's lesson plan and link to coding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Saturday morning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Portal Features (Already 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question banks across Maths, English, and Science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Quiz generation using Claude or Gemini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Your Work free-text questions with AI marking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Writing Centre with 4 writing types and AI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tracking and parent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 7 MYP Maths with all 19 Haese textbook chapters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Portal Features (To Be 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Maths Competition Prep section with past paper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Science video-linked lessons with comprehension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 playground integrated into the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Scheduled email agent for automated assignment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progress digest email to parent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Success Milestones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Concrete checkpoints to measure progress. These are achievement-based, not grade-based – focused on growth and effort.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3-Month Milestones (by September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Maths: Can complete a MathConceptition P4 past paper scoring 50%+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Can write a clear paragraph (80+ words) with correct punctuation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Science: Can explain 5 basic science concepts (e.g., food chain, states of matter)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Coding: Has built 2 Scratch projects with variables and loops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6-Month Milestones (by December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Maths: Can complete a MathConceptition P6 paper scoring 40%+. Registered for SASMO.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Can write a 3-paragraph essay (150+ words) with introduction and 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Science: Enjoys watching science videos. Can answer basic questions across all 4 strands.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Coding: Has written 3+ Python programs independently (with guidance)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12-Month Milestones (by May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Maths: Has competed in at least 1 competition. Can solve non-routine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Can write a structured 300-word essay independently. Reads for 15 min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Science: Feels confident in MYP1 science class. Can discuss science topics with curiosity.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Coding: Can build a simple web page with HTML/CSS. Understands Python basics.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"The goal is not perfection – it's progress, curiosity, and confidence."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Riyansh Education Plan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wahkv8v9mgtp0w1cf3va" Type="http://schemas.openxmlformats.org/officeDocument/2006/relationships/hyperlink" Target="https://mathconceptition.com/en/" TargetMode="External"/><Relationship Id="rId0ybimkr2mv6wqqhph46xq" Type="http://schemas.openxmlformats.org/officeDocument/2006/relationships/hyperlink" Target="https://mathconceptition.com/en/past-contests/" TargetMode="External"/><Relationship Id="rId71pkq_ttimv2miwqnakpc" Type="http://schemas.openxmlformats.org/officeDocument/2006/relationships/hyperlink" Target="https://www.hongkongimo.com/" TargetMode="External"/><Relationship Id="rIdjvlawfqhutjezfhxrdvax" Type="http://schemas.openxmlformats.org/officeDocument/2006/relationships/hyperlink" Target="https://www.slmathsolympiad.org/hkimo-past-papers/" TargetMode="External"/><Relationship Id="rIdwi46jlhe7xyaecfzviarm" Type="http://schemas.openxmlformats.org/officeDocument/2006/relationships/hyperlink" Target="https://sasmo.simcc.org/" TargetMode="External"/><Relationship Id="rId0xp47vjdcqpgalsyg4xmx" Type="http://schemas.openxmlformats.org/officeDocument/2006/relationships/hyperlink" Target="https://www.internationalolympiadacademy.com/pdfs/Grade-6-SASMO.pdf" TargetMode="External"/><Relationship Id="rIdzipoh0w73-4qywg633_go" Type="http://schemas.openxmlformats.org/officeDocument/2006/relationships/hyperlink" Target="https://phet.colorado.edu/" TargetMode="External"/><Relationship Id="rIdaxbchj1jjz0xh37gmco5l" Type="http://schemas.openxmlformats.org/officeDocument/2006/relationships/hyperlink" Target="https://www.dkfindout.com/" TargetMode="External"/><Relationship Id="rIdla3fcon1s0vezxgj2ybgb" Type="http://schemas.openxmlformats.org/officeDocument/2006/relationships/hyperlink" Target="https://spaceplace.nasa.gov/" TargetMode="External"/><Relationship Id="rIdhmkpgedlgr40lfya0lxsv" Type="http://schemas.openxmlformats.org/officeDocument/2006/relationships/hyperlink" Target="https://www.science-sparks.com/" TargetMode="External"/><Relationship Id="rId7k5ad2fdss6sm4jh-h1fj" Type="http://schemas.openxmlformats.org/officeDocument/2006/relationships/hyperlink" Target="https://scratch.mit.edu/" TargetMode="External"/><Relationship Id="rIdbkccdgtamvdzm5c6d3eg1" Type="http://schemas.openxmlformats.org/officeDocument/2006/relationships/hyperlink" Target="https://replit.com/" TargetMode="External"/><Relationship Id="rIddwuzgkwzownjj0irtjblg" Type="http://schemas.openxmlformats.org/officeDocument/2006/relationships/hyperlink" Target="https://code.org/" TargetMode="External"/><Relationship Id="rIdsaphmpdbolpdpeoqa_fny" Type="http://schemas.openxmlformats.org/officeDocument/2006/relationships/hyperlink" Target="https://www.khanacademy.org/computing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2026-05-10T10:02:15.600Z</dcterms:created>
  <dcterms:modified xsi:type="dcterms:W3CDTF">2026-05-10T10:02:15.600Z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