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b/>
          <w:bCs/>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b/>
          <w:bCs/>
        </w:rPr>
        <w:t>Flask Report</w:t>
      </w:r>
    </w:p>
    <w:p>
      <w:pPr>
        <w:pStyle w:val="Normal"/>
        <w:bidi w:val="0"/>
        <w:spacing w:lineRule="auto" w:line="480"/>
        <w:jc w:val="center"/>
        <w:rPr>
          <w:b/>
          <w:bCs/>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b/>
          <w:bCs/>
        </w:rPr>
        <w:t xml:space="preserve">Abstract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The Flask-based text query processor presented in this report aims to provide query validation, spelling correction, and query expansion functionalities using NLTK's WordNet. The main objective is to enhance user queries by suggesting corrections and expanding them to include synonyms. This development summary outlines the process of integrating NLTK into a Flask application to achieve these objectives. The next steps involve further refining the query processing algorithms and integrating them with a larger application for real-world usage.</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Overview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The proposed system utilizes Flask, a lightweight web framework, to create a user-friendly interface for text query processing. Relevant literature on natural language processing and NLTK's capabilities in spelling correction and query expansion guided the design of the system. The solution outline includes using NLTK's WordNet to find synonyms and correct spelling mistakes, enhancing user queries for improved search results.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Design (System capabilities, interactions, integration)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The system's design revolves around enhancing user queries through spelling correction and query expansion, leveraging NLTK's edit distance algorithm and WordNet's synonym database.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1. Spelling Correction: The system's capability to correct spelling errors enhances user queries' accuracy and improves the search results. NLTK's edit distance algorithm is used to determine the similarity between words, allowing the system to suggest corrections based on the closest matches. This functionality is crucial for ensuring that even if users mistype or misspell words in their queries, the system can still understand their intended meaning.</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2. Query Expansion: After correcting spelling errors, the system expands the query by finding synonyms using WordNet. This expands the scope of the search, potentially including relevant terms that the user may not have originally considered. By providing synonyms, the system enhances the richness and depth of the query, leading to more comprehensive search results.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3. Flask Web Application: The integration of these capabilities into a Flask web application provides users with a user-friendly interface for interacting with the system. Users can simply input their query and specify the number of desired results, making the interaction intuitive and straightforward.</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4. Interactions: Users interact with the system by inputting their query and specifying the number of results they want. The system then processes the query, performs spelling correction and query expansion, and returns the results. This interaction flow is designed to be seamless and intuitive, ensuring that users can easily obtain the information they are looking for.</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Architecture (Software components, interfaces, implementation)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The architecture of the system is designed to be simple yet effective, utilizing Flask for the web application framework and NLTK for text processing. Here's a more in-depth explanation: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1. Flask Application: The core of the system is a Flask application, which serves as the user interface. Flask provides a lightweight and flexible framework for building web applications. It allows for the definition of routes that handle different types of requests, such as processing user queries.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2. NLTK Integration: NLTK is integrated into the Flask application to provide text processing capabilities. NLTK's libraries are used for tasks such as tokenization (breaking text into words), spelling correction, and query expansion. These functionalities are crucial for improving the accuracy and relevance of user queries.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3. Software Components:</w:t>
      </w:r>
    </w:p>
    <w:p>
      <w:pPr>
        <w:pStyle w:val="Normal"/>
        <w:numPr>
          <w:ilvl w:val="0"/>
          <w:numId w:val="2"/>
        </w:numPr>
        <w:bidi w:val="0"/>
        <w:spacing w:lineRule="auto" w:line="480"/>
        <w:jc w:val="start"/>
        <w:rPr>
          <w:rFonts w:ascii="Times new roman" w:hAnsi="Times new roman"/>
        </w:rPr>
      </w:pPr>
      <w:r>
        <w:rPr>
          <w:rFonts w:ascii="Times new roman" w:hAnsi="Times new roman"/>
        </w:rPr>
        <w:t>Flask: Provides the web application framework.</w:t>
      </w:r>
    </w:p>
    <w:p>
      <w:pPr>
        <w:pStyle w:val="Normal"/>
        <w:numPr>
          <w:ilvl w:val="0"/>
          <w:numId w:val="2"/>
        </w:numPr>
        <w:bidi w:val="0"/>
        <w:spacing w:lineRule="auto" w:line="480"/>
        <w:jc w:val="start"/>
        <w:rPr>
          <w:rFonts w:ascii="Times new roman" w:hAnsi="Times new roman"/>
        </w:rPr>
      </w:pPr>
      <w:r>
        <w:rPr>
          <w:rFonts w:ascii="Times new roman" w:hAnsi="Times new roman"/>
        </w:rPr>
        <w:t>NLTK: Used for text processing, including spelling correction and query expansion.</w:t>
      </w:r>
    </w:p>
    <w:p>
      <w:pPr>
        <w:pStyle w:val="Normal"/>
        <w:numPr>
          <w:ilvl w:val="0"/>
          <w:numId w:val="2"/>
        </w:numPr>
        <w:bidi w:val="0"/>
        <w:spacing w:lineRule="auto" w:line="480"/>
        <w:jc w:val="start"/>
        <w:rPr>
          <w:rFonts w:ascii="Times new roman" w:hAnsi="Times new roman"/>
        </w:rPr>
      </w:pPr>
      <w:r>
        <w:rPr>
          <w:rFonts w:ascii="Times new roman" w:hAnsi="Times new roman"/>
        </w:rPr>
        <w:t>Python: The programming language used to build the application.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4. Interfaces: The interface is designed to be intuitive and user-friendly. Users interact with the system through a web browser, where they can input their queries and specify the number of results they want. The interface provides clear instructions on how to use the system and interpret the results.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5. Implementation:</w:t>
      </w:r>
    </w:p>
    <w:p>
      <w:pPr>
        <w:pStyle w:val="Normal"/>
        <w:numPr>
          <w:ilvl w:val="0"/>
          <w:numId w:val="1"/>
        </w:numPr>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Routes: The Flask application defines routes for handling different types of requests. For example, there is a route for processing user queries.</w:t>
      </w:r>
    </w:p>
    <w:p>
      <w:pPr>
        <w:pStyle w:val="Normal"/>
        <w:numPr>
          <w:ilvl w:val="0"/>
          <w:numId w:val="1"/>
        </w:numPr>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NLTK Functions: NLTK functions are integrated into the application to perform text processing tasks. For example, the application uses NLTK's word_tokenize function to tokenize user queries.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Operation (Software commands, inputs, installation)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To use the system, users must input their query and specify the number of desired results (k). The system then processes the query, corrects spelling errors, expands the query with synonyms, and returns the results. Installation involves installing Flask and NLTK dependencies, along with downloading NLTK data for word tokenization, spelling correction, and query expansion.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Conclusion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The text query processor successfully corrects spelling errors and expands queries using NLTK's WordNet. However, it may not always provide the most relevant results, as WordNet's synsets are based on the English language's lexical relationships. Users should exercise caution when interpreting the results and consider refining their queries for more accurate outcomes. Overall, the system demonstrates the integration of NLTK functionalities into a Flask application for text query processing.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900"/>
        </w:tabs>
        <w:ind w:start="900" w:hanging="360"/>
      </w:pPr>
      <w:rPr>
        <w:rFonts w:ascii="Symbol" w:hAnsi="Symbol" w:cs="Symbol" w:hint="default"/>
      </w:rPr>
    </w:lvl>
    <w:lvl w:ilvl="1">
      <w:start w:val="1"/>
      <w:numFmt w:val="decimal"/>
      <w:lvlText w:val="%2."/>
      <w:lvlJc w:val="start"/>
      <w:pPr>
        <w:tabs>
          <w:tab w:val="num" w:pos="1260"/>
        </w:tabs>
        <w:ind w:start="1260" w:hanging="360"/>
      </w:pPr>
      <w:rPr/>
    </w:lvl>
    <w:lvl w:ilvl="2">
      <w:start w:val="1"/>
      <w:numFmt w:val="decimal"/>
      <w:lvlText w:val="%3."/>
      <w:lvlJc w:val="start"/>
      <w:pPr>
        <w:tabs>
          <w:tab w:val="num" w:pos="1620"/>
        </w:tabs>
        <w:ind w:start="1620" w:hanging="360"/>
      </w:pPr>
      <w:rPr/>
    </w:lvl>
    <w:lvl w:ilvl="3">
      <w:start w:val="1"/>
      <w:numFmt w:val="decimal"/>
      <w:lvlText w:val="%4."/>
      <w:lvlJc w:val="start"/>
      <w:pPr>
        <w:tabs>
          <w:tab w:val="num" w:pos="1980"/>
        </w:tabs>
        <w:ind w:start="1980" w:hanging="360"/>
      </w:pPr>
      <w:rPr/>
    </w:lvl>
    <w:lvl w:ilvl="4">
      <w:start w:val="1"/>
      <w:numFmt w:val="decimal"/>
      <w:lvlText w:val="%5."/>
      <w:lvlJc w:val="start"/>
      <w:pPr>
        <w:tabs>
          <w:tab w:val="num" w:pos="2340"/>
        </w:tabs>
        <w:ind w:start="2340" w:hanging="360"/>
      </w:pPr>
      <w:rPr/>
    </w:lvl>
    <w:lvl w:ilvl="5">
      <w:start w:val="1"/>
      <w:numFmt w:val="decimal"/>
      <w:lvlText w:val="%6."/>
      <w:lvlJc w:val="start"/>
      <w:pPr>
        <w:tabs>
          <w:tab w:val="num" w:pos="2700"/>
        </w:tabs>
        <w:ind w:start="2700" w:hanging="360"/>
      </w:pPr>
      <w:rPr/>
    </w:lvl>
    <w:lvl w:ilvl="6">
      <w:start w:val="1"/>
      <w:numFmt w:val="decimal"/>
      <w:lvlText w:val="%7."/>
      <w:lvlJc w:val="start"/>
      <w:pPr>
        <w:tabs>
          <w:tab w:val="num" w:pos="3060"/>
        </w:tabs>
        <w:ind w:start="3060" w:hanging="360"/>
      </w:pPr>
      <w:rPr/>
    </w:lvl>
    <w:lvl w:ilvl="7">
      <w:start w:val="1"/>
      <w:numFmt w:val="decimal"/>
      <w:lvlText w:val="%8."/>
      <w:lvlJc w:val="start"/>
      <w:pPr>
        <w:tabs>
          <w:tab w:val="num" w:pos="3420"/>
        </w:tabs>
        <w:ind w:start="3420" w:hanging="360"/>
      </w:pPr>
      <w:rPr/>
    </w:lvl>
    <w:lvl w:ilvl="8">
      <w:start w:val="1"/>
      <w:numFmt w:val="decimal"/>
      <w:lvlText w:val="%9."/>
      <w:lvlJc w:val="start"/>
      <w:pPr>
        <w:tabs>
          <w:tab w:val="num" w:pos="3780"/>
        </w:tabs>
        <w:ind w:start="378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LibreOffice/24.2.2.2$Linux_X86_64 LibreOffice_project/427a8baee0312a7693737440f205d2e411d50bad</Application>
  <AppVersion>15.0000</AppVersion>
  <Pages>4</Pages>
  <Words>782</Words>
  <Characters>4669</Characters>
  <CharactersWithSpaces>5426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2024-04-18T01:29:56Z</dcterms:created>
  <dc:creator/>
  <dc:description/>
  <dc:language>en-US</dc:language>
  <cp:lastModifiedBy/>
  <dcterms:modified xsi:type="dcterms:W3CDTF">2024-04-18T01:38:15Z</dcterms:modified>
  <cp:revision>3</cp:revision>
  <dc:subject/>
  <dc:title/>
</cp:coreProperties>
</file>