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Sample Outputs — Enterprise Knowledge Assistant</w:t>
      </w:r>
    </w:p>
    <w:p>
      <w:r>
        <w:rPr>
          <w:b/>
        </w:rPr>
        <w:t>Author:</w:t>
      </w:r>
      <w:r>
        <w:t xml:space="preserve"> Vivek Kumar</w:t>
      </w:r>
    </w:p>
    <w:p>
      <w:r>
        <w:rPr>
          <w:b/>
        </w:rPr>
        <w:t>Project:</w:t>
      </w:r>
      <w:r>
        <w:t xml:space="preserve"> Project 2 — Enterprise Knowledge Assistant with Advanced RAG</w:t>
      </w:r>
    </w:p>
    <w:p>
      <w:r>
        <w:rPr>
          <w:b/>
        </w:rPr>
        <w:t>Organization:</w:t>
      </w:r>
      <w:r>
        <w:t xml:space="preserve"> Oeeggis Corporation (fictional, for academic practice)</w:t>
      </w:r>
    </w:p>
    <w:p>
      <w:r>
        <w:t>This document shows example questions and expected assistant behaviour for evaluators.</w:t>
      </w:r>
    </w:p>
    <w:p/>
    <w:p>
      <w:pPr>
        <w:pStyle w:val="Heading1"/>
      </w:pPr>
      <w:r>
        <w:t>Sample Input 1 — Leave policy</w:t>
      </w:r>
    </w:p>
    <w:p>
      <w:r>
        <w:rPr>
          <w:b/>
        </w:rPr>
        <w:t>User:</w:t>
      </w:r>
      <w:r>
        <w:t xml:space="preserve"> What is the leave policy?</w:t>
      </w:r>
    </w:p>
    <w:p>
      <w:r>
        <w:rPr>
          <w:b/>
        </w:rPr>
        <w:t>Expected assistant answer (summary):</w:t>
      </w:r>
    </w:p>
    <w:p>
      <w:pPr>
        <w:pStyle w:val="ListBullet"/>
      </w:pPr>
      <w:r>
        <w:t>Describes annual leave, sick leave, and related rules from company documents.</w:t>
      </w:r>
    </w:p>
    <w:p>
      <w:pPr>
        <w:pStyle w:val="ListBullet"/>
      </w:pPr>
      <w:r>
        <w:t>Grounded only in retrieved policy text.</w:t>
      </w:r>
    </w:p>
    <w:p>
      <w:r>
        <w:rPr>
          <w:b/>
        </w:rPr>
        <w:t>Expected sources:</w:t>
      </w:r>
    </w:p>
    <w:p>
      <w:pPr>
        <w:pStyle w:val="ListBullet"/>
      </w:pPr>
      <w:r>
        <w:rPr>
          <w:rFonts w:ascii="Courier New" w:hAnsi="Courier New"/>
          <w:sz w:val="18"/>
        </w:rPr>
        <w:t>Leave_Policy.pdf</w:t>
      </w:r>
    </w:p>
    <w:p/>
    <w:p>
      <w:pPr>
        <w:pStyle w:val="Heading1"/>
      </w:pPr>
      <w:r>
        <w:t>Sample Input 2 — Sick days</w:t>
      </w:r>
    </w:p>
    <w:p>
      <w:r>
        <w:rPr>
          <w:b/>
        </w:rPr>
        <w:t>User:</w:t>
      </w:r>
      <w:r>
        <w:t xml:space="preserve"> How many sick days do employees get?</w:t>
      </w:r>
    </w:p>
    <w:p>
      <w:r>
        <w:rPr>
          <w:b/>
        </w:rPr>
        <w:t>Expected assistant answer (summary):</w:t>
      </w:r>
    </w:p>
    <w:p>
      <w:pPr>
        <w:pStyle w:val="ListBullet"/>
      </w:pPr>
      <w:r>
        <w:t>States the sick leave allowance from the leave policy document.</w:t>
      </w:r>
    </w:p>
    <w:p>
      <w:r>
        <w:rPr>
          <w:b/>
        </w:rPr>
        <w:t>Expected sources:</w:t>
      </w:r>
    </w:p>
    <w:p>
      <w:pPr>
        <w:pStyle w:val="ListBullet"/>
      </w:pPr>
      <w:r>
        <w:rPr>
          <w:rFonts w:ascii="Courier New" w:hAnsi="Courier New"/>
          <w:sz w:val="18"/>
        </w:rPr>
        <w:t>Leave_Policy.pdf</w:t>
      </w:r>
    </w:p>
    <w:p/>
    <w:p>
      <w:pPr>
        <w:pStyle w:val="Heading1"/>
      </w:pPr>
      <w:r>
        <w:t>Sample Input 3 — Follow-up with memory</w:t>
      </w:r>
    </w:p>
    <w:p>
      <w:r>
        <w:rPr>
          <w:b/>
        </w:rPr>
        <w:t>Previous context:</w:t>
      </w:r>
      <w:r>
        <w:t xml:space="preserve"> User asked about leave policy.</w:t>
      </w:r>
    </w:p>
    <w:p>
      <w:r>
        <w:rPr>
          <w:b/>
        </w:rPr>
        <w:t>User:</w:t>
      </w:r>
      <w:r>
        <w:t xml:space="preserve"> What about carry-forward?</w:t>
      </w:r>
    </w:p>
    <w:p>
      <w:r>
        <w:rPr>
          <w:b/>
        </w:rPr>
        <w:t>Expected assistant answer (summary):</w:t>
      </w:r>
    </w:p>
    <w:p>
      <w:pPr>
        <w:pStyle w:val="ListBullet"/>
      </w:pPr>
      <w:r>
        <w:t>Understands the follow-up refers to leave policy.</w:t>
      </w:r>
    </w:p>
    <w:p>
      <w:pPr>
        <w:pStyle w:val="ListBullet"/>
      </w:pPr>
      <w:r>
        <w:t>Explains carry-forward rules from documents.</w:t>
      </w:r>
    </w:p>
    <w:p>
      <w:r>
        <w:rPr>
          <w:b/>
        </w:rPr>
        <w:t>Expected sources:</w:t>
      </w:r>
    </w:p>
    <w:p>
      <w:pPr>
        <w:pStyle w:val="ListBullet"/>
      </w:pPr>
      <w:r>
        <w:rPr>
          <w:rFonts w:ascii="Courier New" w:hAnsi="Courier New"/>
          <w:sz w:val="18"/>
        </w:rPr>
        <w:t>Leave_Policy.pdf</w:t>
      </w:r>
    </w:p>
    <w:p/>
    <w:p>
      <w:pPr>
        <w:pStyle w:val="Heading1"/>
      </w:pPr>
      <w:r>
        <w:t>Sample Input 4 — IT / VPN policy</w:t>
      </w:r>
    </w:p>
    <w:p>
      <w:r>
        <w:rPr>
          <w:b/>
        </w:rPr>
        <w:t>User:</w:t>
      </w:r>
      <w:r>
        <w:t xml:space="preserve"> What is the VPN policy?</w:t>
      </w:r>
    </w:p>
    <w:p>
      <w:r>
        <w:rPr>
          <w:b/>
        </w:rPr>
        <w:t>Expected assistant answer (summary):</w:t>
      </w:r>
    </w:p>
    <w:p>
      <w:pPr>
        <w:pStyle w:val="ListBullet"/>
      </w:pPr>
      <w:r>
        <w:t>Explains VPN usage rules for remote access from IT policy.</w:t>
      </w:r>
    </w:p>
    <w:p>
      <w:r>
        <w:rPr>
          <w:b/>
        </w:rPr>
        <w:t>Expected sources:</w:t>
      </w:r>
    </w:p>
    <w:p>
      <w:pPr>
        <w:pStyle w:val="ListBullet"/>
      </w:pPr>
      <w:r>
        <w:rPr>
          <w:rFonts w:ascii="Courier New" w:hAnsi="Courier New"/>
          <w:sz w:val="18"/>
        </w:rPr>
        <w:t>IT_Policy.txt</w:t>
      </w:r>
    </w:p>
    <w:p/>
    <w:p>
      <w:pPr>
        <w:pStyle w:val="Heading1"/>
      </w:pPr>
      <w:r>
        <w:t>Sample Input 5 — Hallucination guard</w:t>
      </w:r>
    </w:p>
    <w:p>
      <w:r>
        <w:rPr>
          <w:b/>
        </w:rPr>
        <w:t>User:</w:t>
      </w:r>
      <w:r>
        <w:t xml:space="preserve"> What is the salary for the CEO?</w:t>
      </w:r>
    </w:p>
    <w:p>
      <w:r>
        <w:rPr>
          <w:b/>
        </w:rPr>
        <w:t>Expected assistant answer:</w:t>
      </w:r>
    </w:p>
    <w:p>
      <w:pPr>
        <w:pStyle w:val="ListBullet"/>
      </w:pPr>
      <w:r>
        <w:rPr>
          <w:rFonts w:ascii="Courier New" w:hAnsi="Courier New"/>
          <w:sz w:val="18"/>
        </w:rPr>
        <w:t>I could not find this information in the available documents.</w:t>
      </w:r>
    </w:p>
    <w:p>
      <w:r>
        <w:rPr>
          <w:b/>
        </w:rPr>
        <w:t>Expected sources:</w:t>
      </w:r>
    </w:p>
    <w:p>
      <w:pPr>
        <w:pStyle w:val="ListBullet"/>
      </w:pPr>
      <w:r>
        <w:t>None (no unsupported answer invented)</w:t>
      </w:r>
    </w:p>
    <w:p/>
    <w:p>
      <w:pPr>
        <w:pStyle w:val="Heading1"/>
      </w:pPr>
      <w:r>
        <w:t>Sample Input 6 — Casual introduction (no document search)</w:t>
      </w:r>
    </w:p>
    <w:p>
      <w:r>
        <w:rPr>
          <w:b/>
        </w:rPr>
        <w:t>User:</w:t>
      </w:r>
      <w:r>
        <w:t xml:space="preserve"> Hi, my name is Abhishek and I am from Bangalore.</w:t>
      </w:r>
    </w:p>
    <w:p>
      <w:r>
        <w:rPr>
          <w:b/>
        </w:rPr>
        <w:t>Expected assistant answer (summary):</w:t>
      </w:r>
    </w:p>
    <w:p>
      <w:pPr>
        <w:pStyle w:val="ListBullet"/>
      </w:pPr>
      <w:r>
        <w:t>Brief friendly acknowledgement of name/location.</w:t>
      </w:r>
    </w:p>
    <w:p>
      <w:pPr>
        <w:pStyle w:val="ListBullet"/>
      </w:pPr>
      <w:r>
        <w:t xml:space="preserve">Does </w:t>
      </w:r>
      <w:r>
        <w:rPr>
          <w:b/>
        </w:rPr>
        <w:t>not</w:t>
      </w:r>
      <w:r>
        <w:t xml:space="preserve"> volunteer WFH or other policy information unless asked.</w:t>
      </w:r>
    </w:p>
    <w:p>
      <w:r>
        <w:rPr>
          <w:b/>
        </w:rPr>
        <w:t>Expected sources:</w:t>
      </w:r>
    </w:p>
    <w:p>
      <w:pPr>
        <w:pStyle w:val="ListBullet"/>
      </w:pPr>
      <w:r>
        <w:t>None</w:t>
      </w:r>
    </w:p>
    <w:p/>
    <w:p>
      <w:pPr>
        <w:pStyle w:val="Heading1"/>
      </w:pPr>
      <w:r>
        <w:t>Sample Input 7 — Benefits</w:t>
      </w:r>
    </w:p>
    <w:p>
      <w:r>
        <w:rPr>
          <w:b/>
        </w:rPr>
        <w:t>User:</w:t>
      </w:r>
      <w:r>
        <w:t xml:space="preserve"> What health insurance benefits are available?</w:t>
      </w:r>
    </w:p>
    <w:p>
      <w:r>
        <w:rPr>
          <w:b/>
        </w:rPr>
        <w:t>Expected assistant answer (summary):</w:t>
      </w:r>
    </w:p>
    <w:p>
      <w:pPr>
        <w:pStyle w:val="ListBullet"/>
      </w:pPr>
      <w:r>
        <w:t>Summarises benefits from benefits documentation.</w:t>
      </w:r>
    </w:p>
    <w:p>
      <w:r>
        <w:rPr>
          <w:b/>
        </w:rPr>
        <w:t>Expected sources:</w:t>
      </w:r>
    </w:p>
    <w:p>
      <w:pPr>
        <w:pStyle w:val="ListBullet"/>
      </w:pPr>
      <w:r>
        <w:rPr>
          <w:rFonts w:ascii="Courier New" w:hAnsi="Courier New"/>
          <w:sz w:val="18"/>
        </w:rPr>
        <w:t>Benefits_Documentation.txt</w:t>
      </w:r>
    </w:p>
    <w:p/>
    <w:p>
      <w:pPr>
        <w:pStyle w:val="Heading1"/>
      </w:pPr>
      <w:r>
        <w:t>Sample Input 8 — Travel policy</w:t>
      </w:r>
    </w:p>
    <w:p>
      <w:r>
        <w:rPr>
          <w:b/>
        </w:rPr>
        <w:t>User:</w:t>
      </w:r>
      <w:r>
        <w:t xml:space="preserve"> What is the travel reimbursement policy?</w:t>
      </w:r>
    </w:p>
    <w:p>
      <w:r>
        <w:rPr>
          <w:b/>
        </w:rPr>
        <w:t>Expected assistant answer (summary):</w:t>
      </w:r>
    </w:p>
    <w:p>
      <w:pPr>
        <w:pStyle w:val="ListBullet"/>
      </w:pPr>
      <w:r>
        <w:t>Explains travel and expense rules from travel policy.</w:t>
      </w:r>
    </w:p>
    <w:p>
      <w:r>
        <w:rPr>
          <w:b/>
        </w:rPr>
        <w:t>Expected sources:</w:t>
      </w:r>
    </w:p>
    <w:p>
      <w:pPr>
        <w:pStyle w:val="ListBullet"/>
      </w:pPr>
      <w:r>
        <w:rPr>
          <w:rFonts w:ascii="Courier New" w:hAnsi="Courier New"/>
          <w:sz w:val="18"/>
        </w:rPr>
        <w:t>Travel_Policy.txt</w:t>
      </w:r>
    </w:p>
    <w:p/>
    <w:p>
      <w:pPr>
        <w:pStyle w:val="Heading1"/>
      </w:pPr>
      <w:r>
        <w:t>UI behaviour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Expected behaviour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Chat history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Previous messages remain visible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Source citations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Shown below policy answers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Clear / Reset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Clears chat and memory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Startup preload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Models load once when app opens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Error handling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Friendly message if API or runtime fails</w:t>
            </w:r>
          </w:p>
        </w:tc>
      </w:tr>
    </w:tbl>
    <w:p/>
    <w:p>
      <w:pPr>
        <w:pStyle w:val="Heading1"/>
      </w:pPr>
      <w:r>
        <w:t>Notes for evaluators</w:t>
      </w:r>
    </w:p>
    <w:p>
      <w:pPr>
        <w:pStyle w:val="ListNumber"/>
      </w:pPr>
      <w:r>
        <w:t xml:space="preserve">Run </w:t>
      </w:r>
      <w:r>
        <w:rPr>
          <w:rFonts w:ascii="Courier New" w:hAnsi="Courier New"/>
          <w:sz w:val="18"/>
        </w:rPr>
        <w:t>python scripts/ingest.py</w:t>
      </w:r>
      <w:r>
        <w:t xml:space="preserve"> before first use.</w:t>
      </w:r>
    </w:p>
    <w:p>
      <w:pPr>
        <w:pStyle w:val="ListNumber"/>
      </w:pPr>
      <w:r>
        <w:t xml:space="preserve">Use </w:t>
      </w:r>
      <w:r>
        <w:rPr>
          <w:rFonts w:ascii="Courier New" w:hAnsi="Courier New"/>
          <w:sz w:val="18"/>
        </w:rPr>
        <w:t>start.bat</w:t>
      </w:r>
      <w:r>
        <w:t xml:space="preserve"> or </w:t>
      </w:r>
      <w:r>
        <w:rPr>
          <w:rFonts w:ascii="Courier New" w:hAnsi="Courier New"/>
          <w:sz w:val="18"/>
        </w:rPr>
        <w:t>streamlit run app/main.py</w:t>
      </w:r>
      <w:r>
        <w:t>.</w:t>
      </w:r>
    </w:p>
    <w:p>
      <w:pPr>
        <w:pStyle w:val="ListNumber"/>
      </w:pPr>
      <w:r>
        <w:t xml:space="preserve">Open </w:t>
      </w:r>
      <w:r>
        <w:rPr>
          <w:rFonts w:ascii="Courier New" w:hAnsi="Courier New"/>
          <w:sz w:val="18"/>
        </w:rPr>
        <w:t>http://localhost:8501</w:t>
      </w:r>
      <w:r>
        <w:t>.</w:t>
      </w:r>
    </w:p>
    <w:p>
      <w:pPr>
        <w:pStyle w:val="ListNumber"/>
      </w:pPr>
      <w:r>
        <w:t xml:space="preserve">Sample documents are in </w:t>
      </w:r>
      <w:r>
        <w:rPr>
          <w:rFonts w:ascii="Courier New" w:hAnsi="Courier New"/>
          <w:sz w:val="18"/>
        </w:rPr>
        <w:t>data/documents/</w:t>
      </w:r>
      <w:r>
        <w:t>.</w:t>
      </w:r>
    </w:p>
    <w:p>
      <w:pPr>
        <w:pStyle w:val="ListNumber"/>
      </w:pPr>
      <w:r>
        <w:t xml:space="preserve">Detailed logs are written to </w:t>
      </w:r>
      <w:r>
        <w:rPr>
          <w:rFonts w:ascii="Courier New" w:hAnsi="Courier New"/>
          <w:sz w:val="18"/>
        </w:rPr>
        <w:t>logs/</w:t>
      </w:r>
      <w:r>
        <w:t xml:space="preserve"> during each session.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