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IntelliFlow AI – Customer Support Automation Platform</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16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Vivek Mak</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Admin User</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A">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Vivek Mak is seeking to build IntelliFlow AI, an AI-powered customer support automation platform designed to streamline support operations for growing businesses. The platform targets small-to-medium-sized e-commerce and SaaS teams managing high volumes of customer inquiries across multiple channels.</w:t>
      </w:r>
      <w:r w:rsidDel="00000000" w:rsidR="00000000" w:rsidRPr="00000000">
        <w:rPr>
          <w:rtl w:val="0"/>
        </w:rPr>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IntelliFlow AI provides a unified inbox and AI-driven ticket management system that combines email, live chat, and WhatsApp support with intelligent triage, auto-drafted responses, and workflow automation.</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customer support automation market serves e-commerce and SaaS businesses seeking to reduce support team workload and improve response times through generative AI and intelligent routing.</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Vivek aims to deliver an MVP that consolidates customer support channels into a single interface while automating routine ticket handling through LLM-powered triage and response generation. The goal is to launch within 3–5 months at a budget of $35K–$55K, positioning IntelliFlow AI as an accessible alternative to enterprise support platforms.</w:t>
      </w:r>
      <w:r w:rsidDel="00000000" w:rsidR="00000000" w:rsidRPr="00000000">
        <w:rPr>
          <w:rtl w:val="0"/>
        </w:rPr>
      </w:r>
    </w:p>
    <w:p w:rsidR="00000000" w:rsidDel="00000000" w:rsidP="00000000" w:rsidRDefault="00000000" w:rsidRPr="00000000" w14:paraId="0000001F">
      <w:pPr>
        <w:pStyle w:val="Heading2"/>
        <w:spacing w:after="200" w:lineRule="auto"/>
        <w:rPr>
          <w:rFonts w:ascii="Maven Pro" w:cs="Maven Pro" w:eastAsia="Maven Pro" w:hAnsi="Maven Pro"/>
          <w:b w:val="1"/>
          <w:bCs w:val="1"/>
          <w:color w:val="f15a22"/>
          <w:sz w:val="32"/>
          <w:szCs w:val="32"/>
        </w:rPr>
      </w:pPr>
      <w:bookmarkStart w:colFirst="0" w:colLast="0" w:name="_65dt78ag3r7a" w:id="5"/>
      <w:bookmarkEnd w:id="5"/>
      <w:r w:rsidDel="00000000" w:rsidR="00000000" w:rsidRPr="00000000">
        <w:rPr>
          <w:rFonts w:ascii="Maven Pro" w:cs="Maven Pro" w:eastAsia="Maven Pro" w:hAnsi="Maven Pro"/>
          <w:b w:val="1"/>
          <w:bCs w:val="1"/>
          <w:color w:val="f15a22"/>
          <w:sz w:val="32"/>
          <w:szCs w:val="32"/>
          <w:rtl w:val="0"/>
        </w:rPr>
        <w:t xml:space="preserve">ABOUT INVENNICO TECHNOLABS PRIVATE LIMITED</w:t>
      </w:r>
    </w:p>
    <w:p w:rsidR="00000000" w:rsidDel="00000000" w:rsidP="00000000" w:rsidRDefault="00000000" w:rsidRPr="00000000" w14:paraId="00000021">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digital product development company specializing in full-stack web and mobile applications, AI-powered SaaS platforms, and enterprise software delivery. We combine deep expertise in modern cloud-native architectures with hands-on experience integrating third-party APIs, LLMs, and complex data pipelines. Our team excels at translating ambitious product visions into phased, pragmatic delivery plans that balance feature scope with time and budget constraints.</w:t>
      </w:r>
      <w:r w:rsidDel="00000000" w:rsidR="00000000" w:rsidRPr="00000000">
        <w:rPr>
          <w:rtl w:val="0"/>
        </w:rPr>
      </w:r>
    </w:p>
    <w:p w:rsidR="00000000" w:rsidDel="00000000" w:rsidP="00000000" w:rsidRDefault="00000000" w:rsidRPr="00000000" w14:paraId="00000023">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4">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6"/>
      <w:bookmarkEnd w:id="6"/>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6">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Vivek envisions IntelliFlow AI as a unified customer support platform that eliminates the friction of managing support across email, chat, and WhatsApp while intelligently automating ticket triage and response drafting. The platform aims to empower SMB support teams to deliver faster, more consistent responses without manual intervention for routine queries.</w:t>
      </w:r>
      <w:r w:rsidDel="00000000" w:rsidR="00000000" w:rsidRPr="00000000">
        <w:rPr>
          <w:rtl w:val="0"/>
        </w:rPr>
      </w:r>
    </w:p>
    <w:p w:rsidR="00000000" w:rsidDel="00000000" w:rsidP="00000000" w:rsidRDefault="00000000" w:rsidRPr="00000000" w14:paraId="00000027">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We propose a phased, cloud-native SaaS application built on Next.js and NestJS, featuring a unified inbox, LLM-powered ticket classification and auto-drafting, a RAG-grounded knowledge base, and a no-code workflow builder. Delivery occurs across five phases, with channels, analytics, and WhatsApp integration added incrementally to maximize MVP velocity and de-risk external dependencies like WhatsApp Business API approval.</w:t>
      </w:r>
      <w:r w:rsidDel="00000000" w:rsidR="00000000" w:rsidRPr="00000000">
        <w:rPr>
          <w:rtl w:val="0"/>
        </w:rPr>
      </w:r>
    </w:p>
    <w:p w:rsidR="00000000" w:rsidDel="00000000" w:rsidP="00000000" w:rsidRDefault="00000000" w:rsidRPr="00000000" w14:paraId="00000028">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By launch, support teams will reduce manual ticket triage time by 60–70% through AI-powered classification and auto-drafted responses, enabling faster first-response times and improved customer satisfaction. Analytics dashboards will provide visibility into support team performance, channel distribution, and LLM-assisted response effectiveness.</w:t>
      </w:r>
      <w:r w:rsidDel="00000000" w:rsidR="00000000" w:rsidRPr="00000000">
        <w:rPr>
          <w:rtl w:val="0"/>
        </w:rPr>
      </w:r>
    </w:p>
    <w:p w:rsidR="00000000" w:rsidDel="00000000" w:rsidP="00000000" w:rsidRDefault="00000000" w:rsidRPr="00000000" w14:paraId="00000029">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This phased approach prioritizes core inbox and email/chat functionality in Phase 1, allowing Vivek to validate product-market fit and support team workflows before committing to complex integrations and WhatsApp API approval. By front-loading AI and knowledge base capabilities, we ensure the platform's core value proposition—intelligent ticket automation—is proven and polished, reducing financial and technical risk while keeping the project within the stated 4–5 month timeline and budget range.</w:t>
      </w:r>
      <w:r w:rsidDel="00000000" w:rsidR="00000000" w:rsidRPr="00000000">
        <w:rPr>
          <w:rtl w:val="0"/>
        </w:rPr>
      </w:r>
    </w:p>
    <w:p w:rsidR="00000000" w:rsidDel="00000000" w:rsidP="00000000" w:rsidRDefault="00000000" w:rsidRPr="00000000" w14:paraId="0000002B">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2C">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2D">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2E">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2F">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0">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1">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2">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3">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4">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5">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6">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7">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8">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9">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A">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B">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C">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D">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E">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F">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40">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41">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7"/>
      <w:bookmarkEnd w:id="7"/>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43">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IntelliFlow AI is a cloud-native, multi-tenant SaaS platform that unifies customer support interactions from email, chat, and messaging into a single intelligent inbox powered by large language models and retrieval-augmented generation. The architecture separates real-time API integrations from asynchronous processing pipelines, enabling fast inbox responsiveness while leveraging background job queues for LLM inference, knowledge base indexing, and workflow automation.</w:t>
      </w:r>
      <w:r w:rsidDel="00000000" w:rsidR="00000000" w:rsidRPr="00000000">
        <w:rPr>
          <w:rtl w:val="0"/>
        </w:rPr>
      </w:r>
    </w:p>
    <w:p w:rsidR="00000000" w:rsidDel="00000000" w:rsidP="00000000" w:rsidRDefault="00000000" w:rsidRPr="00000000" w14:paraId="00000045">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Unified Inbox &amp; Channel Integration (Email, Live Chat, WhatsApp)</w:t>
      </w:r>
      <w:r w:rsidDel="00000000" w:rsidR="00000000" w:rsidRPr="00000000">
        <w:rPr>
          <w:rtl w:val="0"/>
        </w:rPr>
      </w:r>
    </w:p>
    <w:p w:rsidR="00000000" w:rsidDel="00000000" w:rsidP="00000000" w:rsidRDefault="00000000" w:rsidRPr="00000000" w14:paraId="00000045">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LLM-Powered Ticket Triage &amp; Auto-Drafted Responses</w:t>
      </w:r>
      <w:r w:rsidDel="00000000" w:rsidR="00000000" w:rsidRPr="00000000">
        <w:rPr>
          <w:rtl w:val="0"/>
        </w:rPr>
      </w:r>
    </w:p>
    <w:p w:rsidR="00000000" w:rsidDel="00000000" w:rsidP="00000000" w:rsidRDefault="00000000" w:rsidRPr="00000000" w14:paraId="00000045">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RAG-Grounded Knowledge Base &amp; Document Management</w:t>
      </w:r>
      <w:r w:rsidDel="00000000" w:rsidR="00000000" w:rsidRPr="00000000">
        <w:rPr>
          <w:rtl w:val="0"/>
        </w:rPr>
      </w:r>
    </w:p>
    <w:p w:rsidR="00000000" w:rsidDel="00000000" w:rsidP="00000000" w:rsidRDefault="00000000" w:rsidRPr="00000000" w14:paraId="00000045">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No-Code Workflow Automation Builder</w:t>
      </w:r>
      <w:r w:rsidDel="00000000" w:rsidR="00000000" w:rsidRPr="00000000">
        <w:rPr>
          <w:rtl w:val="0"/>
        </w:rPr>
      </w:r>
    </w:p>
    <w:p w:rsidR="00000000" w:rsidDel="00000000" w:rsidP="00000000" w:rsidRDefault="00000000" w:rsidRPr="00000000" w14:paraId="00000045">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Analytics Dashboard &amp; Team Performance Reporting</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spacing w:after="200" w:before="300" w:lineRule="auto"/>
        <w:ind w:left="0" w:firstLine="0"/>
        <w:rPr>
          <w:rFonts w:ascii="Arial" w:cs="Arial" w:eastAsia="Arial" w:hAnsi="Arial"/>
          <w:b w:val="1"/>
          <w:bCs w:val="1"/>
          <w:color w:val="000000"/>
          <w:sz w:val="32"/>
          <w:szCs w:val="32"/>
        </w:rPr>
      </w:pPr>
      <w:bookmarkStart w:colFirst="0" w:colLast="0" w:name="_13uou1hgkc9g" w:id="8"/>
      <w:bookmarkEnd w:id="8"/>
      <w:r w:rsidDel="00000000" w:rsidR="00000000" w:rsidRPr="00000000">
        <w:rPr>
          <w:rtl w:val="0"/>
        </w:rPr>
      </w:r>
    </w:p>
    <w:p w:rsidR="00000000" w:rsidDel="00000000" w:rsidP="00000000" w:rsidRDefault="00000000" w:rsidRPr="00000000" w14:paraId="00000061">
      <w:pPr>
        <w:pStyle w:val="Heading2"/>
        <w:spacing w:after="200" w:before="300" w:lineRule="auto"/>
        <w:ind w:left="0" w:firstLine="0"/>
        <w:rPr>
          <w:rFonts w:ascii="Arial" w:cs="Arial" w:eastAsia="Arial" w:hAnsi="Arial"/>
          <w:b w:val="1"/>
          <w:bCs w:val="1"/>
          <w:color w:val="000000"/>
          <w:sz w:val="32"/>
          <w:szCs w:val="32"/>
        </w:rPr>
      </w:pPr>
      <w:bookmarkStart w:colFirst="0" w:colLast="0" w:name="_kzfczi8938zq" w:id="9"/>
      <w:bookmarkEnd w:id="9"/>
      <w:r w:rsidDel="00000000" w:rsidR="00000000" w:rsidRPr="00000000">
        <w:rPr>
          <w:rtl w:val="0"/>
        </w:rPr>
      </w:r>
    </w:p>
    <w:p w:rsidR="00000000" w:rsidDel="00000000" w:rsidP="00000000" w:rsidRDefault="00000000" w:rsidRPr="00000000" w14:paraId="00000062">
      <w:pPr>
        <w:pStyle w:val="Heading2"/>
        <w:spacing w:after="200" w:before="300" w:lineRule="auto"/>
        <w:ind w:left="0" w:firstLine="0"/>
        <w:rPr>
          <w:rFonts w:ascii="Arial" w:cs="Arial" w:eastAsia="Arial" w:hAnsi="Arial"/>
          <w:b w:val="1"/>
          <w:bCs w:val="1"/>
          <w:color w:val="000000"/>
          <w:sz w:val="32"/>
          <w:szCs w:val="32"/>
        </w:rPr>
      </w:pPr>
      <w:bookmarkStart w:colFirst="0" w:colLast="0" w:name="_ot2l7hytyb63" w:id="10"/>
      <w:bookmarkEnd w:id="10"/>
      <w:r w:rsidDel="00000000" w:rsidR="00000000" w:rsidRPr="00000000">
        <w:rPr>
          <w:rtl w:val="0"/>
        </w:rPr>
      </w:r>
    </w:p>
    <w:p w:rsidR="00000000" w:rsidDel="00000000" w:rsidP="00000000" w:rsidRDefault="00000000" w:rsidRPr="00000000" w14:paraId="00000063">
      <w:pPr>
        <w:pStyle w:val="Heading2"/>
        <w:spacing w:after="200" w:before="300" w:lineRule="auto"/>
        <w:ind w:left="0" w:firstLine="0"/>
        <w:rPr>
          <w:rFonts w:ascii="Arial" w:cs="Arial" w:eastAsia="Arial" w:hAnsi="Arial"/>
          <w:b w:val="1"/>
          <w:bCs w:val="1"/>
          <w:color w:val="000000"/>
          <w:sz w:val="32"/>
          <w:szCs w:val="32"/>
        </w:rPr>
      </w:pPr>
      <w:bookmarkStart w:colFirst="0" w:colLast="0" w:name="_9bpb8x2fcyts" w:id="11"/>
      <w:bookmarkEnd w:id="11"/>
      <w:r w:rsidDel="00000000" w:rsidR="00000000" w:rsidRPr="00000000">
        <w:rPr>
          <w:rtl w:val="0"/>
        </w:rPr>
      </w:r>
    </w:p>
    <w:p w:rsidR="00000000" w:rsidDel="00000000" w:rsidP="00000000" w:rsidRDefault="00000000" w:rsidRPr="00000000" w14:paraId="00000064">
      <w:pPr>
        <w:pStyle w:val="Heading2"/>
        <w:spacing w:after="200" w:before="300" w:lineRule="auto"/>
        <w:ind w:left="0" w:firstLine="0"/>
        <w:rPr>
          <w:rFonts w:ascii="Arial" w:cs="Arial" w:eastAsia="Arial" w:hAnsi="Arial"/>
          <w:b w:val="1"/>
          <w:bCs w:val="1"/>
          <w:color w:val="000000"/>
          <w:sz w:val="32"/>
          <w:szCs w:val="32"/>
        </w:rPr>
      </w:pPr>
      <w:bookmarkStart w:colFirst="0" w:colLast="0" w:name="_8228p3fnjned" w:id="12"/>
      <w:bookmarkEnd w:id="12"/>
      <w:r w:rsidDel="00000000" w:rsidR="00000000" w:rsidRPr="00000000">
        <w:rPr>
          <w:rtl w:val="0"/>
        </w:rPr>
      </w:r>
    </w:p>
    <w:p w:rsidR="00000000" w:rsidDel="00000000" w:rsidP="00000000" w:rsidRDefault="00000000" w:rsidRPr="00000000" w14:paraId="00000065">
      <w:pPr>
        <w:pStyle w:val="Heading2"/>
        <w:spacing w:after="200" w:before="300" w:lineRule="auto"/>
        <w:ind w:left="0" w:firstLine="0"/>
        <w:rPr>
          <w:rFonts w:ascii="Arial" w:cs="Arial" w:eastAsia="Arial" w:hAnsi="Arial"/>
          <w:b w:val="1"/>
          <w:bCs w:val="1"/>
          <w:color w:val="000000"/>
          <w:sz w:val="32"/>
          <w:szCs w:val="32"/>
        </w:rPr>
      </w:pPr>
      <w:bookmarkStart w:colFirst="0" w:colLast="0" w:name="_dowjmbaa9n9d" w:id="13"/>
      <w:bookmarkEnd w:id="13"/>
      <w:r w:rsidDel="00000000" w:rsidR="00000000" w:rsidRPr="00000000">
        <w:rPr>
          <w:rtl w:val="0"/>
        </w:rPr>
      </w:r>
    </w:p>
    <w:p w:rsidR="00000000" w:rsidDel="00000000" w:rsidP="00000000" w:rsidRDefault="00000000" w:rsidRPr="00000000" w14:paraId="00000066">
      <w:pPr>
        <w:pStyle w:val="Heading2"/>
        <w:spacing w:after="200" w:before="300" w:lineRule="auto"/>
        <w:ind w:left="0" w:firstLine="0"/>
        <w:rPr>
          <w:rFonts w:ascii="Arial" w:cs="Arial" w:eastAsia="Arial" w:hAnsi="Arial"/>
          <w:b w:val="1"/>
          <w:bCs w:val="1"/>
          <w:color w:val="000000"/>
          <w:sz w:val="32"/>
          <w:szCs w:val="32"/>
        </w:rPr>
      </w:pPr>
      <w:bookmarkStart w:colFirst="0" w:colLast="0" w:name="_7abc02qn0190" w:id="14"/>
      <w:bookmarkEnd w:id="14"/>
      <w:r w:rsidDel="00000000" w:rsidR="00000000" w:rsidRPr="00000000">
        <w:rPr>
          <w:rtl w:val="0"/>
        </w:rPr>
      </w:r>
    </w:p>
    <w:p w:rsidR="00000000" w:rsidDel="00000000" w:rsidP="00000000" w:rsidRDefault="00000000" w:rsidRPr="00000000" w14:paraId="00000067">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15"/>
      <w:bookmarkEnd w:id="15"/>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6A">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6"/>
      <w:bookmarkEnd w:id="16"/>
      <w:r w:rsidDel="00000000" w:rsidR="00000000" w:rsidRPr="00000000">
        <w:rPr>
          <w:rFonts w:ascii="Proxima Nova" w:cs="Proxima Nova" w:eastAsia="Proxima Nova" w:hAnsi="Proxima Nova"/>
          <w:b w:val="1"/>
          <w:bCs w:val="1"/>
          <w:color w:val="000000"/>
          <w:rtl w:val="0"/>
        </w:rPr>
        <w:t xml:space="preserve">2.1. Core Inbox &amp; Multi-Channel Integration</w:t>
      </w:r>
    </w:p>
    <w:p w:rsidR="00000000" w:rsidDel="00000000" w:rsidP="00000000" w:rsidRDefault="00000000" w:rsidRPr="00000000" w14:paraId="0000006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Build a unified ticket inbox with real-time synchronization across email, live chat, and third-party platforms, featuring ticket assignment, priority flagging, and conversation threading.</w:t>
      </w:r>
    </w:p>
    <w:p w:rsidR="00000000" w:rsidDel="00000000" w:rsidP="00000000" w:rsidRDefault="00000000" w:rsidRPr="00000000" w14:paraId="0000006D">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F">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0">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Inbox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Unified conversation view across email, chat, and WhatsApp</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ticket status updates and agent assignment</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Search, filter, and bulk action capabilities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Channel Integrations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Gmail API integration for email ingestion</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Live chat widget and WebSocket event handling</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WhatsApp Business API integration with external dependency flagging</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support teams to manage all customer inquiries from a single interface, eliminating context-switching between email, chat, and messaging platforms.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6"/>
      <w:bookmarkEnd w:id="16"/>
      <w:r w:rsidDel="00000000" w:rsidR="00000000" w:rsidRPr="00000000">
        <w:rPr>
          <w:rFonts w:ascii="Proxima Nova" w:cs="Proxima Nova" w:eastAsia="Proxima Nova" w:hAnsi="Proxima Nova"/>
          <w:b w:val="1"/>
          <w:bCs w:val="1"/>
          <w:color w:val="000000"/>
          <w:rtl w:val="0"/>
        </w:rPr>
        <w:t xml:space="preserve">2.2. LLM Triage &amp; Auto-Drafting Pipeline</w:t>
      </w:r>
    </w:p>
    <w:p w:rsidR="00000000" w:rsidDel="00000000" w:rsidP="00000000" w:rsidRDefault="00000000" w:rsidRPr="00000000" w14:paraId="0000006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a background job queue that routes incoming tickets through an LLM-powered classification engine to assign categories, priority levels, and suggested response templates.</w:t>
      </w:r>
    </w:p>
    <w:p w:rsidR="00000000" w:rsidDel="00000000" w:rsidP="00000000" w:rsidRDefault="00000000" w:rsidRPr="00000000" w14:paraId="0000006D">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F">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0">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LLM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OpenAI and Anthropic API abstraction layer</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Prompt engineering for ticket classification and sentiment analysis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Token usage tracking and cost monitoring</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Auto-Drafting &amp; Suggestions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LLM-generated response suggestions for agents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Template suggestion based on ticket category</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Agent approval workflow before sending responses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Reduce manual ticket triage effort and accelerate first response times by automating classification and pre-drafting contextually relevant agent responses.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6"/>
      <w:bookmarkEnd w:id="16"/>
      <w:r w:rsidDel="00000000" w:rsidR="00000000" w:rsidRPr="00000000">
        <w:rPr>
          <w:rFonts w:ascii="Proxima Nova" w:cs="Proxima Nova" w:eastAsia="Proxima Nova" w:hAnsi="Proxima Nova"/>
          <w:b w:val="1"/>
          <w:bCs w:val="1"/>
          <w:color w:val="000000"/>
          <w:rtl w:val="0"/>
        </w:rPr>
        <w:t xml:space="preserve">2.3. RAG Knowledge Base &amp; Document Management</w:t>
      </w:r>
    </w:p>
    <w:p w:rsidR="00000000" w:rsidDel="00000000" w:rsidP="00000000" w:rsidRDefault="00000000" w:rsidRPr="00000000" w14:paraId="0000006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Build a vector-indexed knowledge base that allows support teams to upload FAQs, product documentation, and internal guides, enabling LLM responses grounded in company-specific information.</w:t>
      </w:r>
    </w:p>
    <w:p w:rsidR="00000000" w:rsidDel="00000000" w:rsidP="00000000" w:rsidRDefault="00000000" w:rsidRPr="00000000" w14:paraId="0000006D">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F">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0">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Knowledge Base Administration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Document upload and parsing (PDF, Markdown, plain text)</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Vector embedding generation and pgvector storage</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Document versioning and access control</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RAG Augmentation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Semantic search across knowledge base documents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Citation and source attribution in auto-drafted responses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Feedback loop to improve retrieval relevance over time</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Ground LLM-generated responses in accurate, company-specific information, ensuring consistent and factual customer communication without hallucination.</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6"/>
      <w:bookmarkEnd w:id="16"/>
      <w:r w:rsidDel="00000000" w:rsidR="00000000" w:rsidRPr="00000000">
        <w:rPr>
          <w:rFonts w:ascii="Proxima Nova" w:cs="Proxima Nova" w:eastAsia="Proxima Nova" w:hAnsi="Proxima Nova"/>
          <w:b w:val="1"/>
          <w:bCs w:val="1"/>
          <w:color w:val="000000"/>
          <w:rtl w:val="0"/>
        </w:rPr>
        <w:t xml:space="preserve">2.4. No-Code Workflow Automation Builder</w:t>
      </w:r>
    </w:p>
    <w:p w:rsidR="00000000" w:rsidDel="00000000" w:rsidP="00000000" w:rsidRDefault="00000000" w:rsidRPr="00000000" w14:paraId="0000006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Provide a visual workflow designer that allows support teams to create conditional routing, escalation rules, and multi-step automation without writing code.</w:t>
      </w:r>
    </w:p>
    <w:p w:rsidR="00000000" w:rsidDel="00000000" w:rsidP="00000000" w:rsidRDefault="00000000" w:rsidRPr="00000000" w14:paraId="0000006D">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F">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0">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Workflow Builder Interface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Drag-and-drop workflow canvas with pre-built blocks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Conditional logic editor (if/then/else branches)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Trigger definition (incoming ticket, keyword match, priority level)</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Automation Actions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Auto-assign tickets to agents or queues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Send notifications to Slack or email</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Tag tickets and update custom fields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Escalation rules based on wait time or sentiment</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support teams to automate repetitive workflows and ticket routing decisions, freeing agents to focus on high-complexity inquiries requiring human judgment.</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6"/>
      <w:bookmarkEnd w:id="16"/>
      <w:r w:rsidDel="00000000" w:rsidR="00000000" w:rsidRPr="00000000">
        <w:rPr>
          <w:rFonts w:ascii="Proxima Nova" w:cs="Proxima Nova" w:eastAsia="Proxima Nova" w:hAnsi="Proxima Nova"/>
          <w:b w:val="1"/>
          <w:bCs w:val="1"/>
          <w:color w:val="000000"/>
          <w:rtl w:val="0"/>
        </w:rPr>
        <w:t xml:space="preserve">2.5. Analytics Dashboard &amp; Team Performance Reporting</w:t>
      </w:r>
    </w:p>
    <w:p w:rsidR="00000000" w:rsidDel="00000000" w:rsidP="00000000" w:rsidRDefault="00000000" w:rsidRPr="00000000" w14:paraId="0000006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Deliver a comprehensive dashboard tracking ticket volume, response times, agent productivity, channel distribution, and LLM suggestion acceptance rates.</w:t>
      </w:r>
    </w:p>
    <w:p w:rsidR="00000000" w:rsidDel="00000000" w:rsidP="00000000" w:rsidRDefault="00000000" w:rsidRPr="00000000" w14:paraId="0000006D">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F">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0">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Performance Metrics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Ticket volume by channel, agent, and category</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First response time and resolution time tracking</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Agent utilization and caseload distribution</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AI Effectiveness Analytics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LLM suggestion acceptance rates and quality metrics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Auto-draft usage patterns and agent feedback</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Knowledge base search hit rates and document performance</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data-driven insights into support team efficiency, LLM effectiveness, and operational bottlenecks to inform continuous improvement and scaling decisions.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6"/>
      <w:bookmarkEnd w:id="16"/>
      <w:r w:rsidDel="00000000" w:rsidR="00000000" w:rsidRPr="00000000">
        <w:rPr>
          <w:rFonts w:ascii="Proxima Nova" w:cs="Proxima Nova" w:eastAsia="Proxima Nova" w:hAnsi="Proxima Nova"/>
          <w:b w:val="1"/>
          <w:bCs w:val="1"/>
          <w:color w:val="000000"/>
          <w:rtl w:val="0"/>
        </w:rPr>
        <w:t xml:space="preserve">2.6. WhatsApp Integration &amp; Third-Party Connectors</w:t>
      </w:r>
    </w:p>
    <w:p w:rsidR="00000000" w:rsidDel="00000000" w:rsidP="00000000" w:rsidRDefault="00000000" w:rsidRPr="00000000" w14:paraId="0000006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Integrate WhatsApp Business API for inbound and outbound messaging, plus connectors to Shopify, Stripe, and Slack to extend platform interoperability.</w:t>
      </w:r>
    </w:p>
    <w:p w:rsidR="00000000" w:rsidDel="00000000" w:rsidP="00000000" w:rsidRDefault="00000000" w:rsidRPr="00000000" w14:paraId="0000006D">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F">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0">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WhatsApp Business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WhatsApp Business API webhook handling and message routing</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Meta approval and account setup coordination</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Two-way messaging with delivery and read status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Third-Party APIs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Shopify order lookup and customer context enrichment</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Stripe transaction and payment dispute integration</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Slack notification and agent collaboration features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Extend IntelliFlow AI into customer ecosystems, enabling support agents to resolve issues with full business context and seamless notification routing to team channels.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6"/>
      <w:bookmarkEnd w:id="16"/>
      <w:r w:rsidDel="00000000" w:rsidR="00000000" w:rsidRPr="00000000">
        <w:rPr>
          <w:rFonts w:ascii="Proxima Nova" w:cs="Proxima Nova" w:eastAsia="Proxima Nova" w:hAnsi="Proxima Nova"/>
          <w:b w:val="1"/>
          <w:bCs w:val="1"/>
          <w:color w:val="000000"/>
          <w:rtl w:val="0"/>
        </w:rPr>
        <w:t xml:space="preserve">2.7. Security, Testing &amp; Production Launch</w:t>
      </w:r>
    </w:p>
    <w:p w:rsidR="00000000" w:rsidDel="00000000" w:rsidP="00000000" w:rsidRDefault="00000000" w:rsidRPr="00000000" w14:paraId="0000006B">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C">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end-to-end security hardening, comprehensive test coverage, load testing, and production deployment infrastructure with monitoring and alerting.</w:t>
      </w:r>
    </w:p>
    <w:p w:rsidR="00000000" w:rsidDel="00000000" w:rsidP="00000000" w:rsidRDefault="00000000" w:rsidRPr="00000000" w14:paraId="0000006D">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F">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0">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Security &amp; Compliance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access control (RBAC) and data isolation</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authentication (JWT) and rate limiting</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encryption at rest and in transit, SOC 2 readiness</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Testing &amp; Deployment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Unit, integration, and end-to-end test coverage</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Load testing and performance benchmarking</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1">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CI/CD pipeline, AWS infrastructure setup, and monitoring</w:t>
      </w:r>
    </w:p>
    <w:p w:rsidR="00000000" w:rsidDel="00000000" w:rsidP="00000000" w:rsidRDefault="00000000" w:rsidRPr="00000000" w14:paraId="00000072">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3">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4">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platform reliability, security, and scalability in production, protecting customer data while maintaining high availability and fast incident response.</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spacing w:after="200" w:before="300" w:lineRule="auto"/>
        <w:ind w:left="0" w:firstLine="0"/>
        <w:rPr>
          <w:rFonts w:ascii="Arial" w:cs="Arial" w:eastAsia="Arial" w:hAnsi="Arial"/>
          <w:b w:val="1"/>
          <w:bCs w:val="1"/>
          <w:color w:val="000000"/>
          <w:sz w:val="32"/>
          <w:szCs w:val="32"/>
        </w:rPr>
      </w:pPr>
      <w:bookmarkStart w:colFirst="0" w:colLast="0" w:name="_5l3bo8iakk93" w:id="17"/>
      <w:bookmarkEnd w:id="17"/>
      <w:r w:rsidDel="00000000" w:rsidR="00000000" w:rsidRPr="00000000">
        <w:rPr>
          <w:rtl w:val="0"/>
        </w:rPr>
      </w:r>
    </w:p>
    <w:p w:rsidR="00000000" w:rsidDel="00000000" w:rsidP="00000000" w:rsidRDefault="00000000" w:rsidRPr="00000000" w14:paraId="00000085">
      <w:pPr>
        <w:pStyle w:val="Heading2"/>
        <w:spacing w:after="200" w:before="300" w:lineRule="auto"/>
        <w:ind w:left="0" w:firstLine="0"/>
        <w:rPr>
          <w:rFonts w:ascii="Arial" w:cs="Arial" w:eastAsia="Arial" w:hAnsi="Arial"/>
          <w:b w:val="1"/>
          <w:bCs w:val="1"/>
          <w:color w:val="000000"/>
          <w:sz w:val="32"/>
          <w:szCs w:val="32"/>
        </w:rPr>
      </w:pPr>
      <w:bookmarkStart w:colFirst="0" w:colLast="0" w:name="_slds6egsq9kw" w:id="18"/>
      <w:bookmarkEnd w:id="18"/>
      <w:r w:rsidDel="00000000" w:rsidR="00000000" w:rsidRPr="00000000">
        <w:rPr>
          <w:rtl w:val="0"/>
        </w:rPr>
      </w:r>
    </w:p>
    <w:p w:rsidR="00000000" w:rsidDel="00000000" w:rsidP="00000000" w:rsidRDefault="00000000" w:rsidRPr="00000000" w14:paraId="00000086">
      <w:pPr>
        <w:pStyle w:val="Heading2"/>
        <w:spacing w:after="200" w:before="300" w:lineRule="auto"/>
        <w:ind w:left="0" w:firstLine="0"/>
        <w:rPr>
          <w:rFonts w:ascii="Arial" w:cs="Arial" w:eastAsia="Arial" w:hAnsi="Arial"/>
          <w:b w:val="1"/>
          <w:bCs w:val="1"/>
          <w:color w:val="000000"/>
          <w:sz w:val="32"/>
          <w:szCs w:val="32"/>
        </w:rPr>
      </w:pPr>
      <w:bookmarkStart w:colFirst="0" w:colLast="0" w:name="_tk4xvvy2967i" w:id="19"/>
      <w:bookmarkEnd w:id="19"/>
      <w:r w:rsidDel="00000000" w:rsidR="00000000" w:rsidRPr="00000000">
        <w:rPr>
          <w:rtl w:val="0"/>
        </w:rPr>
      </w:r>
    </w:p>
    <w:p w:rsidR="00000000" w:rsidDel="00000000" w:rsidP="00000000" w:rsidRDefault="00000000" w:rsidRPr="00000000" w14:paraId="00000087">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20"/>
      <w:bookmarkEnd w:id="20"/>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89">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8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C">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&amp; User Interface</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Unified inbox React component with real-time updates</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Workflow builder drag-and-drop canvas interface</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Analytics dashboard with interactive charts and filters</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Settings and team management interface</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Mobile-responsive chat widget for end customers</w:t>
      </w:r>
    </w:p>
    <w:p w:rsidR="00000000" w:rsidDel="00000000" w:rsidP="00000000" w:rsidRDefault="00000000" w:rsidRPr="00000000" w14:paraId="00000090">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C">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API &amp; Infrastructure</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RESTful API for tickets, conversations, and workflows</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Background job processor for LLM triage and notifications</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schema with migrations and indexes</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Docker containerization and AWS deployment scripts</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documentation and developer onboarding guide</w:t>
      </w:r>
    </w:p>
    <w:p w:rsidR="00000000" w:rsidDel="00000000" w:rsidP="00000000" w:rsidRDefault="00000000" w:rsidRPr="00000000" w14:paraId="00000090">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C">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Integrations &amp; Connectors</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Gmail API client for email synchronization</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Live chat WebSocket server and message queue</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WhatsApp Business API SDK and webhook handler</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Shopify, Stripe, and Slack REST API clients</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OpenAI and Anthropic LLM integration modules</w:t>
      </w:r>
    </w:p>
    <w:p w:rsidR="00000000" w:rsidDel="00000000" w:rsidP="00000000" w:rsidRDefault="00000000" w:rsidRPr="00000000" w14:paraId="00000090">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C">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Knowledge Base &amp; Data</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Vector embeddings pipeline with pgvector storage</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Document ingestion and parsing module</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RAG retrieval system with semantic search</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Sample knowledge base with setup instructions</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export and backup procedures</w:t>
      </w:r>
    </w:p>
    <w:p w:rsidR="00000000" w:rsidDel="00000000" w:rsidP="00000000" w:rsidRDefault="00000000" w:rsidRPr="00000000" w14:paraId="00000090">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C">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Testing, Documentation &amp; Deployment</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test suite with &gt;70% code coverage</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Load testing report and performance benchmarks</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System architecture diagram and deployment runbook</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onboarding guide and video tutorials</w:t>
      </w:r>
    </w:p>
    <w:p w:rsidR="00000000" w:rsidDel="00000000" w:rsidP="00000000" w:rsidRDefault="00000000" w:rsidRPr="00000000" w14:paraId="0000008E">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Production monitoring dashboard and alert configuration</w:t>
      </w:r>
    </w:p>
    <w:p w:rsidR="00000000" w:rsidDel="00000000" w:rsidP="00000000" w:rsidRDefault="00000000" w:rsidRPr="00000000" w14:paraId="00000090">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br w:type="textWrapping"/>
      </w:r>
    </w:p>
    <w:p w:rsidR="00000000" w:rsidDel="00000000" w:rsidP="00000000" w:rsidRDefault="00000000" w:rsidRPr="00000000" w14:paraId="0000009C">
      <w:pPr>
        <w:pStyle w:val="Heading2"/>
        <w:spacing w:after="200" w:before="300" w:lineRule="auto"/>
        <w:ind w:left="0" w:firstLine="0"/>
        <w:rPr>
          <w:rFonts w:ascii="Arial" w:cs="Arial" w:eastAsia="Arial" w:hAnsi="Arial"/>
          <w:b w:val="1"/>
          <w:bCs w:val="1"/>
          <w:color w:val="000000"/>
          <w:sz w:val="32"/>
          <w:szCs w:val="32"/>
        </w:rPr>
      </w:pPr>
      <w:bookmarkStart w:colFirst="0" w:colLast="0" w:name="_4v0agrejecil" w:id="21"/>
      <w:bookmarkEnd w:id="21"/>
      <w:r w:rsidDel="00000000" w:rsidR="00000000" w:rsidRPr="00000000">
        <w:rPr>
          <w:rtl w:val="0"/>
        </w:rPr>
      </w:r>
    </w:p>
    <w:p w:rsidR="00000000" w:rsidDel="00000000" w:rsidP="00000000" w:rsidRDefault="00000000" w:rsidRPr="00000000" w14:paraId="0000009D">
      <w:pPr>
        <w:pStyle w:val="Heading2"/>
        <w:spacing w:after="200" w:before="300" w:lineRule="auto"/>
        <w:ind w:left="0" w:firstLine="0"/>
        <w:rPr>
          <w:rFonts w:ascii="Arial" w:cs="Arial" w:eastAsia="Arial" w:hAnsi="Arial"/>
          <w:b w:val="1"/>
          <w:bCs w:val="1"/>
          <w:color w:val="000000"/>
          <w:sz w:val="32"/>
          <w:szCs w:val="32"/>
        </w:rPr>
      </w:pPr>
      <w:bookmarkStart w:colFirst="0" w:colLast="0" w:name="_qsgjpwrihc5b" w:id="22"/>
      <w:bookmarkEnd w:id="22"/>
      <w:r w:rsidDel="00000000" w:rsidR="00000000" w:rsidRPr="00000000">
        <w:rPr>
          <w:rtl w:val="0"/>
        </w:rPr>
      </w:r>
    </w:p>
    <w:p w:rsidR="00000000" w:rsidDel="00000000" w:rsidP="00000000" w:rsidRDefault="00000000" w:rsidRPr="00000000" w14:paraId="0000009E">
      <w:pPr>
        <w:pStyle w:val="Heading2"/>
        <w:spacing w:after="200" w:before="300" w:lineRule="auto"/>
        <w:ind w:left="0" w:firstLine="0"/>
        <w:rPr>
          <w:rFonts w:ascii="Arial" w:cs="Arial" w:eastAsia="Arial" w:hAnsi="Arial"/>
          <w:b w:val="1"/>
          <w:bCs w:val="1"/>
          <w:color w:val="000000"/>
          <w:sz w:val="32"/>
          <w:szCs w:val="32"/>
        </w:rPr>
      </w:pPr>
      <w:bookmarkStart w:colFirst="0" w:colLast="0" w:name="_fhmn394286tv" w:id="23"/>
      <w:bookmarkEnd w:id="23"/>
      <w:r w:rsidDel="00000000" w:rsidR="00000000" w:rsidRPr="00000000">
        <w:rPr>
          <w:rtl w:val="0"/>
        </w:rPr>
      </w:r>
    </w:p>
    <w:p w:rsidR="00000000" w:rsidDel="00000000" w:rsidP="00000000" w:rsidRDefault="00000000" w:rsidRPr="00000000" w14:paraId="0000009F">
      <w:pPr>
        <w:pStyle w:val="Heading2"/>
        <w:spacing w:after="200" w:before="300" w:lineRule="auto"/>
        <w:ind w:left="0" w:firstLine="0"/>
        <w:rPr>
          <w:rFonts w:ascii="Arial" w:cs="Arial" w:eastAsia="Arial" w:hAnsi="Arial"/>
          <w:b w:val="1"/>
          <w:bCs w:val="1"/>
          <w:color w:val="000000"/>
          <w:sz w:val="32"/>
          <w:szCs w:val="32"/>
        </w:rPr>
      </w:pPr>
      <w:bookmarkStart w:colFirst="0" w:colLast="0" w:name="_lyj0s71zahh4" w:id="24"/>
      <w:bookmarkEnd w:id="24"/>
      <w:r w:rsidDel="00000000" w:rsidR="00000000" w:rsidRPr="00000000">
        <w:rPr>
          <w:rtl w:val="0"/>
        </w:rPr>
      </w:r>
    </w:p>
    <w:p w:rsidR="00000000" w:rsidDel="00000000" w:rsidP="00000000" w:rsidRDefault="00000000" w:rsidRPr="00000000" w14:paraId="000000A0">
      <w:pPr>
        <w:pStyle w:val="Heading2"/>
        <w:spacing w:after="200" w:before="300" w:lineRule="auto"/>
        <w:ind w:left="0" w:firstLine="0"/>
        <w:rPr>
          <w:rFonts w:ascii="Arial" w:cs="Arial" w:eastAsia="Arial" w:hAnsi="Arial"/>
          <w:b w:val="1"/>
          <w:bCs w:val="1"/>
          <w:color w:val="000000"/>
          <w:sz w:val="32"/>
          <w:szCs w:val="32"/>
        </w:rPr>
      </w:pPr>
      <w:bookmarkStart w:colFirst="0" w:colLast="0" w:name="_ywg3u7tmzkj6" w:id="25"/>
      <w:bookmarkEnd w:id="25"/>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A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Next.js with React</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TypeScript for type safety</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Tailwind CSS for styling</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TanStack Query for data fetching</w:t>
      </w:r>
    </w:p>
    <w:p w:rsidR="00000000" w:rsidDel="00000000" w:rsidP="00000000" w:rsidRDefault="00000000" w:rsidRPr="00000000" w14:paraId="000000A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Node.js runtime</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NestJS framework</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BullMQ for background job processing</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WebSocket for real-time updates</w:t>
      </w:r>
    </w:p>
    <w:p w:rsidR="00000000" w:rsidDel="00000000" w:rsidP="00000000" w:rsidRDefault="00000000" w:rsidRPr="00000000" w14:paraId="000000A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 &amp; Storage</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for relational data</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pgvector extension for embeddings</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Redis for caching and session management</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S3 for document storage</w:t>
      </w:r>
    </w:p>
    <w:p w:rsidR="00000000" w:rsidDel="00000000" w:rsidP="00000000" w:rsidRDefault="00000000" w:rsidRPr="00000000" w14:paraId="000000A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Hosting &amp; Infrastructure</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EC2 or ECS for application hosting</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RDS for managed PostgreSQL</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ElastiCache for Redis</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CloudFront for CDN delivery</w:t>
      </w:r>
    </w:p>
    <w:p w:rsidR="00000000" w:rsidDel="00000000" w:rsidP="00000000" w:rsidRDefault="00000000" w:rsidRPr="00000000" w14:paraId="000000A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3">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&amp; Monitoring</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IAM for access control</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CloudWatch for logging and monitoring</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HTTPS/TLS encryption</w:t>
      </w:r>
    </w:p>
    <w:p w:rsidR="00000000" w:rsidDel="00000000" w:rsidP="00000000" w:rsidRDefault="00000000" w:rsidRPr="00000000" w14:paraId="000000A5">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DDoS protection and WAF rules</w:t>
      </w:r>
    </w:p>
    <w:p w:rsidR="00000000" w:rsidDel="00000000" w:rsidP="00000000" w:rsidRDefault="00000000" w:rsidRPr="00000000" w14:paraId="000000A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27bptavjuca4" w:id="26"/>
      <w:bookmarkEnd w:id="26"/>
      <w:r w:rsidDel="00000000" w:rsidR="00000000" w:rsidRPr="00000000">
        <w:rPr>
          <w:rtl w:val="0"/>
        </w:rPr>
      </w:r>
    </w:p>
    <w:p w:rsidR="00000000" w:rsidDel="00000000" w:rsidP="00000000" w:rsidRDefault="00000000" w:rsidRPr="00000000" w14:paraId="000000C0">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4gowul5zpkfk" w:id="27"/>
      <w:bookmarkEnd w:id="27"/>
      <w:r w:rsidDel="00000000" w:rsidR="00000000" w:rsidRPr="00000000">
        <w:rPr>
          <w:rtl w:val="0"/>
        </w:rPr>
      </w:r>
    </w:p>
    <w:p w:rsidR="00000000" w:rsidDel="00000000" w:rsidP="00000000" w:rsidRDefault="00000000" w:rsidRPr="00000000" w14:paraId="000000C1">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qwi0s4hs6qkz" w:id="28"/>
      <w:bookmarkEnd w:id="28"/>
      <w:r w:rsidDel="00000000" w:rsidR="00000000" w:rsidRPr="00000000">
        <w:rPr>
          <w:rtl w:val="0"/>
        </w:rPr>
      </w:r>
    </w:p>
    <w:p w:rsidR="00000000" w:rsidDel="00000000" w:rsidP="00000000" w:rsidRDefault="00000000" w:rsidRPr="00000000" w14:paraId="000000C2">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jvwx3hj8hzlo" w:id="29"/>
      <w:bookmarkEnd w:id="29"/>
      <w:r w:rsidDel="00000000" w:rsidR="00000000" w:rsidRPr="00000000">
        <w:rPr>
          <w:rtl w:val="0"/>
        </w:rPr>
      </w:r>
    </w:p>
    <w:p w:rsidR="00000000" w:rsidDel="00000000" w:rsidP="00000000" w:rsidRDefault="00000000" w:rsidRPr="00000000" w14:paraId="000000C3">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badibwu9n841" w:id="30"/>
      <w:bookmarkEnd w:id="30"/>
      <w:r w:rsidDel="00000000" w:rsidR="00000000" w:rsidRPr="00000000">
        <w:rPr>
          <w:rtl w:val="0"/>
        </w:rPr>
      </w:r>
    </w:p>
    <w:p w:rsidR="00000000" w:rsidDel="00000000" w:rsidP="00000000" w:rsidRDefault="00000000" w:rsidRPr="00000000" w14:paraId="000000C4">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9jmsrrmc86z" w:id="31"/>
      <w:bookmarkEnd w:id="31"/>
      <w:r w:rsidDel="00000000" w:rsidR="00000000" w:rsidRPr="00000000">
        <w:rPr>
          <w:rtl w:val="0"/>
        </w:rPr>
      </w:r>
    </w:p>
    <w:p w:rsidR="00000000" w:rsidDel="00000000" w:rsidP="00000000" w:rsidRDefault="00000000" w:rsidRPr="00000000" w14:paraId="000000C5">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32"/>
      <w:bookmarkEnd w:id="32"/>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C7">
      <w:pPr>
        <w:spacing w:after="0" w:before="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businesses.</w:t>
        <w:br w:type="textWrapping"/>
      </w:r>
      <w:r w:rsidDel="00000000" w:rsidR="00000000" w:rsidRPr="00000000">
        <w:rPr>
          <w:rtl w:val="0"/>
        </w:rPr>
      </w:r>
    </w:p>
    <w:p w:rsidR="00000000" w:rsidDel="00000000" w:rsidP="00000000" w:rsidRDefault="00000000" w:rsidRPr="00000000" w14:paraId="000000C8">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CA">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AI &amp; LLM Expertise</w:t>
      </w:r>
    </w:p>
    <w:p w:rsidR="00000000" w:rsidDel="00000000" w:rsidP="00000000" w:rsidRDefault="00000000" w:rsidRPr="00000000" w14:paraId="000000C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team has built production LLM applications with OpenAI and Anthropic, including prompt optimization, token budgeting, and retrieval-augmented generation systems.</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Proven experience with multi-LLM provider abstraction</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RAG implementation and vector database optimization</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Cost modeling and token usage monitoring</w:t>
      </w:r>
    </w:p>
    <w:p w:rsidR="00000000" w:rsidDel="00000000" w:rsidP="00000000" w:rsidRDefault="00000000" w:rsidRPr="00000000" w14:paraId="000000D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A">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Full-Stack SaaS Delivery</w:t>
      </w:r>
    </w:p>
    <w:p w:rsidR="00000000" w:rsidDel="00000000" w:rsidP="00000000" w:rsidRDefault="00000000" w:rsidRPr="00000000" w14:paraId="000000C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have shipped multi-tenant SaaS platforms with real-time features, job queues, analytics dashboards, and third-party integrations at scale.</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Next.js and NestJS expertise for fast iteration</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Multi-channel API integration experience</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Database design and performance optimization</w:t>
      </w:r>
    </w:p>
    <w:p w:rsidR="00000000" w:rsidDel="00000000" w:rsidP="00000000" w:rsidRDefault="00000000" w:rsidRPr="00000000" w14:paraId="000000D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A">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Pragmatic, Risk-Aware Planning</w:t>
      </w:r>
    </w:p>
    <w:p w:rsidR="00000000" w:rsidDel="00000000" w:rsidP="00000000" w:rsidRDefault="00000000" w:rsidRPr="00000000" w14:paraId="000000C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structure phased delivery to prioritize MVP launch velocity while identifying and mitigating external dependencies like WhatsApp Business API approval upfront.</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Phased architecture that decouples channels and add-ons</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Clear scope trade-offs and dependency flagging</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Transparent budget allocation across phases</w:t>
      </w:r>
    </w:p>
    <w:p w:rsidR="00000000" w:rsidDel="00000000" w:rsidP="00000000" w:rsidRDefault="00000000" w:rsidRPr="00000000" w14:paraId="000000D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A">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Customer Support Industry Knowledge</w:t>
      </w:r>
    </w:p>
    <w:p w:rsidR="00000000" w:rsidDel="00000000" w:rsidP="00000000" w:rsidRDefault="00000000" w:rsidRPr="00000000" w14:paraId="000000C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understand support team workflows, agent pain points, and the balance between automation and human judgment required for customer satisfaction.</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UX-first design for agent efficiency</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Workflow automation informed by support domain expertise</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Analytics that measure what matters to support leaders</w:t>
      </w:r>
    </w:p>
    <w:p w:rsidR="00000000" w:rsidDel="00000000" w:rsidP="00000000" w:rsidRDefault="00000000" w:rsidRPr="00000000" w14:paraId="000000D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A">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Post-Launch Partnership &amp; Scaling</w:t>
      </w:r>
    </w:p>
    <w:p w:rsidR="00000000" w:rsidDel="00000000" w:rsidP="00000000" w:rsidRDefault="00000000" w:rsidRPr="00000000" w14:paraId="000000C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engagement extends beyond delivery—we provide technical support, monitoring, and a roadmap for scaling features, user base, and LLM investments.</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30-day post-launch support and warranty</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Optional retainer for ongoing development and optimization</w:t>
      </w:r>
    </w:p>
    <w:p w:rsidR="00000000" w:rsidDel="00000000" w:rsidP="00000000" w:rsidRDefault="00000000" w:rsidRPr="00000000" w14:paraId="000000CF">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Infrastructure scaling and cost management</w:t>
      </w:r>
    </w:p>
    <w:p w:rsidR="00000000" w:rsidDel="00000000" w:rsidP="00000000" w:rsidRDefault="00000000" w:rsidRPr="00000000" w14:paraId="000000D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spacing w:after="200" w:before="0" w:lineRule="auto"/>
        <w:ind w:left="0" w:firstLine="0"/>
        <w:rPr>
          <w:rFonts w:ascii="Arial" w:cs="Arial" w:eastAsia="Arial" w:hAnsi="Arial"/>
          <w:b w:val="1"/>
          <w:bCs w:val="1"/>
          <w:color w:val="000000"/>
          <w:sz w:val="32"/>
          <w:szCs w:val="32"/>
        </w:rPr>
      </w:pPr>
      <w:bookmarkStart w:colFirst="0" w:colLast="0" w:name="_1cgilakxw2wh" w:id="33"/>
      <w:bookmarkEnd w:id="33"/>
      <w:r w:rsidDel="00000000" w:rsidR="00000000" w:rsidRPr="00000000">
        <w:rPr>
          <w:rtl w:val="0"/>
        </w:rPr>
      </w:r>
    </w:p>
    <w:p w:rsidR="00000000" w:rsidDel="00000000" w:rsidP="00000000" w:rsidRDefault="00000000" w:rsidRPr="00000000" w14:paraId="000000E2">
      <w:pPr>
        <w:pStyle w:val="Heading2"/>
        <w:spacing w:after="200" w:before="0" w:lineRule="auto"/>
        <w:ind w:left="0" w:firstLine="0"/>
        <w:rPr>
          <w:rFonts w:ascii="Arial" w:cs="Arial" w:eastAsia="Arial" w:hAnsi="Arial"/>
          <w:b w:val="1"/>
          <w:bCs w:val="1"/>
          <w:color w:val="000000"/>
          <w:sz w:val="32"/>
          <w:szCs w:val="32"/>
        </w:rPr>
      </w:pPr>
      <w:bookmarkStart w:colFirst="0" w:colLast="0" w:name="_aqy5tqgzo0w4" w:id="34"/>
      <w:bookmarkEnd w:id="34"/>
      <w:r w:rsidDel="00000000" w:rsidR="00000000" w:rsidRPr="00000000">
        <w:rPr>
          <w:rtl w:val="0"/>
        </w:rPr>
      </w:r>
    </w:p>
    <w:p w:rsidR="00000000" w:rsidDel="00000000" w:rsidP="00000000" w:rsidRDefault="00000000" w:rsidRPr="00000000" w14:paraId="000000E3">
      <w:pPr>
        <w:pStyle w:val="Heading2"/>
        <w:spacing w:after="200" w:before="0" w:lineRule="auto"/>
        <w:ind w:left="0" w:firstLine="0"/>
        <w:rPr>
          <w:rFonts w:ascii="Arial" w:cs="Arial" w:eastAsia="Arial" w:hAnsi="Arial"/>
          <w:b w:val="1"/>
          <w:bCs w:val="1"/>
          <w:color w:val="000000"/>
          <w:sz w:val="32"/>
          <w:szCs w:val="32"/>
        </w:rPr>
      </w:pPr>
      <w:bookmarkStart w:colFirst="0" w:colLast="0" w:name="_ab8vdsjqo6ju" w:id="35"/>
      <w:bookmarkEnd w:id="35"/>
      <w:r w:rsidDel="00000000" w:rsidR="00000000" w:rsidRPr="00000000">
        <w:rPr>
          <w:rtl w:val="0"/>
        </w:rPr>
      </w:r>
    </w:p>
    <w:p w:rsidR="00000000" w:rsidDel="00000000" w:rsidP="00000000" w:rsidRDefault="00000000" w:rsidRPr="00000000" w14:paraId="000000E4">
      <w:pPr>
        <w:pStyle w:val="Heading2"/>
        <w:spacing w:after="200" w:before="0" w:lineRule="auto"/>
        <w:ind w:left="0" w:firstLine="0"/>
        <w:rPr>
          <w:rFonts w:ascii="Arial" w:cs="Arial" w:eastAsia="Arial" w:hAnsi="Arial"/>
          <w:b w:val="1"/>
          <w:bCs w:val="1"/>
          <w:color w:val="000000"/>
          <w:sz w:val="32"/>
          <w:szCs w:val="32"/>
        </w:rPr>
      </w:pPr>
      <w:bookmarkStart w:colFirst="0" w:colLast="0" w:name="_932jspcde5r3" w:id="36"/>
      <w:bookmarkEnd w:id="36"/>
      <w:r w:rsidDel="00000000" w:rsidR="00000000" w:rsidRPr="00000000">
        <w:rPr>
          <w:rtl w:val="0"/>
        </w:rPr>
      </w:r>
    </w:p>
    <w:p w:rsidR="00000000" w:rsidDel="00000000" w:rsidP="00000000" w:rsidRDefault="00000000" w:rsidRPr="00000000" w14:paraId="000000E5">
      <w:pPr>
        <w:pStyle w:val="Heading2"/>
        <w:spacing w:after="200" w:before="0" w:lineRule="auto"/>
        <w:ind w:left="0" w:firstLine="0"/>
        <w:rPr>
          <w:rFonts w:ascii="Arial" w:cs="Arial" w:eastAsia="Arial" w:hAnsi="Arial"/>
          <w:b w:val="1"/>
          <w:bCs w:val="1"/>
          <w:color w:val="000000"/>
          <w:sz w:val="32"/>
          <w:szCs w:val="32"/>
        </w:rPr>
      </w:pPr>
      <w:bookmarkStart w:colFirst="0" w:colLast="0" w:name="_avp1thgt5bus" w:id="37"/>
      <w:bookmarkEnd w:id="37"/>
      <w:r w:rsidDel="00000000" w:rsidR="00000000" w:rsidRPr="00000000">
        <w:rPr>
          <w:rtl w:val="0"/>
        </w:rPr>
      </w:r>
    </w:p>
    <w:p w:rsidR="00000000" w:rsidDel="00000000" w:rsidP="00000000" w:rsidRDefault="00000000" w:rsidRPr="00000000" w14:paraId="000000E6">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38"/>
      <w:bookmarkEnd w:id="38"/>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E9">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Client &amp; Project Scope</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Vivek will designate a primary point of contact and be available for bi-weekly discovery and alignment calls</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Core MVP scope prioritizes email and live chat; WhatsApp is Phase 5 and contingent on Meta approval timelines</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LLM provider preference (OpenAI vs Claude) will be confirmed during project kick-off to finalize auto-drafting prompt design</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Customer data volume at launch is &lt;10K monthly tickets; infrastructure scales on demand with usage</w:t>
      </w:r>
    </w:p>
    <w:p w:rsidR="00000000" w:rsidDel="00000000" w:rsidP="00000000" w:rsidRDefault="00000000" w:rsidRPr="00000000" w14:paraId="000000E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9">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External Dependencies &amp; Integrations</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Gmail, WhatsApp Business, Shopify, Stripe, and Slack APIs will remain stable and accessible throughout development</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WhatsApp Business API approval may take 1–3 weeks; Phase 1 proceeds without WhatsApp pending approval</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provision API keys and credentials for third-party services by project kick-off</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LLM usage and costs are estimated at &lt;$2K/month for MVP-scale volumes and refinement</w:t>
      </w:r>
    </w:p>
    <w:p w:rsidR="00000000" w:rsidDel="00000000" w:rsidP="00000000" w:rsidRDefault="00000000" w:rsidRPr="00000000" w14:paraId="000000E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9">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Team &amp; Infrastructure</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Invennico will provision AWS infrastructure; client responsible for domain registration and DNS</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 custom hardware, legacy system integrations, or on-premise deployment required</w:t>
      </w:r>
    </w:p>
    <w:p w:rsidR="00000000" w:rsidDel="00000000" w:rsidP="00000000" w:rsidRDefault="00000000" w:rsidRPr="00000000" w14:paraId="000000EB">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Initial user base is &lt;50 support agents; scaling to 500+ agents triggers architecture review and potential retainer work</w:t>
      </w:r>
    </w:p>
    <w:p w:rsidR="00000000" w:rsidDel="00000000" w:rsidP="00000000" w:rsidRDefault="00000000" w:rsidRPr="00000000" w14:paraId="000000E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rFonts w:ascii="Arial" w:cs="Arial" w:eastAsia="Arial" w:hAnsi="Arial"/>
          <w:b w:val="1"/>
          <w:bCs w:val="1"/>
          <w:color w:val="000000"/>
          <w:sz w:val="32"/>
          <w:szCs w:val="32"/>
        </w:rPr>
      </w:pPr>
      <w:bookmarkStart w:colFirst="0" w:colLast="0" w:name="_gasa49glhofo" w:id="39"/>
      <w:bookmarkEnd w:id="39"/>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FB">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F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Features &amp; Modules</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Voice call integration or IVR system</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native mobile apps (web app is responsive but not native iOS/Android)</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Advanced CRM features (lead scoring, forecasting, complex contact management)</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Multi-language support and localization beyond UI translation</w:t>
      </w:r>
    </w:p>
    <w:p w:rsidR="00000000" w:rsidDel="00000000" w:rsidP="00000000" w:rsidRDefault="00000000" w:rsidRPr="00000000" w14:paraId="00000101">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Services &amp; Support</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training for &gt;50 end users (self-service onboarding guide provided)</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Ongoing 24/7 managed services or dedicated support engineers post-warranty</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migration from existing support platforms or custom ETL services</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Compliance certifications (HIPAA, PCI-DSS) or SOC 2 audit—readiness only</w:t>
      </w:r>
    </w:p>
    <w:p w:rsidR="00000000" w:rsidDel="00000000" w:rsidP="00000000" w:rsidRDefault="00000000" w:rsidRPr="00000000" w14:paraId="00000101">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Infrastructure &amp; Operations</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On-premise or self-hosted deployment options</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infrastructure provisioning outside AWS standard services</w:t>
      </w:r>
    </w:p>
    <w:p w:rsidR="00000000" w:rsidDel="00000000" w:rsidP="00000000" w:rsidRDefault="00000000" w:rsidRPr="00000000" w14:paraId="000000FF">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White-label or reseller licensing agreements</w:t>
      </w:r>
    </w:p>
    <w:p w:rsidR="00000000" w:rsidDel="00000000" w:rsidP="00000000" w:rsidRDefault="00000000" w:rsidRPr="00000000" w14:paraId="00000101">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03">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104">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spacing w:after="140" w:lineRule="auto"/>
        <w:rPr>
          <w:rFonts w:ascii="Arial" w:cs="Arial" w:eastAsia="Arial" w:hAnsi="Arial"/>
          <w:b w:val="1"/>
          <w:bCs w:val="1"/>
          <w:color w:val="000000"/>
          <w:sz w:val="32"/>
          <w:szCs w:val="32"/>
        </w:rPr>
      </w:pPr>
      <w:bookmarkStart w:colFirst="0" w:colLast="0" w:name="_jc8qjmlxoplv" w:id="40"/>
      <w:bookmarkEnd w:id="40"/>
      <w:r w:rsidDel="00000000" w:rsidR="00000000" w:rsidRPr="00000000">
        <w:rPr>
          <w:rtl w:val="0"/>
        </w:rPr>
      </w:r>
    </w:p>
    <w:p w:rsidR="00000000" w:rsidDel="00000000" w:rsidP="00000000" w:rsidRDefault="00000000" w:rsidRPr="00000000" w14:paraId="0000010D">
      <w:pPr>
        <w:spacing w:after="140" w:lineRule="auto"/>
        <w:rPr/>
      </w:pPr>
      <w:r w:rsidDel="00000000" w:rsidR="00000000" w:rsidRPr="00000000">
        <w:rPr>
          <w:rtl w:val="0"/>
        </w:rPr>
      </w:r>
    </w:p>
    <w:p w:rsidR="00000000" w:rsidDel="00000000" w:rsidP="00000000" w:rsidRDefault="00000000" w:rsidRPr="00000000" w14:paraId="0000010E">
      <w:pPr>
        <w:pStyle w:val="Heading2"/>
        <w:spacing w:after="140" w:lineRule="auto"/>
        <w:rPr>
          <w:rFonts w:ascii="Arial" w:cs="Arial" w:eastAsia="Arial" w:hAnsi="Arial"/>
          <w:b w:val="1"/>
          <w:bCs w:val="1"/>
          <w:color w:val="000000"/>
          <w:sz w:val="32"/>
          <w:szCs w:val="32"/>
        </w:rPr>
      </w:pPr>
      <w:bookmarkStart w:colFirst="0" w:colLast="0" w:name="_s6g1n2u0cbn3" w:id="41"/>
      <w:bookmarkEnd w:id="41"/>
      <w:r w:rsidDel="00000000" w:rsidR="00000000" w:rsidRPr="00000000">
        <w:rPr>
          <w:rFonts w:ascii="Arial" w:cs="Arial" w:eastAsia="Arial" w:hAnsi="Arial"/>
          <w:b w:val="1"/>
          <w:bCs w:val="1"/>
          <w:color w:val="000000"/>
          <w:sz w:val="32"/>
          <w:szCs w:val="32"/>
          <w:rtl w:val="0"/>
        </w:rPr>
        <w:t xml:space="preserve">8.  PROJECT MILESTONES &amp; TIMELINES</w:t>
      </w:r>
    </w:p>
    <w:p w:rsidR="00000000" w:rsidDel="00000000" w:rsidP="00000000" w:rsidRDefault="00000000" w:rsidRPr="00000000" w14:paraId="0000010F">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110">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111">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112">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113">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4">
            <w:pPr>
              <w:ind w:left="0" w:firstLine="0"/>
              <w:rPr>
                <w:sz w:val="24"/>
                <w:szCs w:val="24"/>
              </w:rPr>
            </w:pPr>
            <w:r w:rsidDel="00000000" w:rsidR="00000000" w:rsidRPr="00000000">
              <w:rPr>
                <w:rFonts w:ascii="Proxima Nova" w:cs="Proxima Nova" w:eastAsia="Proxima Nova" w:hAnsi="Proxima Nova"/>
                <w:sz w:val="24"/>
                <w:szCs w:val="24"/>
                <w:rtl w:val="0"/>
              </w:rPr>
              <w:t xml:space="preserve">Phase 1: Core Inbox &amp; Email/Chat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5">
            <w:pPr>
              <w:ind w:left="420" w:firstLine="0"/>
              <w:rPr>
                <w:sz w:val="24"/>
                <w:szCs w:val="24"/>
              </w:rPr>
            </w:pPr>
            <w:r w:rsidDel="00000000" w:rsidR="00000000" w:rsidRPr="00000000">
              <w:rPr>
                <w:rFonts w:ascii="Proxima Nova" w:cs="Proxima Nova" w:eastAsia="Proxima Nova" w:hAnsi="Proxima Nova"/>
                <w:sz w:val="24"/>
                <w:szCs w:val="24"/>
                <w:rtl w:val="0"/>
              </w:rPr>
              <w:t xml:space="preserve">Unified inbox with email and live chat live in staging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6">
            <w:pPr>
              <w:ind w:left="0" w:firstLine="0"/>
              <w:rPr>
                <w:sz w:val="24"/>
                <w:szCs w:val="24"/>
              </w:rPr>
            </w:pPr>
            <w:r w:rsidDel="00000000" w:rsidR="00000000" w:rsidRPr="00000000">
              <w:rPr>
                <w:rFonts w:ascii="Proxima Nova" w:cs="Proxima Nova" w:eastAsia="Proxima Nova" w:hAnsi="Proxima Nova"/>
                <w:sz w:val="24"/>
                <w:szCs w:val="24"/>
                <w:rtl w:val="0"/>
              </w:rPr>
              <w:t xml:space="preserve">Design unified inbox UI and ticket schemaIntegrate Gmail API and live chat WebSocket serverBuild ticket assignment and conversation threadingStaging deployment and security review</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7">
            <w:pPr>
              <w:ind w:left="0" w:firstLine="0"/>
              <w:rPr>
                <w:sz w:val="24"/>
                <w:szCs w:val="24"/>
              </w:rPr>
            </w:pPr>
            <w:r w:rsidDel="00000000" w:rsidR="00000000" w:rsidRPr="00000000">
              <w:rPr>
                <w:rFonts w:ascii="Proxima Nova" w:cs="Proxima Nova" w:eastAsia="Proxima Nova" w:hAnsi="Proxima Nov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4">
            <w:pPr>
              <w:ind w:left="0" w:firstLine="0"/>
              <w:rPr>
                <w:sz w:val="24"/>
                <w:szCs w:val="24"/>
              </w:rPr>
            </w:pPr>
            <w:r w:rsidDel="00000000" w:rsidR="00000000" w:rsidRPr="00000000">
              <w:rPr>
                <w:rFonts w:ascii="Proxima Nova" w:cs="Proxima Nova" w:eastAsia="Proxima Nova" w:hAnsi="Proxima Nova"/>
                <w:sz w:val="24"/>
                <w:szCs w:val="24"/>
                <w:rtl w:val="0"/>
              </w:rPr>
              <w:t xml:space="preserve">Phase 2: LLM Triage &amp; Auto-Drafting Pipeline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5">
            <w:pPr>
              <w:ind w:left="420" w:firstLine="0"/>
              <w:rPr>
                <w:sz w:val="24"/>
                <w:szCs w:val="24"/>
              </w:rPr>
            </w:pPr>
            <w:r w:rsidDel="00000000" w:rsidR="00000000" w:rsidRPr="00000000">
              <w:rPr>
                <w:rFonts w:ascii="Proxima Nova" w:cs="Proxima Nova" w:eastAsia="Proxima Nova" w:hAnsi="Proxima Nova"/>
                <w:sz w:val="24"/>
                <w:szCs w:val="24"/>
                <w:rtl w:val="0"/>
              </w:rPr>
              <w:t xml:space="preserve">LLM-powered ticket classification and auto-drafted responses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6">
            <w:pPr>
              <w:ind w:left="0" w:firstLine="0"/>
              <w:rPr>
                <w:sz w:val="24"/>
                <w:szCs w:val="24"/>
              </w:rPr>
            </w:pPr>
            <w:r w:rsidDel="00000000" w:rsidR="00000000" w:rsidRPr="00000000">
              <w:rPr>
                <w:rFonts w:ascii="Proxima Nova" w:cs="Proxima Nova" w:eastAsia="Proxima Nova" w:hAnsi="Proxima Nova"/>
                <w:sz w:val="24"/>
                <w:szCs w:val="24"/>
                <w:rtl w:val="0"/>
              </w:rPr>
              <w:t xml:space="preserve">Implement BullMQ background job processorIntegrate OpenAI and Anthropic APIs with abstraction layerDesign and refine triage classification promptsTest auto-draft accuracy and agent approval workflow</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7">
            <w:pPr>
              <w:ind w:left="0" w:firstLine="0"/>
              <w:rPr>
                <w:sz w:val="24"/>
                <w:szCs w:val="24"/>
              </w:rPr>
            </w:pPr>
            <w:r w:rsidDel="00000000" w:rsidR="00000000" w:rsidRPr="00000000">
              <w:rPr>
                <w:rFonts w:ascii="Proxima Nova" w:cs="Proxima Nova" w:eastAsia="Proxima Nova" w:hAnsi="Proxima Nov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4">
            <w:pPr>
              <w:ind w:left="0" w:firstLine="0"/>
              <w:rPr>
                <w:sz w:val="24"/>
                <w:szCs w:val="24"/>
              </w:rPr>
            </w:pPr>
            <w:r w:rsidDel="00000000" w:rsidR="00000000" w:rsidRPr="00000000">
              <w:rPr>
                <w:rFonts w:ascii="Proxima Nova" w:cs="Proxima Nova" w:eastAsia="Proxima Nova" w:hAnsi="Proxima Nova"/>
                <w:sz w:val="24"/>
                <w:szCs w:val="24"/>
                <w:rtl w:val="0"/>
              </w:rPr>
              <w:t xml:space="preserve">Phase 3: RAG Knowledge Base &amp; Workflow Builder</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5">
            <w:pPr>
              <w:ind w:left="420" w:firstLine="0"/>
              <w:rPr>
                <w:sz w:val="24"/>
                <w:szCs w:val="24"/>
              </w:rPr>
            </w:pPr>
            <w:r w:rsidDel="00000000" w:rsidR="00000000" w:rsidRPr="00000000">
              <w:rPr>
                <w:rFonts w:ascii="Proxima Nova" w:cs="Proxima Nova" w:eastAsia="Proxima Nova" w:hAnsi="Proxima Nova"/>
                <w:sz w:val="24"/>
                <w:szCs w:val="24"/>
                <w:rtl w:val="0"/>
              </w:rPr>
              <w:t xml:space="preserve">Knowledge base search and no-code workflow automation live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6">
            <w:pPr>
              <w:ind w:left="0" w:firstLine="0"/>
              <w:rPr>
                <w:sz w:val="24"/>
                <w:szCs w:val="24"/>
              </w:rPr>
            </w:pPr>
            <w:r w:rsidDel="00000000" w:rsidR="00000000" w:rsidRPr="00000000">
              <w:rPr>
                <w:rFonts w:ascii="Proxima Nova" w:cs="Proxima Nova" w:eastAsia="Proxima Nova" w:hAnsi="Proxima Nova"/>
                <w:sz w:val="24"/>
                <w:szCs w:val="24"/>
                <w:rtl w:val="0"/>
              </w:rPr>
              <w:t xml:space="preserve">Design and build document ingestion and pgvector indexingImplement semantic search and RAG retrieval systemBuild workflow builder canvas and conditional logic engineIntegration testing and UAT with sample workflows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7">
            <w:pPr>
              <w:ind w:left="0" w:firstLine="0"/>
              <w:rPr>
                <w:sz w:val="24"/>
                <w:szCs w:val="24"/>
              </w:rPr>
            </w:pPr>
            <w:r w:rsidDel="00000000" w:rsidR="00000000" w:rsidRPr="00000000">
              <w:rPr>
                <w:rFonts w:ascii="Proxima Nova" w:cs="Proxima Nova" w:eastAsia="Proxima Nova" w:hAnsi="Proxima Nov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4">
            <w:pPr>
              <w:ind w:left="0" w:firstLine="0"/>
              <w:rPr>
                <w:sz w:val="24"/>
                <w:szCs w:val="24"/>
              </w:rPr>
            </w:pPr>
            <w:r w:rsidDel="00000000" w:rsidR="00000000" w:rsidRPr="00000000">
              <w:rPr>
                <w:rFonts w:ascii="Proxima Nova" w:cs="Proxima Nova" w:eastAsia="Proxima Nova" w:hAnsi="Proxima Nova"/>
                <w:sz w:val="24"/>
                <w:szCs w:val="24"/>
                <w:rtl w:val="0"/>
              </w:rPr>
              <w:t xml:space="preserve">Phase 4: Analytics Dashboard &amp; Integrations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5">
            <w:pPr>
              <w:ind w:left="420" w:firstLine="0"/>
              <w:rPr>
                <w:sz w:val="24"/>
                <w:szCs w:val="24"/>
              </w:rPr>
            </w:pPr>
            <w:r w:rsidDel="00000000" w:rsidR="00000000" w:rsidRPr="00000000">
              <w:rPr>
                <w:rFonts w:ascii="Proxima Nova" w:cs="Proxima Nova" w:eastAsia="Proxima Nova" w:hAnsi="Proxima Nova"/>
                <w:sz w:val="24"/>
                <w:szCs w:val="24"/>
                <w:rtl w:val="0"/>
              </w:rPr>
              <w:t xml:space="preserve">Analytics dashboard and Shopify, Stripe, Slack connectors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6">
            <w:pPr>
              <w:ind w:left="0" w:firstLine="0"/>
              <w:rPr>
                <w:sz w:val="24"/>
                <w:szCs w:val="24"/>
              </w:rPr>
            </w:pPr>
            <w:r w:rsidDel="00000000" w:rsidR="00000000" w:rsidRPr="00000000">
              <w:rPr>
                <w:rFonts w:ascii="Proxima Nova" w:cs="Proxima Nova" w:eastAsia="Proxima Nova" w:hAnsi="Proxima Nova"/>
                <w:sz w:val="24"/>
                <w:szCs w:val="24"/>
                <w:rtl w:val="0"/>
              </w:rPr>
              <w:t xml:space="preserve">Design analytics schema and data aggregation pipelinesBuild dashboard UI with filters, charts, and exportImplement Shopify, Stripe, Slack API clientsTesting and performance optimization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7">
            <w:pPr>
              <w:ind w:left="0" w:firstLine="0"/>
              <w:rPr>
                <w:sz w:val="24"/>
                <w:szCs w:val="24"/>
              </w:rPr>
            </w:pPr>
            <w:r w:rsidDel="00000000" w:rsidR="00000000" w:rsidRPr="00000000">
              <w:rPr>
                <w:rFonts w:ascii="Proxima Nova" w:cs="Proxima Nova" w:eastAsia="Proxima Nova" w:hAnsi="Proxima Nov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4">
            <w:pPr>
              <w:ind w:left="0" w:firstLine="0"/>
              <w:rPr>
                <w:sz w:val="24"/>
                <w:szCs w:val="24"/>
              </w:rPr>
            </w:pPr>
            <w:r w:rsidDel="00000000" w:rsidR="00000000" w:rsidRPr="00000000">
              <w:rPr>
                <w:rFonts w:ascii="Proxima Nova" w:cs="Proxima Nova" w:eastAsia="Proxima Nova" w:hAnsi="Proxima Nova"/>
                <w:sz w:val="24"/>
                <w:szCs w:val="24"/>
                <w:rtl w:val="0"/>
              </w:rPr>
              <w:t xml:space="preserve">Phase 5: WhatsApp Integration, QA &amp;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5">
            <w:pPr>
              <w:ind w:left="420" w:firstLine="0"/>
              <w:rPr>
                <w:sz w:val="24"/>
                <w:szCs w:val="24"/>
              </w:rPr>
            </w:pPr>
            <w:r w:rsidDel="00000000" w:rsidR="00000000" w:rsidRPr="00000000">
              <w:rPr>
                <w:rFonts w:ascii="Proxima Nova" w:cs="Proxima Nova" w:eastAsia="Proxima Nova" w:hAnsi="Proxima Nova"/>
                <w:sz w:val="24"/>
                <w:szCs w:val="24"/>
                <w:rtl w:val="0"/>
              </w:rPr>
              <w:t xml:space="preserve">WhatsApp Business API integrated and production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6">
            <w:pPr>
              <w:ind w:left="0" w:firstLine="0"/>
              <w:rPr>
                <w:sz w:val="24"/>
                <w:szCs w:val="24"/>
              </w:rPr>
            </w:pPr>
            <w:r w:rsidDel="00000000" w:rsidR="00000000" w:rsidRPr="00000000">
              <w:rPr>
                <w:rFonts w:ascii="Proxima Nova" w:cs="Proxima Nova" w:eastAsia="Proxima Nova" w:hAnsi="Proxima Nova"/>
                <w:sz w:val="24"/>
                <w:szCs w:val="24"/>
                <w:rtl w:val="0"/>
              </w:rPr>
              <w:t xml:space="preserve">Implement WhatsApp webhook handler and message routingCoordinate Meta Business Account approvalFull end-to-end testing and load testingProduction AWS deployment, monitoring setup, and customer handoff</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7">
            <w:pPr>
              <w:ind w:left="0" w:firstLine="0"/>
              <w:rPr>
                <w:sz w:val="24"/>
                <w:szCs w:val="24"/>
              </w:rPr>
            </w:pPr>
            <w:r w:rsidDel="00000000" w:rsidR="00000000" w:rsidRPr="00000000">
              <w:rPr>
                <w:rFonts w:ascii="Proxima Nova" w:cs="Proxima Nova" w:eastAsia="Proxima Nova" w:hAnsi="Proxima Nova"/>
                <w:sz w:val="24"/>
                <w:szCs w:val="24"/>
                <w:rtl w:val="0"/>
              </w:rPr>
              <w:t xml:space="preserve">2-3 weeks</w:t>
            </w:r>
            <w:r w:rsidDel="00000000" w:rsidR="00000000" w:rsidRPr="00000000">
              <w:rPr>
                <w:rtl w:val="0"/>
              </w:rPr>
            </w:r>
          </w:p>
        </w:tc>
      </w:tr>
    </w:tbl>
    <w:p w:rsidR="00000000" w:rsidDel="00000000" w:rsidP="00000000" w:rsidRDefault="00000000" w:rsidRPr="00000000" w14:paraId="00000118">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rPr>
          <w:rFonts w:ascii="Arial" w:cs="Arial" w:eastAsia="Arial" w:hAnsi="Arial"/>
          <w:b w:val="1"/>
          <w:bCs w:val="1"/>
          <w:color w:val="000000"/>
          <w:sz w:val="32"/>
          <w:szCs w:val="32"/>
        </w:rPr>
      </w:pPr>
      <w:bookmarkStart w:colFirst="0" w:colLast="0" w:name="_ifw8m628egut" w:id="42"/>
      <w:bookmarkEnd w:id="42"/>
      <w:r w:rsidDel="00000000" w:rsidR="00000000" w:rsidRPr="00000000">
        <w:rPr>
          <w:rFonts w:ascii="Arial" w:cs="Arial" w:eastAsia="Arial" w:hAnsi="Arial"/>
          <w:b w:val="1"/>
          <w:bCs w:val="1"/>
          <w:color w:val="000000"/>
          <w:sz w:val="32"/>
          <w:szCs w:val="32"/>
          <w:rtl w:val="0"/>
        </w:rPr>
        <w:t xml:space="preserve">9. QUESTIONS FOR CLIENT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br w:type="textWrapping"/>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ymrf9jpsgt4" w:id="43"/>
      <w:bookmarkEnd w:id="43"/>
      <w:r w:rsidDel="00000000" w:rsidR="00000000" w:rsidRPr="00000000">
        <w:rPr>
          <w:rFonts w:ascii="Arial" w:cs="Arial" w:eastAsia="Arial" w:hAnsi="Arial"/>
          <w:b w:val="1"/>
          <w:bCs w:val="1"/>
          <w:color w:val="000000"/>
          <w:sz w:val="32"/>
          <w:szCs w:val="32"/>
          <w:rtl w:val="0"/>
        </w:rPr>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cv1dk7ijkfcv" w:id="44"/>
      <w:bookmarkEnd w:id="44"/>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13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133">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support ensures platform stability, bug resolution, and early-phase feature iteration during the critical first month of production operation.</w:t>
      </w:r>
    </w:p>
    <w:p w:rsidR="00000000" w:rsidDel="00000000" w:rsidP="00000000" w:rsidRDefault="00000000" w:rsidRPr="00000000" w14:paraId="00000134">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5">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137">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Bug fixes and critical patches for 30 days post-launch</w:t>
      </w:r>
    </w:p>
    <w:p w:rsidR="00000000" w:rsidDel="00000000" w:rsidP="00000000" w:rsidRDefault="00000000" w:rsidRPr="00000000" w14:paraId="00000137">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monitoring, logging, and incident response (business hours)</w:t>
      </w:r>
    </w:p>
    <w:p w:rsidR="00000000" w:rsidDel="00000000" w:rsidP="00000000" w:rsidRDefault="00000000" w:rsidRPr="00000000" w14:paraId="00000137">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 to 10 hours of consulting for operational questions and tuning</w:t>
      </w:r>
    </w:p>
    <w:p w:rsidR="00000000" w:rsidDel="00000000" w:rsidP="00000000" w:rsidRDefault="00000000" w:rsidRPr="00000000" w14:paraId="00000137">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Production infrastructure troubleshooting and AWS support coordination</w:t>
      </w:r>
    </w:p>
    <w:p w:rsidR="00000000" w:rsidDel="00000000" w:rsidP="00000000" w:rsidRDefault="00000000" w:rsidRPr="00000000" w14:paraId="00000139">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A">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13B">
      <w:pPr>
        <w:numPr>
          <w:ilvl w:val="0"/>
          <w:numId w:val="10"/>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All deliverables are warranted against defects in code, design, and performance for 30 days following production launch. During this period, Invennico will address critical bugs (blocking core workflows) at no charge and provide priority response to configuration or deployment issues. Non-critical enhancements or scope changes are treated as retainer work.</w:t>
      </w:r>
    </w:p>
    <w:p w:rsidR="00000000" w:rsidDel="00000000" w:rsidP="00000000" w:rsidRDefault="00000000" w:rsidRPr="00000000" w14:paraId="0000013C">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D">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13E">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For ongoing feature development, optimization, and scaling support, Invennico offers an optional monthly retainer structured around support team velocity and LLM cost management.</w:t>
      </w:r>
    </w:p>
    <w:p w:rsidR="00000000" w:rsidDel="00000000" w:rsidP="00000000" w:rsidRDefault="00000000" w:rsidRPr="00000000" w14:paraId="0000013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0">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Bi-weekly architecture and roadmap review calls</w:t>
      </w:r>
    </w:p>
    <w:p w:rsidR="00000000" w:rsidDel="00000000" w:rsidP="00000000" w:rsidRDefault="00000000" w:rsidRPr="00000000" w14:paraId="0000014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0">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Proactive monitoring, alerting, and performance optimization</w:t>
      </w:r>
    </w:p>
    <w:p w:rsidR="00000000" w:rsidDel="00000000" w:rsidP="00000000" w:rsidRDefault="00000000" w:rsidRPr="00000000" w14:paraId="0000014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0">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LLM prompt refinement and auto-draft quality improvement</w:t>
      </w:r>
    </w:p>
    <w:p w:rsidR="00000000" w:rsidDel="00000000" w:rsidP="00000000" w:rsidRDefault="00000000" w:rsidRPr="00000000" w14:paraId="0000014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0">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Incremental feature development (up to 40 hours/month)</w:t>
      </w:r>
    </w:p>
    <w:p w:rsidR="00000000" w:rsidDel="00000000" w:rsidP="00000000" w:rsidRDefault="00000000" w:rsidRPr="00000000" w14:paraId="0000014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0">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Infrastructure scaling and cost optimization reviews</w:t>
      </w:r>
    </w:p>
    <w:p w:rsidR="00000000" w:rsidDel="00000000" w:rsidP="00000000" w:rsidRDefault="00000000" w:rsidRPr="00000000" w14:paraId="0000014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2">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3">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Retainer scope, hours, and commercial terms are agreed separately post-launch based on observed usage patterns, LLM costs, and feature prioritization.</w:t>
      </w:r>
    </w:p>
    <w:p w:rsidR="00000000" w:rsidDel="00000000" w:rsidP="00000000" w:rsidRDefault="00000000" w:rsidRPr="00000000" w14:paraId="00000144">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5">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146">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147">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sectPr>
      <w:headerReference r:id="rId7" w:type="default"/>
      <w:pgSz w:h="16838" w:w="11906" w:orient="portrait"/>
      <w:pgMar w:bottom="1440" w:top="2058"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jc w:val="right"/>
      <w:rPr/>
    </w:pPr>
    <w:r w:rsidDel="00000000" w:rsidR="00000000" w:rsidRPr="00000000">
      <w:rPr/>
      <w:drawing>
        <wp:inline distB="114300" distT="114300" distL="114300" distR="114300">
          <wp:extent cx="2880000" cy="677333"/>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7733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