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pStyle w:val="Heading1"/>
        <w:spacing w:after="600" w:lineRule="auto"/>
        <w:ind w:left="0" w:firstLine="0"/>
        <w:rPr>
          <w:rFonts w:ascii="Maven Pro" w:cs="Maven Pro" w:eastAsia="Maven Pro" w:hAnsi="Maven Pro"/>
        </w:rPr>
      </w:pPr>
      <w:bookmarkStart w:colFirst="0" w:colLast="0" w:name="_hm2oilnh5ho1" w:id="0"/>
      <w:bookmarkEnd w:id="0"/>
      <w:r w:rsidDel="00000000" w:rsidR="00000000" w:rsidRPr="00000000">
        <w:rPr>
          <w:rFonts w:ascii="Maven Pro" w:cs="Maven Pro" w:eastAsia="Maven Pro" w:hAnsi="Maven Pro"/>
          <w:b w:val="1"/>
          <w:bCs w:val="1"/>
          <w:color w:val="111111"/>
          <w:sz w:val="72"/>
          <w:szCs w:val="72"/>
          <w:rtl w:val="0"/>
        </w:rPr>
        <w:t xml:space="preserve">SOFTWARE</w:t>
      </w:r>
      <w:r w:rsidDel="00000000" w:rsidR="00000000" w:rsidRPr="00000000">
        <w:rPr>
          <w:rFonts w:ascii="Maven Pro" w:cs="Maven Pro" w:eastAsia="Maven Pro" w:hAnsi="Maven Pro"/>
          <w:rtl w:val="0"/>
        </w:rPr>
        <w:t xml:space="preserve"> </w:t>
      </w:r>
      <w:r w:rsidDel="00000000" w:rsidR="00000000" w:rsidRPr="00000000">
        <w:rPr>
          <w:rFonts w:ascii="Maven Pro" w:cs="Maven Pro" w:eastAsia="Maven Pro" w:hAnsi="Maven Pro"/>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4">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5">
      <w:pPr>
        <w:pStyle w:val="Heading2"/>
        <w:spacing w:after="100" w:lineRule="auto"/>
        <w:ind w:left="0" w:firstLine="0"/>
        <w:rPr>
          <w:rFonts w:ascii="Proxima Nova" w:cs="Proxima Nova" w:eastAsia="Proxima Nova" w:hAnsi="Proxima Nova"/>
          <w:b w:val="1"/>
          <w:bCs w:val="1"/>
          <w:color w:val="000000"/>
          <w:sz w:val="32"/>
          <w:szCs w:val="32"/>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sz w:val="32"/>
          <w:szCs w:val="32"/>
          <w:rtl w:val="0"/>
        </w:rPr>
        <w:t xml:space="preserve">Build SaaS Web App Dashboard with Authentication</w:t>
      </w:r>
    </w:p>
    <w:p w:rsidR="00000000" w:rsidDel="00000000" w:rsidP="00000000" w:rsidRDefault="00000000" w:rsidRPr="00000000" w14:paraId="00000006">
      <w:pPr>
        <w:widowControl w:val="0"/>
        <w:spacing w:after="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26 June 2026</w:t>
      </w:r>
    </w:p>
    <w:p w:rsidR="00000000" w:rsidDel="00000000" w:rsidP="00000000" w:rsidRDefault="00000000" w:rsidRPr="00000000" w14:paraId="00000007">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8">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9">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A">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B">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C">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D">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E">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F">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0">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1yz36zoyh544" w:id="2"/>
      <w:bookmarkEnd w:id="2"/>
      <w:r w:rsidDel="00000000" w:rsidR="00000000" w:rsidRPr="00000000">
        <w:rPr>
          <w:rFonts w:ascii="Proxima Nova" w:cs="Proxima Nova" w:eastAsia="Proxima Nova" w:hAnsi="Proxima Nova"/>
          <w:b w:val="1"/>
          <w:bCs w:val="1"/>
          <w:color w:val="f15a22"/>
          <w:sz w:val="22"/>
          <w:szCs w:val="22"/>
          <w:rtl w:val="0"/>
        </w:rPr>
        <w:t xml:space="preserve">PREPARED FOR</w:t>
      </w:r>
    </w:p>
    <w:p w:rsidR="00000000" w:rsidDel="00000000" w:rsidP="00000000" w:rsidRDefault="00000000" w:rsidRPr="00000000" w14:paraId="00000011">
      <w:pPr>
        <w:spacing w:after="24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VM</w:t>
      </w:r>
    </w:p>
    <w:p w:rsidR="00000000" w:rsidDel="00000000" w:rsidP="00000000" w:rsidRDefault="00000000" w:rsidRPr="00000000" w14:paraId="00000012">
      <w:pPr>
        <w:spacing w:after="24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3">
      <w:pPr>
        <w:spacing w:after="24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4">
      <w:pPr>
        <w:spacing w:after="24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5">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j6q8lwikgieh" w:id="3"/>
      <w:bookmarkEnd w:id="3"/>
      <w:r w:rsidDel="00000000" w:rsidR="00000000" w:rsidRPr="00000000">
        <w:rPr>
          <w:rFonts w:ascii="Proxima Nova" w:cs="Proxima Nova" w:eastAsia="Proxima Nova" w:hAnsi="Proxima Nova"/>
          <w:b w:val="1"/>
          <w:bCs w:val="1"/>
          <w:color w:val="f15a22"/>
          <w:sz w:val="22"/>
          <w:szCs w:val="22"/>
          <w:rtl w:val="0"/>
        </w:rPr>
        <w:t xml:space="preserve">PREPARED BY</w:t>
      </w:r>
    </w:p>
    <w:p w:rsidR="00000000" w:rsidDel="00000000" w:rsidP="00000000" w:rsidRDefault="00000000" w:rsidRPr="00000000" w14:paraId="00000016">
      <w:pPr>
        <w:spacing w:after="60" w:lineRule="auto"/>
        <w:ind w:left="0"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Vivek Makwana</w:t>
      </w:r>
      <w:r w:rsidDel="00000000" w:rsidR="00000000" w:rsidRPr="00000000">
        <w:rPr>
          <w:rFonts w:ascii="Proxima Nova" w:cs="Proxima Nova" w:eastAsia="Proxima Nova" w:hAnsi="Proxima Nova"/>
          <w:b w:val="1"/>
          <w:bCs w:val="1"/>
          <w:color w:val="5a6a7a"/>
          <w:sz w:val="24"/>
          <w:szCs w:val="24"/>
          <w:rtl w:val="0"/>
        </w:rPr>
        <w:t/>
      </w:r>
      <w:r w:rsidDel="00000000" w:rsidR="00000000" w:rsidRPr="00000000">
        <w:rPr>
          <w:rtl w:val="0"/>
        </w:rPr>
      </w:r>
    </w:p>
    <w:p w:rsidR="00000000" w:rsidDel="00000000" w:rsidP="00000000" w:rsidRDefault="00000000" w:rsidRPr="00000000" w14:paraId="00000017">
      <w:pPr>
        <w:spacing w:after="0" w:lineRule="auto"/>
        <w:ind w:left="0" w:firstLine="0"/>
        <w:rPr/>
      </w:pPr>
      <w:r w:rsidDel="00000000" w:rsidR="00000000" w:rsidRPr="00000000">
        <w:rPr>
          <w:rFonts w:ascii="Proxima Nova" w:cs="Proxima Nova" w:eastAsia="Proxima Nova" w:hAnsi="Proxima Nova"/>
          <w:sz w:val="22"/>
          <w:szCs w:val="22"/>
          <w:rtl w:val="0"/>
        </w:rPr>
        <w:t xml:space="preserve">Invennico TechnoLabs</w:t>
      </w:r>
      <w:r w:rsidDel="00000000" w:rsidR="00000000" w:rsidRPr="00000000">
        <w:rPr>
          <w:rFonts w:ascii="Proxima Nova" w:cs="Proxima Nova" w:eastAsia="Proxima Nova" w:hAnsi="Proxima Nova"/>
          <w:b w:val="1"/>
          <w:bCs w:val="1"/>
          <w:color w:val="5a6a7a"/>
          <w:sz w:val="28"/>
          <w:szCs w:val="28"/>
          <w:rtl w:val="0"/>
        </w:rPr>
        <w:br w:type="textWrapping"/>
      </w:r>
      <w:r w:rsidDel="00000000" w:rsidR="00000000" w:rsidRPr="00000000">
        <w:rPr>
          <w:rFonts w:ascii="Proxima Nova" w:cs="Proxima Nova" w:eastAsia="Proxima Nova" w:hAnsi="Proxima Nova"/>
          <w:b w:val="1"/>
          <w:bCs w:val="1"/>
          <w:color w:val="5a6a7a"/>
          <w:sz w:val="20"/>
          <w:szCs w:val="20"/>
          <w:rtl w:val="0"/>
        </w:rPr>
        <w:br w:type="textWrapping"/>
      </w:r>
      <w:r w:rsidDel="00000000" w:rsidR="00000000" w:rsidRPr="00000000">
        <w:rPr>
          <w:rtl w:val="0"/>
        </w:rPr>
      </w:r>
    </w:p>
    <w:p w:rsidR="00000000" w:rsidDel="00000000" w:rsidP="00000000" w:rsidRDefault="00000000" w:rsidRPr="00000000" w14:paraId="00000018">
      <w:pPr>
        <w:spacing w:after="200" w:before="300" w:lineRule="auto"/>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spacing w:after="200" w:before="300" w:lineRule="auto"/>
        <w:ind w:left="0" w:firstLine="0"/>
        <w:rPr>
          <w:rFonts w:ascii="Maven Pro" w:cs="Maven Pro" w:eastAsia="Maven Pro" w:hAnsi="Maven Pro"/>
          <w:b w:val="1"/>
          <w:bCs w:val="1"/>
          <w:color w:val="f15a22"/>
          <w:sz w:val="32"/>
          <w:szCs w:val="32"/>
        </w:rPr>
      </w:pPr>
      <w:bookmarkStart w:colFirst="0" w:colLast="0" w:name="_1v24dcwyf6ol" w:id="4"/>
      <w:bookmarkEnd w:id="4"/>
      <w:r w:rsidDel="00000000" w:rsidR="00000000" w:rsidRPr="00000000">
        <w:rPr>
          <w:rFonts w:ascii="Maven Pro" w:cs="Maven Pro" w:eastAsia="Maven Pro" w:hAnsi="Maven Pro"/>
          <w:b w:val="1"/>
          <w:bCs w:val="1"/>
          <w:color w:val="f15a22"/>
          <w:sz w:val="32"/>
          <w:szCs w:val="32"/>
          <w:rtl w:val="0"/>
        </w:rPr>
        <w:t xml:space="preserve">CLIENT BUSINESS DETAILS</w:t>
      </w:r>
    </w:p>
    <w:p w:rsidR="00000000" w:rsidDel="00000000" w:rsidP="00000000" w:rsidRDefault="00000000" w:rsidRPr="00000000" w14:paraId="0000001B">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VM is seeking to establish a digital presence with a modern, scalable SaaS web application. The organization recognizes the strategic value of a production-ready dashboard platform to support its business operations and user engagement.</w:t>
      </w:r>
      <w:r w:rsidDel="00000000" w:rsidR="00000000" w:rsidRPr="00000000">
        <w:rPr>
          <w:rtl w:val="0"/>
        </w:rPr>
      </w:r>
    </w:p>
    <w:p w:rsidR="00000000" w:rsidDel="00000000" w:rsidP="00000000" w:rsidRDefault="00000000" w:rsidRPr="00000000" w14:paraId="0000001C">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VM delivers digital solutions and services through a SaaS-style web application platform.</w:t>
      </w:r>
      <w:r w:rsidDel="00000000" w:rsidR="00000000" w:rsidRPr="00000000">
        <w:rPr>
          <w:rtl w:val="0"/>
        </w:rPr>
      </w:r>
    </w:p>
    <w:p w:rsidR="00000000" w:rsidDel="00000000" w:rsidP="00000000" w:rsidRDefault="00000000" w:rsidRPr="00000000" w14:paraId="0000001D">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SaaS and digital product development sector demands secure, scalable, and user-centric solutions with robust authentication and role-based access control.</w:t>
      </w:r>
      <w:r w:rsidDel="00000000" w:rsidR="00000000" w:rsidRPr="00000000">
        <w:rPr>
          <w:rtl w:val="0"/>
        </w:rPr>
      </w:r>
    </w:p>
    <w:p w:rsidR="00000000" w:rsidDel="00000000" w:rsidP="00000000" w:rsidRDefault="00000000" w:rsidRPr="00000000" w14:paraId="0000001E">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VM aims to launch a fully functional MVP web application with a professional dashboard, secure user authentication, and role-based access within 8-12 weeks. The organization seeks a production-ready platform built with clean, scalable code architecture that can support future growth and feature expansion.</w:t>
      </w:r>
      <w:r w:rsidDel="00000000" w:rsidR="00000000" w:rsidRPr="00000000">
        <w:rPr>
          <w:rtl w:val="0"/>
        </w:rPr>
      </w:r>
    </w:p>
    <w:p w:rsidR="00000000" w:rsidDel="00000000" w:rsidP="00000000" w:rsidRDefault="00000000" w:rsidRPr="00000000" w14:paraId="00000020">
      <w:pPr>
        <w:pStyle w:val="Heading2"/>
        <w:spacing w:after="200" w:lineRule="auto"/>
        <w:rPr>
          <w:rFonts w:ascii="Maven Pro" w:cs="Maven Pro" w:eastAsia="Maven Pro" w:hAnsi="Maven Pro"/>
          <w:b w:val="1"/>
          <w:bCs w:val="1"/>
          <w:color w:val="f15a22"/>
          <w:sz w:val="32"/>
          <w:szCs w:val="32"/>
        </w:rPr>
      </w:pPr>
      <w:bookmarkStart w:colFirst="0" w:colLast="0" w:name="_65dt78ag3r7a" w:id="5"/>
      <w:bookmarkEnd w:id="5"/>
      <w:r w:rsidDel="00000000" w:rsidR="00000000" w:rsidRPr="00000000">
        <w:rPr>
          <w:rFonts w:ascii="Maven Pro" w:cs="Maven Pro" w:eastAsia="Maven Pro" w:hAnsi="Maven Pro"/>
          <w:b w:val="1"/>
          <w:bCs w:val="1"/>
          <w:color w:val="f15a22"/>
          <w:sz w:val="32"/>
          <w:szCs w:val="32"/>
          <w:rtl w:val="0"/>
        </w:rPr>
        <w:t xml:space="preserve">ABOUT INVENNICO TECHNOLABS PRIVATE LIMITED</w:t>
      </w:r>
    </w:p>
    <w:p w:rsidR="00000000" w:rsidDel="00000000" w:rsidP="00000000" w:rsidRDefault="00000000" w:rsidRPr="00000000" w14:paraId="00000022">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Invennico TechnoLabs is a leading digital product development company specializing in full-stack web and mobile application design, development, and deployment. We excel in building scalable SaaS platforms, AI-integrated solutions, and enterprise-grade applications using modern technology stacks including Next.js, React, Node.js, and cloud infrastructure. Our team of experienced developers combines technical excellence with agile delivery methodologies to ensure projects are delivered on time, within budget, and exceeding client expectations.</w:t>
      </w:r>
      <w:r w:rsidDel="00000000" w:rsidR="00000000" w:rsidRPr="00000000">
        <w:rPr>
          <w:rtl w:val="0"/>
        </w:rPr>
      </w:r>
    </w:p>
    <w:p w:rsidR="00000000" w:rsidDel="00000000" w:rsidP="00000000" w:rsidRDefault="00000000" w:rsidRPr="00000000" w14:paraId="00000024">
      <w:pPr>
        <w:pageBreakBefore w:val="1"/>
        <w:spacing w:after="200" w:before="300" w:lineRule="auto"/>
        <w:ind w:left="0" w:firstLine="0"/>
        <w:rPr/>
      </w:pPr>
      <w:r w:rsidDel="00000000" w:rsidR="00000000" w:rsidRPr="00000000">
        <w:rPr>
          <w:rtl w:val="0"/>
        </w:rPr>
      </w:r>
    </w:p>
    <w:p w:rsidR="00000000" w:rsidDel="00000000" w:rsidP="00000000" w:rsidRDefault="00000000" w:rsidRPr="00000000" w14:paraId="00000025">
      <w:pPr>
        <w:pStyle w:val="Title"/>
        <w:spacing w:after="200" w:before="300" w:lineRule="auto"/>
        <w:ind w:left="0" w:firstLine="0"/>
        <w:rPr>
          <w:rFonts w:ascii="Maven Pro" w:cs="Maven Pro" w:eastAsia="Maven Pro" w:hAnsi="Maven Pro"/>
          <w:b w:val="1"/>
          <w:bCs w:val="1"/>
          <w:sz w:val="72"/>
          <w:szCs w:val="72"/>
        </w:rPr>
      </w:pPr>
      <w:bookmarkStart w:colFirst="0" w:colLast="0" w:name="_e51yqoqgzv33" w:id="6"/>
      <w:bookmarkEnd w:id="6"/>
      <w:r w:rsidDel="00000000" w:rsidR="00000000" w:rsidRPr="00000000">
        <w:rPr>
          <w:rFonts w:ascii="Maven Pro" w:cs="Maven Pro" w:eastAsia="Maven Pro" w:hAnsi="Maven Pro"/>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7">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VM envisions a modern, secure SaaS web application that enables users to authenticate, access role-based features, and interact with an intuitive responsive dashboard. The platform must be production-ready and built with scalable architecture to support future growth and additional feature development.</w:t>
      </w:r>
      <w:r w:rsidDel="00000000" w:rsidR="00000000" w:rsidRPr="00000000">
        <w:rPr>
          <w:rtl w:val="0"/>
        </w:rPr>
      </w:r>
    </w:p>
    <w:p w:rsidR="00000000" w:rsidDel="00000000" w:rsidP="00000000" w:rsidRDefault="00000000" w:rsidRPr="00000000" w14:paraId="00000028">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We propose building a comprehensive SaaS MVP featuring a Next.js frontend with responsive UI, a Node.js/Express REST API backend, and PostgreSQL database, integrated with JWT-based authentication and role-based access control. The complete application will be deployed on AWS infrastructure with DevOps configurations to ensure reliability, security, and scalability.</w:t>
      </w:r>
      <w:r w:rsidDel="00000000" w:rsidR="00000000" w:rsidRPr="00000000">
        <w:rPr>
          <w:rtl w:val="0"/>
        </w:rPr>
      </w:r>
    </w:p>
    <w:p w:rsidR="00000000" w:rsidDel="00000000" w:rsidP="00000000" w:rsidRDefault="00000000" w:rsidRPr="00000000" w14:paraId="00000029">
      <w:pPr>
        <w:spacing w:after="140" w:lineRule="auto"/>
        <w:ind w:left="0" w:firstLine="0"/>
        <w:rPr>
          <w:sz w:val="22"/>
          <w:szCs w:val="22"/>
        </w:rPr>
      </w:pPr>
      <w:r w:rsidDel="00000000" w:rsidR="00000000" w:rsidRPr="00000000">
        <w:rPr>
          <w:rFonts w:ascii="Proxima Nova" w:cs="Proxima Nova" w:eastAsia="Proxima Nova" w:hAnsi="Proxima Nova"/>
          <w:sz w:val="24"/>
          <w:szCs w:val="24"/>
          <w:rtl w:val="0"/>
        </w:rPr>
        <w:t xml:space="preserve">Upon delivery, VM will possess a fully functional SaaS dashboard application with secure user authentication, granular role-based access control, and a responsive modern interface accessible across all devices. The platform will be production-ready with comprehensive testing, clean code architecture, and deployment infrastructure enabling rapid feature iteration and user onboarding.</w:t>
      </w:r>
      <w:r w:rsidDel="00000000" w:rsidR="00000000" w:rsidRPr="00000000">
        <w:rPr>
          <w:rtl w:val="0"/>
        </w:rPr>
      </w:r>
    </w:p>
    <w:p w:rsidR="00000000" w:rsidDel="00000000" w:rsidP="00000000" w:rsidRDefault="00000000" w:rsidRPr="00000000" w14:paraId="0000002A">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We selected Next.js, React, and TypeScript for the frontend to ensure rapid development of responsive interfaces with type safety and maintainability, combined with Node.js/Express on the backend to provide a lightweight, scalable REST API architecture. This technology combination, paired with PostgreSQL and AWS hosting, represents industry best practices for SaaS applications, ensuring security, performance, and cost-effectiveness from day one.</w:t>
      </w:r>
      <w:r w:rsidDel="00000000" w:rsidR="00000000" w:rsidRPr="00000000">
        <w:rPr>
          <w:rtl w:val="0"/>
        </w:rPr>
      </w:r>
      <w:r>
        <w:br w:type="page"/>
      </w:r>
    </w:p>
    <w:p w:rsidR="00000000" w:rsidDel="00000000" w:rsidP="00000000" w:rsidRDefault="00000000" w:rsidRPr="00000000" w14:paraId="0000002C">
      <w:pPr>
        <w:pStyle w:val="Heading2"/>
        <w:spacing w:after="200" w:before="300" w:lineRule="auto"/>
        <w:ind w:left="0" w:firstLine="0"/>
        <w:rPr>
          <w:rFonts w:ascii="Arial" w:cs="Arial" w:eastAsia="Arial" w:hAnsi="Arial"/>
          <w:b w:val="1"/>
          <w:bCs w:val="1"/>
          <w:color w:val="000000"/>
          <w:sz w:val="32"/>
          <w:szCs w:val="32"/>
        </w:rPr>
      </w:pPr>
      <w:bookmarkStart w:colFirst="0" w:colLast="0" w:name="_8yyyowtuezyi" w:id="7"/>
      <w:bookmarkEnd w:id="7"/>
      <w:r w:rsidDel="00000000" w:rsidR="00000000" w:rsidRPr="00000000">
        <w:rPr>
          <w:rFonts w:ascii="Proxima Nova" w:cs="Proxima Nova" w:eastAsia="Proxima Nova" w:hAnsi="Proxima Nova"/>
          <w:b w:val="1"/>
          <w:bCs w:val="1"/>
          <w:color w:val="000000"/>
          <w:sz w:val="32"/>
          <w:szCs w:val="32"/>
          <w:rtl w:val="0"/>
        </w:rPr>
        <w:t xml:space="preserve">1. </w:t>
      </w:r>
      <w:r w:rsidDel="00000000" w:rsidR="00000000" w:rsidRPr="00000000">
        <w:rPr>
          <w:rFonts w:ascii="Arial" w:cs="Arial" w:eastAsia="Arial" w:hAnsi="Arial"/>
          <w:b w:val="1"/>
          <w:bCs w:val="1"/>
          <w:color w:val="000000"/>
          <w:sz w:val="32"/>
          <w:szCs w:val="32"/>
          <w:rtl w:val="0"/>
        </w:rPr>
        <w:t xml:space="preserve">PROPOSED SOLUTION</w:t>
      </w:r>
    </w:p>
    <w:p w:rsidR="00000000" w:rsidDel="00000000" w:rsidP="00000000" w:rsidRDefault="00000000" w:rsidRPr="00000000" w14:paraId="0000002E">
      <w:pPr>
        <w:spacing w:after="140" w:lineRule="auto"/>
        <w:ind w:left="283.46456692913375" w:firstLine="0"/>
        <w:rPr>
          <w:sz w:val="24"/>
          <w:szCs w:val="24"/>
        </w:rPr>
      </w:pPr>
      <w:r w:rsidDel="00000000" w:rsidR="00000000" w:rsidRPr="00000000">
        <w:rPr>
          <w:rFonts w:ascii="Proxima Nova" w:cs="Proxima Nova" w:eastAsia="Proxima Nova" w:hAnsi="Proxima Nova"/>
          <w:sz w:val="24"/>
          <w:szCs w:val="24"/>
          <w:rtl w:val="0"/>
        </w:rPr>
        <w:t xml:space="preserve">The proposed solution is a full-stack SaaS web application comprising a modern responsive frontend dashboard, a secure REST API backend, and a relational database layer, all integrated with JWT-based authentication and role-based access control mechanisms. This architecture ensures separation of concerns, scalability, security, and maintainability, with all components deployed on AWS cloud infrastructure.</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Next.js/React responsive frontend dashboard</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Node.js/Express REST API backend</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PostgreSQL database with schema design</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JWT authentication and authorization layer</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AWS cloud infrastructure and deployment pipeline</w:t>
      </w:r>
      <w:r w:rsidDel="00000000" w:rsidR="00000000" w:rsidRPr="00000000">
        <w:rPr>
          <w:rtl w:val="0"/>
        </w:rPr>
      </w:r>
      <w:r>
        <w:br w:type="page"/>
      </w:r>
    </w:p>
    <w:p w:rsidR="00000000" w:rsidDel="00000000" w:rsidP="00000000" w:rsidRDefault="00000000" w:rsidRPr="00000000" w14:paraId="00000033">
      <w:pPr>
        <w:pStyle w:val="Heading2"/>
        <w:spacing w:after="200" w:before="300" w:lineRule="auto"/>
        <w:ind w:left="0" w:firstLine="0"/>
        <w:rPr>
          <w:rFonts w:ascii="Arial" w:cs="Arial" w:eastAsia="Arial" w:hAnsi="Arial"/>
          <w:b w:val="1"/>
          <w:bCs w:val="1"/>
          <w:color w:val="000000"/>
          <w:sz w:val="32"/>
          <w:szCs w:val="32"/>
        </w:rPr>
      </w:pPr>
      <w:bookmarkStart w:colFirst="0" w:colLast="0" w:name="_ck9rfsvrni6f" w:id="8"/>
      <w:bookmarkEnd w:id="8"/>
      <w:r w:rsidDel="00000000" w:rsidR="00000000" w:rsidRPr="00000000">
        <w:rPr>
          <w:rFonts w:ascii="Arial" w:cs="Arial" w:eastAsia="Arial" w:hAnsi="Arial"/>
          <w:b w:val="1"/>
          <w:bCs w:val="1"/>
          <w:color w:val="000000"/>
          <w:sz w:val="32"/>
          <w:szCs w:val="32"/>
          <w:rtl w:val="0"/>
        </w:rPr>
        <w:t xml:space="preserve">2. SCOPE OF WORK</w:t>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2.1. Discovery &amp; Requirements Analysis</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Comprehensive analysis of business objectives, user personas, and technical requirements to establish project foundations and architecture decisions.</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Planning Activities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Stakeholder interviews and requirements gathering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journey mapping and persona definition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System architecture and technology stack finalization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Project timeline and resource allocation planning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Establish clear project scope, technical direction, and success criteria to guide development execution.</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2.2. Frontend Development - Authentication UI</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Design and implementation of secure user authentication interfaces including login, registration, and password recovery flows with responsive design.</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Authentication Features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Login page with email/password validation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Registration form with input validation and error handling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Password reset and account recovery workflows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Session management and logout functionality</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Deliver a secure, user-friendly authentication experience that integrates seamlessly with the backend API.</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2.3. Frontend Development - Dashboard UI</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Development of a modern, responsive dashboard interface featuring role-based navigation, data visualization, and user profile management.</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Dashboard Components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Responsive layout with navigation sidebar and header</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Role-based menu visibility and feature access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profile page with account settings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Dashboard widgets and data presentation layouts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Create an intuitive, responsive dashboard interface that adapts to different user roles and screen sizes.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2.4. Backend Development - Authentication API</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Implementation of secure JWT-based authentication API endpoints supporting user registration, login, token refresh, and logout operations.</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API Endpoints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registration endpoint with validation and hashing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Login endpoint with JWT token generation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Token refresh mechanism for session extension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Logout endpoint with token revocation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Provide a secure, stateless authentication system using industry-standard JWT tokens.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2.5. Backend Development - Role-Based Access Control</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Implementation of role-based access control (RBAC) system with role definitions, permission management, and endpoint authorization middleware.</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RBAC Features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Role definition and management (Admin, User roles)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Permission assignment and validation logic</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Authorization middleware for API endpoints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Role-based data filtering and access rules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Enforce granular access control ensuring users can only access features and data appropriate to their assigned role.</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2.6. Database Design &amp; Integration</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Design and implementation of PostgreSQL database schema including user profiles, roles, permissions, and application data tables with proper indexing.</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Database Components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table with authentication credentials and profile data</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Roles and permissions tables with relationship mapping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Database migrations and schema versioning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Query optimization and index creation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Establish a robust, normalized database structure supporting secure user management and role-based access control.</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2.7. Testing, Deployment &amp; DevOps</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Comprehensive testing including unit and integration tests, deployment configuration, CI/CD pipeline setup, and AWS infrastructure provisioning.</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Testing &amp; Deployment</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Unit testing for API endpoints and business logic</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Integration testing for frontend-backend interactions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AWS infrastructure setup (EC2, RDS, security groups)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Deployment pipeline configuration and monitoring setup</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Deliver a fully tested, production-ready application with automated deployment processes and infrastructure monitoring.</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45">
      <w:pPr>
        <w:pStyle w:val="Heading2"/>
        <w:spacing w:after="200" w:before="300" w:lineRule="auto"/>
        <w:ind w:left="0" w:firstLine="0"/>
        <w:rPr>
          <w:rFonts w:ascii="Arial" w:cs="Arial" w:eastAsia="Arial" w:hAnsi="Arial"/>
          <w:b w:val="1"/>
          <w:bCs w:val="1"/>
          <w:color w:val="000000"/>
          <w:sz w:val="32"/>
          <w:szCs w:val="32"/>
        </w:rPr>
      </w:pPr>
      <w:bookmarkStart w:colFirst="0" w:colLast="0" w:name="_ff8cv5bc3hdl" w:id="10"/>
      <w:bookmarkEnd w:id="10"/>
      <w:r w:rsidDel="00000000" w:rsidR="00000000" w:rsidRPr="00000000">
        <w:rPr>
          <w:rFonts w:ascii="Arial" w:cs="Arial" w:eastAsia="Arial" w:hAnsi="Arial"/>
          <w:b w:val="1"/>
          <w:bCs w:val="1"/>
          <w:color w:val="000000"/>
          <w:sz w:val="32"/>
          <w:szCs w:val="32"/>
          <w:rtl w:val="0"/>
        </w:rPr>
        <w:t xml:space="preserve">3. </w:t>
      </w:r>
      <w:r w:rsidDel="00000000" w:rsidR="00000000" w:rsidRPr="00000000">
        <w:rPr>
          <w:rFonts w:ascii="Arial" w:cs="Arial" w:eastAsia="Arial" w:hAnsi="Arial"/>
          <w:b w:val="1"/>
          <w:bCs w:val="1"/>
          <w:color w:val="000000"/>
          <w:sz w:val="32"/>
          <w:szCs w:val="32"/>
          <w:rtl w:val="0"/>
        </w:rPr>
        <w:t xml:space="preserve">DELIVERABLES</w:t>
      </w:r>
    </w:p>
    <w:p w:rsidR="00000000" w:rsidDel="00000000" w:rsidP="00000000" w:rsidRDefault="00000000" w:rsidRPr="00000000" w14:paraId="00000047">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Upon successful completion of the project, Invennico TechnoLabs will deliver:</w:t>
      </w:r>
    </w:p>
    <w:p w:rsidR="00000000" w:rsidDel="00000000" w:rsidP="00000000" w:rsidRDefault="00000000" w:rsidRPr="00000000" w14:paraId="00000048">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Frontend Deliverables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Next.js/React application source code</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Responsive dashboard UI components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Authentication forms and flows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Frontend testing suite</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Backend Deliverables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Node.js/Express API source code</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REST API documentation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Database schema and migrations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Backend testing suite</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Infrastructure &amp; DevOps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AWS deployment configuration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CI/CD pipeline scripts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Environment configuration files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Monitoring and logging setup</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Documentation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endpoint documentation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Database schema documentation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Deployment and maintenance guide</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authentication guide</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Project Assets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Source code repositories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Build and deployment artifacts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Testing reports and coverage metrics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Project handover documentation</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51">
      <w:pPr>
        <w:pStyle w:val="Heading2"/>
        <w:spacing w:after="200" w:before="300" w:lineRule="auto"/>
        <w:ind w:left="0" w:firstLine="0"/>
        <w:rPr>
          <w:rFonts w:ascii="Arial" w:cs="Arial" w:eastAsia="Arial" w:hAnsi="Arial"/>
          <w:b w:val="1"/>
          <w:bCs w:val="1"/>
          <w:color w:val="000000"/>
          <w:sz w:val="32"/>
          <w:szCs w:val="32"/>
        </w:rPr>
      </w:pPr>
      <w:bookmarkStart w:colFirst="0" w:colLast="0" w:name="_ywg3u7tmzkj6" w:id="11"/>
      <w:bookmarkEnd w:id="11"/>
      <w:r w:rsidDel="00000000" w:rsidR="00000000" w:rsidRPr="00000000">
        <w:rPr>
          <w:rFonts w:ascii="Arial" w:cs="Arial" w:eastAsia="Arial" w:hAnsi="Arial"/>
          <w:b w:val="1"/>
          <w:bCs w:val="1"/>
          <w:color w:val="000000"/>
          <w:sz w:val="32"/>
          <w:szCs w:val="32"/>
          <w:rtl w:val="0"/>
        </w:rPr>
        <w:t xml:space="preserve">4. </w:t>
      </w:r>
      <w:r w:rsidDel="00000000" w:rsidR="00000000" w:rsidRPr="00000000">
        <w:rPr>
          <w:rFonts w:ascii="Arial" w:cs="Arial" w:eastAsia="Arial" w:hAnsi="Arial"/>
          <w:b w:val="1"/>
          <w:bCs w:val="1"/>
          <w:color w:val="000000"/>
          <w:sz w:val="32"/>
          <w:szCs w:val="32"/>
          <w:rtl w:val="0"/>
        </w:rPr>
        <w:t xml:space="preserve">TECHNICAL ARCHITECTURE</w:t>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Frontend Layer</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Next.js framework</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React component library</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TypeScript for type safety</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Tailwind CSS for styling</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Backend Layer</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Node.js runtime environment</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Express.js web framework</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JWT authentication middleware</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REST API architecture</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Database Layer</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PostgreSQL relational database</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Database schema and migrations</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Query optimization</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Backup and recovery mechanisms</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Hosting &amp; Infrastructure</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EC2 instances</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RDS for database</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S3 for assets</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CloudFront CDN</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Security &amp; DevOps</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JWT token-based authentication</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SSL/TLS encryption</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Security groups and network policies</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CI/CD pipeline automation</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5B">
      <w:pPr>
        <w:pStyle w:val="Heading2"/>
        <w:spacing w:after="200" w:before="300" w:lineRule="auto"/>
        <w:ind w:left="0" w:firstLine="0"/>
        <w:rPr>
          <w:rFonts w:ascii="Arial" w:cs="Arial" w:eastAsia="Arial" w:hAnsi="Arial"/>
          <w:b w:val="1"/>
          <w:bCs w:val="1"/>
          <w:color w:val="000000"/>
          <w:sz w:val="32"/>
          <w:szCs w:val="32"/>
        </w:rPr>
      </w:pPr>
      <w:bookmarkStart w:colFirst="0" w:colLast="0" w:name="_5xegfi76coue" w:id="12"/>
      <w:bookmarkEnd w:id="12"/>
      <w:r w:rsidDel="00000000" w:rsidR="00000000" w:rsidRPr="00000000">
        <w:rPr>
          <w:rFonts w:ascii="Proxima Nova" w:cs="Proxima Nova" w:eastAsia="Proxima Nova" w:hAnsi="Proxima Nova"/>
          <w:b w:val="1"/>
          <w:bCs w:val="1"/>
          <w:color w:val="000000"/>
          <w:sz w:val="32"/>
          <w:szCs w:val="32"/>
          <w:rtl w:val="0"/>
        </w:rPr>
        <w:t xml:space="preserve">5. </w:t>
      </w:r>
      <w:r w:rsidDel="00000000" w:rsidR="00000000" w:rsidRPr="00000000">
        <w:rPr>
          <w:rFonts w:ascii="Arial" w:cs="Arial" w:eastAsia="Arial" w:hAnsi="Arial"/>
          <w:b w:val="1"/>
          <w:bCs w:val="1"/>
          <w:color w:val="000000"/>
          <w:sz w:val="32"/>
          <w:szCs w:val="32"/>
          <w:rtl w:val="0"/>
        </w:rPr>
        <w:t xml:space="preserve">WHY CHOOSE US?</w:t>
      </w:r>
    </w:p>
    <w:p w:rsidR="00000000" w:rsidDel="00000000" w:rsidP="00000000" w:rsidRDefault="00000000" w:rsidRPr="00000000" w14:paraId="0000005D">
      <w:pPr>
        <w:spacing w:after="0" w:before="0" w:line="276"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Choosing the right technology partner is critical for a scalable platform like this. Our approach goes beyond development. We focus on </w:t>
      </w:r>
      <w:r w:rsidDel="00000000" w:rsidR="00000000" w:rsidRPr="00000000">
        <w:rPr>
          <w:rFonts w:ascii="Proxima Nova" w:cs="Proxima Nova" w:eastAsia="Proxima Nova" w:hAnsi="Proxima Nova"/>
          <w:b w:val="1"/>
          <w:bCs w:val="1"/>
          <w:sz w:val="24"/>
          <w:szCs w:val="24"/>
          <w:rtl w:val="0"/>
        </w:rPr>
        <w:t xml:space="preserve">building scalable digital businesses.</w:t>
        <w:br w:type="textWrapping"/>
      </w:r>
      <w:r w:rsidDel="00000000" w:rsidR="00000000" w:rsidRPr="00000000">
        <w:rPr>
          <w:rtl w:val="0"/>
        </w:rPr>
      </w:r>
    </w:p>
    <w:p w:rsidR="00000000" w:rsidDel="00000000" w:rsidP="00000000" w:rsidRDefault="00000000" w:rsidRPr="00000000" w14:paraId="0000005E">
      <w:pPr>
        <w:spacing w:after="240" w:before="240" w:line="276"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Our Key Strength :</w:t>
      </w: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Proven SaaS Expertise</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have extensive experience building scalable SaaS platforms with authentication, role-based access control, and responsive dashboards using modern tech stacks.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20+ successful SaaS product launches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Deep expertise in JWT authentication and RBAC</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Track record of production-ready deployments</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Full-Stack Development Capability</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Our team delivers end-to-end solutions from responsive frontend interfaces to secure backend APIs, database design, and cloud infrastructure.</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Expert frontend developers in Next.js and React</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Experienced backend engineers with Node.js mastery</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DevOps specialists proficient in AWS deployment</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Agile &amp; Efficient Delivery</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follow agile methodologies enabling rapid development cycles, transparent communication, and on-time delivery within specified budgets.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2-week sprint cycles with regular stakeholder updates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Estimated completion in 8-12 weeks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Transparent milestone tracking and reporting</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Enterprise-Grade Quality Standards</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Every application we deliver meets rigorous quality benchmarks including comprehensive testing, code security scanning, and performance optimization.</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Unit and integration testing on all components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Security best practices and vulnerability scanning</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Performance optimization and load testing</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Ongoing Partnership &amp; Support</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Our engagement extends beyond launch with comprehensive post-launch support, maintenance, and optional retainer services for continuous improvement.</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90-day warranty with bug fixes and optimization</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Optional monthly retainer for feature development</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Dedicated technical support channel</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6A">
      <w:pPr>
        <w:pStyle w:val="Heading2"/>
        <w:spacing w:after="200" w:before="0" w:lineRule="auto"/>
        <w:ind w:left="0" w:firstLine="0"/>
        <w:rPr>
          <w:rFonts w:ascii="Arial" w:cs="Arial" w:eastAsia="Arial" w:hAnsi="Arial"/>
          <w:b w:val="1"/>
          <w:bCs w:val="1"/>
          <w:color w:val="000000"/>
          <w:sz w:val="32"/>
          <w:szCs w:val="32"/>
        </w:rPr>
      </w:pPr>
      <w:bookmarkStart w:colFirst="0" w:colLast="0" w:name="_edltim97o344" w:id="13"/>
      <w:bookmarkEnd w:id="13"/>
      <w:r w:rsidDel="00000000" w:rsidR="00000000" w:rsidRPr="00000000">
        <w:rPr>
          <w:rFonts w:ascii="Arial" w:cs="Arial" w:eastAsia="Arial" w:hAnsi="Arial"/>
          <w:b w:val="1"/>
          <w:bCs w:val="1"/>
          <w:color w:val="000000"/>
          <w:sz w:val="32"/>
          <w:szCs w:val="32"/>
          <w:rtl w:val="0"/>
        </w:rPr>
        <w:t xml:space="preserve">6. </w:t>
      </w:r>
      <w:r w:rsidDel="00000000" w:rsidR="00000000" w:rsidRPr="00000000">
        <w:rPr>
          <w:rFonts w:ascii="Arial" w:cs="Arial" w:eastAsia="Arial" w:hAnsi="Arial"/>
          <w:b w:val="1"/>
          <w:bCs w:val="1"/>
          <w:color w:val="000000"/>
          <w:sz w:val="32"/>
          <w:szCs w:val="32"/>
          <w:rtl w:val="0"/>
        </w:rPr>
        <w:t xml:space="preserve">ASSUMPTIONS</w:t>
      </w:r>
    </w:p>
    <w:p w:rsidR="00000000" w:rsidDel="00000000" w:rsidP="00000000" w:rsidRDefault="00000000" w:rsidRPr="00000000" w14:paraId="0000006D">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Business Assumptions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VM will designate a primary stakeholder for requirements clarification and approval decisions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Feedback and approval cycles will not exceed 5 business days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Budget allocation of $5,000 - $7,000 is confirmed for the complete MVP delivery</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Project launch timeline of 8-12 weeks is acceptable to VM</w:t>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D">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Technical Assumptions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VM accepts Next.js and React for frontend, Node.js/Express for backend, and PostgreSQL for database as standard tech stack</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AWS is the preferred cloud hosting platform</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Two user roles (Admin and User) are sufficient for the initial MVP release</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Standard REST API architecture meets VM's integration requirements</w:t>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D">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Scope Assumptions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Authentication covers email/password only; social login integrations are out of scope</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Dashboard will display basic user information; advanced analytics are not included in MVP</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Email notifications for registration and password reset are not included</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 import/export functionality is not part of this release</w:t>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74">
      <w:pPr>
        <w:pStyle w:val="Heading2"/>
        <w:rPr>
          <w:rFonts w:ascii="Arial" w:cs="Arial" w:eastAsia="Arial" w:hAnsi="Arial"/>
          <w:b w:val="1"/>
          <w:bCs w:val="1"/>
          <w:color w:val="000000"/>
          <w:sz w:val="32"/>
          <w:szCs w:val="32"/>
        </w:rPr>
      </w:pPr>
      <w:bookmarkStart w:colFirst="0" w:colLast="0" w:name="_gasa49glhofo" w:id="14"/>
      <w:bookmarkEnd w:id="14"/>
      <w:r w:rsidDel="00000000" w:rsidR="00000000" w:rsidRPr="00000000">
        <w:rPr>
          <w:rFonts w:ascii="Arial" w:cs="Arial" w:eastAsia="Arial" w:hAnsi="Arial"/>
          <w:b w:val="1"/>
          <w:bCs w:val="1"/>
          <w:color w:val="000000"/>
          <w:sz w:val="32"/>
          <w:szCs w:val="32"/>
          <w:rtl w:val="0"/>
        </w:rPr>
        <w:t xml:space="preserve">7. OUT OF SCOPE</w:t>
      </w:r>
    </w:p>
    <w:p w:rsidR="00000000" w:rsidDel="00000000" w:rsidP="00000000" w:rsidRDefault="00000000" w:rsidRPr="00000000" w14:paraId="00000075">
      <w:pPr>
        <w:spacing w:after="14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color w:val="1a2a3a"/>
          <w:sz w:val="24"/>
          <w:szCs w:val="24"/>
          <w:rtl w:val="0"/>
        </w:rPr>
        <w:t xml:space="preserve">       </w:t>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7">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Advanced Features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Social login integration (Google, GitHub, etc.)</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Multi-factor authentication (MFA)</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Advanced analytics and reporting dashboards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Email notification system and scheduling</w:t>
      </w:r>
    </w:p>
    <w:p w:rsidR="00000000" w:rsidDel="00000000" w:rsidP="00000000" w:rsidRDefault="00000000" w:rsidRPr="00000000" w14:paraId="0000007B">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7">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Data &amp; Integrations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Third-party API integrations beyond authentication</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 import/export and bulk operations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Custom reporting and data visualization tools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Payment gateway or subscription management</w:t>
      </w:r>
    </w:p>
    <w:p w:rsidR="00000000" w:rsidDel="00000000" w:rsidP="00000000" w:rsidRDefault="00000000" w:rsidRPr="00000000" w14:paraId="0000007B">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7">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Operations &amp; Maintenance</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Post-launch feature development beyond the warranty period</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24/7 production support beyond standard business hours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Performance scaling optimization beyond initial deployment</w:t>
      </w:r>
    </w:p>
    <w:p w:rsidR="00000000" w:rsidDel="00000000" w:rsidP="00000000" w:rsidRDefault="00000000" w:rsidRPr="00000000" w14:paraId="0000007B">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D">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spacing w:after="140" w:lineRule="auto"/>
        <w:ind w:left="425.19685039370086" w:firstLine="0"/>
        <w:rPr>
          <w:rFonts w:ascii="Maven Pro" w:cs="Maven Pro" w:eastAsia="Maven Pro" w:hAnsi="Maven Pro"/>
          <w:b w:val="1"/>
          <w:bCs w:val="1"/>
          <w:color w:val="000000"/>
          <w:sz w:val="32"/>
          <w:szCs w:val="32"/>
        </w:rPr>
      </w:pPr>
      <w:bookmarkStart w:colFirst="0" w:colLast="0" w:name="_l29m704wjmtm" w:id="15"/>
      <w:bookmarkEnd w:id="15"/>
      <w:r w:rsidDel="00000000" w:rsidR="00000000" w:rsidRPr="00000000">
        <w:rPr>
          <w:rFonts w:ascii="Maven Pro" w:cs="Maven Pro" w:eastAsia="Maven Pro" w:hAnsi="Maven Pro"/>
          <w:b w:val="1"/>
          <w:bCs w:val="1"/>
          <w:color w:val="000000"/>
          <w:sz w:val="32"/>
          <w:szCs w:val="32"/>
          <w:rtl w:val="0"/>
        </w:rPr>
        <w:t xml:space="preserve">8.  PROJECT MILESTONES &amp; TIMELINES</w:t>
      </w:r>
    </w:p>
    <w:p w:rsidR="00000000" w:rsidDel="00000000" w:rsidP="00000000" w:rsidRDefault="00000000" w:rsidRPr="00000000" w14:paraId="0000007F">
      <w:pPr>
        <w:spacing w:after="20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tbl>
      <w:tblPr>
        <w:tblStyle w:val="Table1"/>
        <w:tblpPr w:leftFromText="180" w:rightFromText="180" w:topFromText="180" w:bottomFromText="180" w:vertAnchor="text" w:horzAnchor="text" w:tblpX="375"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0">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1">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2">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3">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Discovery &amp; Architecture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Project Foundation Established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Requirements gathering and stakeholder interviewsTechnical architecture and technology stack finalizedProject timeline and resource plan documentedDesign and database schema approved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1 week</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Frontend Development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Frontend UI Components Completed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Authentication forms and validation implementedResponsive dashboard layout developedRole-based navigation and UI components builtFrontend testing suite created and executed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3-4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Backend Development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API and Database Implementation Complete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JWT authentication API endpoints implementedRole-based access control system developedPostgreSQL database schema created and populatedBackend API testing and documentation completed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3-4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Integration &amp; Testing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Full Application Integration Verified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Frontend and backend integration testing completedEnd-to-end user workflow validationSecurity and performance testing executedBug fixes and optimization completed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1-2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Deployment &amp; Launch</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Production Deployment Completed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AWS infrastructure provisioning and configurationCI/CD pipeline setup and testingApplication deployment to productionPost-launch monitoring and support initiation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1 week</w:t>
            </w:r>
            <w:r w:rsidDel="00000000" w:rsidR="00000000" w:rsidRPr="00000000">
              <w:rPr>
                <w:rtl w:val="0"/>
              </w:rPr>
            </w:r>
          </w:p>
        </w:tc>
      </w:tr>
    </w:tbl>
    <w:p w:rsidR="00000000" w:rsidDel="00000000" w:rsidP="00000000" w:rsidRDefault="00000000" w:rsidRPr="00000000" w14:paraId="00000088">
      <w:pPr>
        <w:spacing w:before="200" w:lineRule="auto"/>
        <w:ind w:left="420" w:firstLine="0"/>
        <w:rPr/>
      </w:pPr>
      <w:r w:rsidDel="00000000" w:rsidR="00000000" w:rsidRPr="00000000">
        <w:rPr>
          <w:rtl w:val="0"/>
        </w:rPr>
        <w:t xml:space="preserve"> </w:t>
      </w:r>
      <w:r w:rsidDel="00000000" w:rsidR="00000000" w:rsidRPr="00000000">
        <w:rPr>
          <w:rFonts w:ascii="Proxima Nova" w:cs="Proxima Nova" w:eastAsia="Proxima Nova" w:hAnsi="Proxima Nova"/>
          <w:sz w:val="24"/>
          <w:szCs w:val="24"/>
          <w:rtl w:val="0"/>
        </w:rPr>
        <w:t/>
      </w: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2"/>
        <w:spacing w:before="200" w:lineRule="auto"/>
        <w:ind w:left="420" w:firstLine="0"/>
        <w:rPr>
          <w:rFonts w:ascii="Maven Pro" w:cs="Maven Pro" w:eastAsia="Maven Pro" w:hAnsi="Maven Pro"/>
          <w:b w:val="1"/>
          <w:bCs w:val="1"/>
          <w:color w:val="000000"/>
          <w:sz w:val="32"/>
          <w:szCs w:val="32"/>
        </w:rPr>
      </w:pPr>
      <w:bookmarkStart w:colFirst="0" w:colLast="0" w:name="_7kxuklne32ze" w:id="16"/>
      <w:bookmarkEnd w:id="16"/>
      <w:r w:rsidDel="00000000" w:rsidR="00000000" w:rsidRPr="00000000">
        <w:rPr>
          <w:rFonts w:ascii="Maven Pro" w:cs="Maven Pro" w:eastAsia="Maven Pro" w:hAnsi="Maven Pro"/>
          <w:b w:val="1"/>
          <w:bCs w:val="1"/>
          <w:color w:val="000000"/>
          <w:sz w:val="32"/>
          <w:szCs w:val="32"/>
          <w:rtl w:val="0"/>
        </w:rPr>
        <w:t xml:space="preserve">9. QUESTIONS FOR CLIENT</w:t>
      </w:r>
    </w:p>
    <w:p>
      <w:r>
        <w:br w:type="page"/>
      </w:r>
    </w:p>
    <w:p w:rsidR="00000000" w:rsidDel="00000000" w:rsidP="00000000" w:rsidRDefault="00000000" w:rsidRPr="00000000" w14:paraId="0000008F">
      <w:pPr>
        <w:pStyle w:val="Heading2"/>
        <w:keepNext w:val="1"/>
        <w:keepLines w:val="1"/>
        <w:spacing w:after="200" w:lineRule="auto"/>
        <w:ind w:left="0" w:firstLine="0"/>
        <w:rPr>
          <w:rFonts w:ascii="Arial" w:cs="Arial" w:eastAsia="Arial" w:hAnsi="Arial"/>
          <w:b w:val="1"/>
          <w:bCs w:val="1"/>
          <w:color w:val="000000"/>
          <w:sz w:val="32"/>
          <w:szCs w:val="32"/>
        </w:rPr>
      </w:pPr>
      <w:bookmarkStart w:colFirst="0" w:colLast="0" w:name="_cv1dk7ijkfcv" w:id="17"/>
      <w:bookmarkEnd w:id="17"/>
      <w:r w:rsidDel="00000000" w:rsidR="00000000" w:rsidRPr="00000000">
        <w:rPr>
          <w:rFonts w:ascii="Arial" w:cs="Arial" w:eastAsia="Arial" w:hAnsi="Arial"/>
          <w:b w:val="1"/>
          <w:bCs w:val="1"/>
          <w:color w:val="000000"/>
          <w:sz w:val="32"/>
          <w:szCs w:val="32"/>
          <w:rtl w:val="0"/>
        </w:rPr>
        <w:t xml:space="preserve">10. POST LAUNCH SUPPORT</w:t>
      </w:r>
    </w:p>
    <w:p w:rsidR="00000000" w:rsidDel="00000000" w:rsidP="00000000" w:rsidRDefault="00000000" w:rsidRPr="00000000" w14:paraId="00000090">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9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Invennico provides comprehensive post-launch support to ensure application stability, performance, and user satisfaction during the critical months following release.</w:t>
      </w:r>
    </w:p>
    <w:p w:rsidR="00000000" w:rsidDel="00000000" w:rsidP="00000000" w:rsidRDefault="00000000" w:rsidRPr="00000000" w14:paraId="00000092">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3">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Included Post-Launch Support</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Bug fixes and critical issue resolution within 48 hours</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Performance monitoring and optimization</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Security patches and vulnerability updates</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Technical support via email and dedicated communication channel</w:t>
      </w:r>
    </w:p>
    <w:p w:rsidR="00000000" w:rsidDel="00000000" w:rsidP="00000000" w:rsidRDefault="00000000" w:rsidRPr="00000000" w14:paraId="0000009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8">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Warranty Period</w:t>
      </w:r>
    </w:p>
    <w:p w:rsidR="00000000" w:rsidDel="00000000" w:rsidP="00000000" w:rsidRDefault="00000000" w:rsidRPr="00000000" w14:paraId="00000099">
      <w:pPr>
        <w:numPr>
          <w:ilvl w:val="0"/>
          <w:numId w:val="10"/>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application is covered under a 90-day warranty period from the launch date, during which Invennico will address any defects, performance issues, or compatibility problems identified during normal production use. This warranty includes unlimited bug fixes, optimization adjustments, and technical support at no additional cost.</w:t>
      </w:r>
    </w:p>
    <w:p w:rsidR="00000000" w:rsidDel="00000000" w:rsidP="00000000" w:rsidRDefault="00000000" w:rsidRPr="00000000" w14:paraId="0000009A">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B">
      <w:pPr>
        <w:spacing w:after="140" w:lineRule="auto"/>
        <w:ind w:left="420" w:firstLine="0"/>
        <w:rPr>
          <w:rFonts w:ascii="Arial" w:cs="Arial" w:eastAsia="Arial" w:hAnsi="Arial"/>
          <w:b w:val="1"/>
          <w:bCs w:val="1"/>
          <w:sz w:val="26"/>
          <w:szCs w:val="26"/>
        </w:rPr>
      </w:pP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Arial" w:cs="Arial" w:eastAsia="Arial" w:hAnsi="Arial"/>
          <w:b w:val="1"/>
          <w:bCs w:val="1"/>
          <w:sz w:val="26"/>
          <w:szCs w:val="26"/>
          <w:rtl w:val="0"/>
        </w:rPr>
        <w:t xml:space="preserve">Optional Ongoing Support (AMC / Retainer)</w:t>
      </w:r>
    </w:p>
    <w:p w:rsidR="00000000" w:rsidDel="00000000" w:rsidP="00000000" w:rsidRDefault="00000000" w:rsidRPr="00000000" w14:paraId="0000009C">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To ensure continuous improvement and feature expansion beyond the warranty period, VM may engage Invennico through an optional monthly retainer agreement.</w:t>
      </w:r>
    </w:p>
    <w:p w:rsidR="00000000" w:rsidDel="00000000" w:rsidP="00000000" w:rsidRDefault="00000000" w:rsidRPr="00000000" w14:paraId="0000009D">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New feature development and roadmap implementation</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Database optimization and query performance tuning</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Infrastructure scaling and capacity planning</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Security audits and compliance updates</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Priority technical support and on-demand consultations</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A0">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Retainer scope, service level agreements (SLA), and monthly investment will be negotiated and formalized in a separate service agreement based on VM's specific ongoing requirements.</w:t>
      </w:r>
    </w:p>
    <w:p w:rsidR="00000000" w:rsidDel="00000000" w:rsidP="00000000" w:rsidRDefault="00000000" w:rsidRPr="00000000" w14:paraId="000000A2">
      <w:pPr>
        <w:spacing w:after="140" w:lineRule="auto"/>
        <w:ind w:left="420" w:firstLine="0"/>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sectPr>
      <w:headerReference r:id="rId7" w:type="default"/>
      <w:pgSz w:h="16838" w:w="11906" w:orient="portrait"/>
      <w:pgMar w:bottom="1440" w:top="1962"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jc w:val="right"/>
      <w:rPr/>
    </w:pPr>
    <w:r w:rsidDel="00000000" w:rsidR="00000000" w:rsidRPr="00000000">
      <w:rPr/>
      <w:drawing>
        <wp:inline distB="114300" distT="114300" distL="114300" distR="114300">
          <wp:extent cx="2880000" cy="616715"/>
          <wp:effectExtent b="0" l="0" r="0" t="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880000" cy="61671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avenPro-regular.ttf"/><Relationship Id="rId6" Type="http://schemas.openxmlformats.org/officeDocument/2006/relationships/font" Target="fonts/MavenPro-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