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600" w:lineRule="auto"/>
        <w:ind w:left="0" w:firstLine="0"/>
        <w:rPr>
          <w:rFonts w:ascii="Maven Pro" w:cs="Maven Pro" w:eastAsia="Maven Pro" w:hAnsi="Maven Pro"/>
        </w:rPr>
      </w:pPr>
      <w:bookmarkStart w:colFirst="0" w:colLast="0" w:name="_hm2oilnh5ho1" w:id="0"/>
      <w:bookmarkEnd w:id="0"/>
      <w:r w:rsidDel="00000000" w:rsidR="00000000" w:rsidRPr="00000000">
        <w:rPr>
          <w:rFonts w:ascii="Maven Pro" w:cs="Maven Pro" w:eastAsia="Maven Pro" w:hAnsi="Maven Pro"/>
          <w:b w:val="1"/>
          <w:bCs w:val="1"/>
          <w:color w:val="111111"/>
          <w:sz w:val="72"/>
          <w:szCs w:val="72"/>
          <w:rtl w:val="0"/>
        </w:rPr>
        <w:t xml:space="preserve">SOFTWARE</w:t>
      </w:r>
      <w:r w:rsidDel="00000000" w:rsidR="00000000" w:rsidRPr="00000000">
        <w:rPr>
          <w:rFonts w:ascii="Maven Pro" w:cs="Maven Pro" w:eastAsia="Maven Pro" w:hAnsi="Maven Pro"/>
          <w:rtl w:val="0"/>
        </w:rPr>
        <w:t xml:space="preserve"> </w:t>
      </w:r>
      <w:r w:rsidDel="00000000" w:rsidR="00000000" w:rsidRPr="00000000">
        <w:rPr>
          <w:rFonts w:ascii="Maven Pro" w:cs="Maven Pro" w:eastAsia="Maven Pro" w:hAnsi="Maven Pro"/>
          <w:b w:val="1"/>
          <w:bCs w:val="1"/>
          <w:color w:val="111111"/>
          <w:sz w:val="72"/>
          <w:szCs w:val="72"/>
          <w:rtl w:val="0"/>
        </w:rPr>
        <w:t xml:space="preserve">DEVELOPMENT SCOPE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-533399</wp:posOffset>
                </wp:positionH>
                <wp:positionV relativeFrom="paragraph">
                  <wp:posOffset>104775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122150" y="3556150"/>
                          <a:ext cx="357188" cy="357188"/>
                          <a:chOff x="5122150" y="3556150"/>
                          <a:chExt cx="447700" cy="447700"/>
                        </a:xfrm>
                      </wpg:grpSpPr>
                      <wpg:grpSp>
                        <wpg:cNvGrpSpPr/>
                        <wpg:grpSpPr>
                          <a:xfrm>
                            <a:off x="5122163" y="3108522"/>
                            <a:ext cx="893442" cy="895316"/>
                            <a:chOff x="2635725" y="1713863"/>
                            <a:chExt cx="999316" cy="9993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635725" y="2213500"/>
                              <a:ext cx="500725" cy="499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 rot="-5400000">
                              <a:off x="2635741" y="1713863"/>
                              <a:ext cx="999300" cy="9993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152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rot="-5400000">
                              <a:off x="2838401" y="1916523"/>
                              <a:ext cx="594000" cy="5940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F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-533399</wp:posOffset>
                </wp:positionH>
                <wp:positionV relativeFrom="paragraph">
                  <wp:posOffset>104775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7188" cy="3571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100" w:lineRule="auto"/>
        <w:rPr>
          <w:rFonts w:ascii="Proxima Nova" w:cs="Proxima Nova" w:eastAsia="Proxima Nova" w:hAnsi="Proxima Nova"/>
          <w:b w:val="1"/>
          <w:bCs w:val="1"/>
          <w:color w:val="11111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111111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5">
      <w:pPr>
        <w:pStyle w:val="Heading2"/>
        <w:spacing w:after="100" w:lineRule="auto"/>
        <w:ind w:left="0" w:firstLine="0"/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</w:rPr>
      </w:pPr>
      <w:bookmarkStart w:colFirst="0" w:colLast="0" w:name="_3is6x7rqr0tl" w:id="1"/>
      <w:bookmarkEnd w:id="1"/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{lead_title}</w:t>
      </w:r>
    </w:p>
    <w:p w:rsidR="00000000" w:rsidDel="00000000" w:rsidP="00000000" w:rsidRDefault="00000000" w:rsidRPr="00000000" w14:paraId="00000006">
      <w:pPr>
        <w:widowControl w:val="0"/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{date}</w:t>
      </w:r>
    </w:p>
    <w:p w:rsidR="00000000" w:rsidDel="00000000" w:rsidP="00000000" w:rsidRDefault="00000000" w:rsidRPr="00000000" w14:paraId="00000007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ind w:left="566.9291338582675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</w:rPr>
      </w:pPr>
      <w:bookmarkStart w:colFirst="0" w:colLast="0" w:name="_1yz36zoyh544" w:id="2"/>
      <w:bookmarkEnd w:id="2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  <w:rtl w:val="0"/>
        </w:rPr>
        <w:t xml:space="preserve">PREPARED FOR</w:t>
      </w:r>
    </w:p>
    <w:p w:rsidR="00000000" w:rsidDel="00000000" w:rsidP="00000000" w:rsidRDefault="00000000" w:rsidRPr="00000000" w14:paraId="00000011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{prepared_for}</w:t>
      </w:r>
    </w:p>
    <w:p w:rsidR="00000000" w:rsidDel="00000000" w:rsidP="00000000" w:rsidRDefault="00000000" w:rsidRPr="00000000" w14:paraId="00000012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</w:rPr>
      </w:pPr>
      <w:bookmarkStart w:colFirst="0" w:colLast="0" w:name="_j6q8lwikgieh" w:id="3"/>
      <w:bookmarkEnd w:id="3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f15a22"/>
          <w:sz w:val="22"/>
          <w:szCs w:val="22"/>
          <w:rtl w:val="0"/>
        </w:rPr>
        <w:t xml:space="preserve">PREPARED BY</w:t>
      </w:r>
    </w:p>
    <w:p w:rsidR="00000000" w:rsidDel="00000000" w:rsidP="00000000" w:rsidRDefault="00000000" w:rsidRPr="00000000" w14:paraId="00000016">
      <w:pPr>
        <w:spacing w:after="60" w:lineRule="auto"/>
        <w:ind w:left="0" w:firstLine="0"/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  <w:rtl w:val="0"/>
        </w:rPr>
        <w:t xml:space="preserve">{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4"/>
          <w:szCs w:val="24"/>
          <w:rtl w:val="0"/>
        </w:rPr>
        <w:t xml:space="preserve">prepared_by}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ind w:left="0" w:firstLine="0"/>
        <w:rPr/>
      </w:pPr>
      <w:r w:rsidDel="00000000" w:rsidR="00000000" w:rsidRPr="00000000">
        <w:rPr>
          <w:rFonts w:ascii="Proxima Nova" w:cs="Proxima Nova" w:eastAsia="Proxima Nova" w:hAnsi="Proxima Nova"/>
          <w:sz w:val="22"/>
          <w:szCs w:val="22"/>
          <w:rtl w:val="0"/>
        </w:rPr>
        <w:t xml:space="preserve">{company_name}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8"/>
          <w:szCs w:val="28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5a6a7a"/>
          <w:sz w:val="20"/>
          <w:szCs w:val="2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200" w:before="300" w:lineRule="auto"/>
        <w:ind w:left="0" w:firstLine="0"/>
        <w:rPr>
          <w:rFonts w:ascii="Maven Pro" w:cs="Maven Pro" w:eastAsia="Maven Pro" w:hAnsi="Maven Pro"/>
          <w:b w:val="1"/>
          <w:bCs w:val="1"/>
          <w:color w:val="f15a22"/>
          <w:sz w:val="32"/>
          <w:szCs w:val="32"/>
        </w:rPr>
      </w:pPr>
      <w:bookmarkStart w:colFirst="0" w:colLast="0" w:name="_1v24dcwyf6ol" w:id="4"/>
      <w:bookmarkEnd w:id="4"/>
      <w:r w:rsidDel="00000000" w:rsidR="00000000" w:rsidRPr="00000000">
        <w:rPr>
          <w:rFonts w:ascii="Maven Pro" w:cs="Maven Pro" w:eastAsia="Maven Pro" w:hAnsi="Maven Pro"/>
          <w:b w:val="1"/>
          <w:bCs w:val="1"/>
          <w:color w:val="f15a22"/>
          <w:sz w:val="32"/>
          <w:szCs w:val="32"/>
          <w:rtl w:val="0"/>
        </w:rPr>
        <w:t xml:space="preserve">CLIENT BUSINESS DETAILS</w:t>
      </w:r>
    </w:p>
    <w:p w:rsidR="00000000" w:rsidDel="00000000" w:rsidP="00000000" w:rsidRDefault="00000000" w:rsidRPr="00000000" w14:paraId="00000019">
      <w:pPr>
        <w:spacing w:after="20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{#show_clientBusinessDetails}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{client_overview}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{client_what}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{client_industry}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40" w:lineRule="auto"/>
        <w:ind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{client_objectives}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firstLine="0"/>
        <w:rPr/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{/show_clientBusinessDetails}</w:t>
      </w:r>
      <w:r w:rsidDel="00000000" w:rsidR="00000000" w:rsidRPr="00000000">
        <w:rPr>
          <w:rFonts w:ascii="Proxima Nova" w:cs="Proxima Nova" w:eastAsia="Proxima Nova" w:hAnsi="Proxima Nova"/>
          <w:color w:val="1a2a3a"/>
          <w:sz w:val="24"/>
          <w:szCs w:val="24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after="200" w:before="30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32"/>
          <w:szCs w:val="32"/>
        </w:rPr>
      </w:pPr>
      <w:bookmarkStart w:colFirst="0" w:colLast="0" w:name="_ietuug6sodqh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0" w:befor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200" w:before="300" w:lineRule="auto"/>
        <w:ind w:left="0" w:firstLine="0"/>
        <w:rPr>
          <w:rFonts w:ascii="Proxima Nova" w:cs="Proxima Nova" w:eastAsia="Proxima Nova" w:hAnsi="Proxima Nova"/>
          <w:b w:val="1"/>
          <w:bCs w:val="1"/>
          <w:color w:val="f15a22"/>
          <w:sz w:val="32"/>
          <w:szCs w:val="32"/>
        </w:rPr>
      </w:pPr>
      <w:bookmarkStart w:colFirst="0" w:colLast="0" w:name="_fxgepm3xl9eb" w:id="6"/>
      <w:bookmarkEnd w:id="6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f15a22"/>
          <w:sz w:val="32"/>
          <w:szCs w:val="32"/>
          <w:rtl w:val="0"/>
        </w:rPr>
        <w:t xml:space="preserve">ABOUT INVENNICO TECHNOLABS PRIVATE LIMITED</w:t>
      </w:r>
    </w:p>
    <w:p w:rsidR="00000000" w:rsidDel="00000000" w:rsidP="00000000" w:rsidRDefault="00000000" w:rsidRPr="00000000" w14:paraId="00000022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{#show_aboutInvennico}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{about_invennico}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{/show_aboutInvennico}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1"/>
        <w:spacing w:after="200" w:before="30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Title"/>
        <w:spacing w:after="200" w:before="300" w:lineRule="auto"/>
        <w:ind w:left="0" w:firstLine="0"/>
        <w:rPr>
          <w:rFonts w:ascii="Maven Pro" w:cs="Maven Pro" w:eastAsia="Maven Pro" w:hAnsi="Maven Pro"/>
          <w:b w:val="1"/>
          <w:bCs w:val="1"/>
          <w:sz w:val="72"/>
          <w:szCs w:val="72"/>
        </w:rPr>
      </w:pPr>
      <w:bookmarkStart w:colFirst="0" w:colLast="0" w:name="_e51yqoqgzv33" w:id="7"/>
      <w:bookmarkEnd w:id="7"/>
      <w:r w:rsidDel="00000000" w:rsidR="00000000" w:rsidRPr="00000000">
        <w:rPr>
          <w:rFonts w:ascii="Maven Pro" w:cs="Maven Pro" w:eastAsia="Maven Pro" w:hAnsi="Maven Pro"/>
          <w:b w:val="1"/>
          <w:bCs w:val="1"/>
          <w:sz w:val="72"/>
          <w:szCs w:val="72"/>
          <w:rtl w:val="0"/>
        </w:rPr>
        <w:t xml:space="preserve">EXECUTIVE SUMMARY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-466724</wp:posOffset>
                </wp:positionH>
                <wp:positionV relativeFrom="paragraph">
                  <wp:posOffset>171450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122150" y="3556150"/>
                          <a:ext cx="357188" cy="357188"/>
                          <a:chOff x="5122150" y="3556150"/>
                          <a:chExt cx="447700" cy="447700"/>
                        </a:xfrm>
                      </wpg:grpSpPr>
                      <wpg:grpSp>
                        <wpg:cNvGrpSpPr/>
                        <wpg:grpSpPr>
                          <a:xfrm>
                            <a:off x="5122163" y="3108522"/>
                            <a:ext cx="893442" cy="895316"/>
                            <a:chOff x="2635725" y="1713863"/>
                            <a:chExt cx="999316" cy="9993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635725" y="2213500"/>
                              <a:ext cx="500725" cy="499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 rot="-5400000">
                              <a:off x="2635741" y="1713863"/>
                              <a:ext cx="999300" cy="9993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1523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rot="-5400000">
                              <a:off x="2838401" y="1916523"/>
                              <a:ext cx="594000" cy="594000"/>
                            </a:xfrm>
                            <a:prstGeom prst="pie">
                              <a:avLst>
                                <a:gd fmla="val 10792838" name="adj1"/>
                                <a:gd fmla="val 16200000" name="adj2"/>
                              </a:avLst>
                            </a:prstGeom>
                            <a:solidFill>
                              <a:srgbClr val="FF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-466724</wp:posOffset>
                </wp:positionH>
                <wp:positionV relativeFrom="paragraph">
                  <wp:posOffset>171450</wp:posOffset>
                </wp:positionV>
                <wp:extent cx="357188" cy="357188"/>
                <wp:effectExtent b="0" l="0" r="0" t="0"/>
                <wp:wrapSquare wrapText="bothSides" distB="0" distT="0" distL="0" distR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7188" cy="35718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7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{#show_executiveSummary}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{exec_vision}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40" w:lineRule="auto"/>
        <w:ind w:left="0" w:firstLine="0"/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40" w:lineRule="auto"/>
        <w:ind w:left="0" w:firstLine="0"/>
        <w:rPr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{exec_outcomes}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{exec_why}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{/show_executiveSummary}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8yyyowtuezyi" w:id="8"/>
      <w:bookmarkEnd w:id="8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PROPOSED SOLUTION</w:t>
      </w:r>
    </w:p>
    <w:p w:rsidR="00000000" w:rsidDel="00000000" w:rsidP="00000000" w:rsidRDefault="00000000" w:rsidRPr="00000000" w14:paraId="00000044">
      <w:pPr>
        <w:spacing w:after="140" w:lineRule="auto"/>
        <w:ind w:left="283.46456692913375" w:firstLine="0"/>
        <w:rPr>
          <w:rFonts w:ascii="Proxima Nova" w:cs="Proxima Nova" w:eastAsia="Proxima Nova" w:hAnsi="Proxima Nov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{#show_proposedSolution}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{proposed_solution}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{#solution_components}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10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{component}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{/solution_components}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{/show_proposedSolution}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40" w:lineRule="auto"/>
        <w:ind w:left="283.4645669291337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ck9rfsvrni6f" w:id="9"/>
      <w:bookmarkEnd w:id="9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2. SCOPE OF WORK</w:t>
      </w:r>
    </w:p>
    <w:p w:rsidR="00000000" w:rsidDel="00000000" w:rsidP="00000000" w:rsidRDefault="00000000" w:rsidRPr="00000000" w14:paraId="00000062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{#show_scopeOfWork}</w:t>
      </w:r>
    </w:p>
    <w:p w:rsidR="00000000" w:rsidDel="00000000" w:rsidP="00000000" w:rsidRDefault="00000000" w:rsidRPr="00000000" w14:paraId="00000063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60" w:before="20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color w:val="000000"/>
        </w:rPr>
      </w:pPr>
      <w:bookmarkStart w:colFirst="0" w:colLast="0" w:name="_bcteyy5buqke" w:id="10"/>
      <w:bookmarkEnd w:id="10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rtl w:val="0"/>
        </w:rPr>
        <w:t xml:space="preserve">{scope_num}. {scope_name}</w:t>
      </w:r>
    </w:p>
    <w:p w:rsidR="00000000" w:rsidDel="00000000" w:rsidP="00000000" w:rsidRDefault="00000000" w:rsidRPr="00000000" w14:paraId="00000065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{#scope_description}</w:t>
      </w:r>
    </w:p>
    <w:p w:rsidR="00000000" w:rsidDel="00000000" w:rsidP="00000000" w:rsidRDefault="00000000" w:rsidRPr="00000000" w14:paraId="00000066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{scope_description}</w:t>
      </w:r>
    </w:p>
    <w:p w:rsidR="00000000" w:rsidDel="00000000" w:rsidP="00000000" w:rsidRDefault="00000000" w:rsidRPr="00000000" w14:paraId="00000067">
      <w:pPr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{/scope_description}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lineRule="auto"/>
        <w:ind w:left="425.19685039370086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Scope Includes</w:t>
      </w:r>
    </w:p>
    <w:p w:rsidR="00000000" w:rsidDel="00000000" w:rsidP="00000000" w:rsidRDefault="00000000" w:rsidRPr="00000000" w14:paraId="0000006A">
      <w:pPr>
        <w:spacing w:after="60" w:before="20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{#scope_groups}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{group_title}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  <w:t xml:space="preserve">{#group_items}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60" w:before="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6C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{/group_items}</w:t>
        <w:br w:type="textWrapping"/>
        <w:t xml:space="preserve">{/scope_groups}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Objective</w:t>
        <w:br w:type="textWrapping"/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{#scope_objective}</w:t>
      </w:r>
    </w:p>
    <w:p w:rsidR="00000000" w:rsidDel="00000000" w:rsidP="00000000" w:rsidRDefault="00000000" w:rsidRPr="00000000" w14:paraId="0000006D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Objective</w:t>
      </w:r>
    </w:p>
    <w:p w:rsidR="00000000" w:rsidDel="00000000" w:rsidP="00000000" w:rsidRDefault="00000000" w:rsidRPr="00000000" w14:paraId="0000006E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{scope_objective}</w:t>
      </w:r>
    </w:p>
    <w:p w:rsidR="00000000" w:rsidDel="00000000" w:rsidP="00000000" w:rsidRDefault="00000000" w:rsidRPr="00000000" w14:paraId="0000006F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{/scope_objective}</w:t>
      </w:r>
    </w:p>
    <w:p w:rsidR="00000000" w:rsidDel="00000000" w:rsidP="00000000" w:rsidRDefault="00000000" w:rsidRPr="00000000" w14:paraId="00000070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{/scope_items}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{/show_scopeOfWork}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ff8cv5bc3hdl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DELIVERABLES</w:t>
      </w:r>
    </w:p>
    <w:p w:rsidR="00000000" w:rsidDel="00000000" w:rsidP="00000000" w:rsidRDefault="00000000" w:rsidRPr="00000000" w14:paraId="0000007E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{#show_deliverables}</w:t>
      </w:r>
    </w:p>
    <w:p w:rsidR="00000000" w:rsidDel="00000000" w:rsidP="00000000" w:rsidRDefault="00000000" w:rsidRPr="00000000" w14:paraId="0000007F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Upon successful completion of the project, {company_name} will deliver:</w:t>
      </w:r>
    </w:p>
    <w:p w:rsidR="00000000" w:rsidDel="00000000" w:rsidP="00000000" w:rsidRDefault="00000000" w:rsidRPr="00000000" w14:paraId="00000080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{#deliverables}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{deliverable_group_title}</w:t>
      </w:r>
    </w:p>
    <w:p w:rsidR="00000000" w:rsidDel="00000000" w:rsidP="00000000" w:rsidRDefault="00000000" w:rsidRPr="00000000" w14:paraId="00000083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{#deliverable_items}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140" w:lineRule="auto"/>
        <w:ind w:left="720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85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{/deliverable_items}</w:t>
      </w:r>
    </w:p>
    <w:p w:rsidR="00000000" w:rsidDel="00000000" w:rsidP="00000000" w:rsidRDefault="00000000" w:rsidRPr="00000000" w14:paraId="00000086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{/deliverables}</w:t>
      </w:r>
    </w:p>
    <w:p w:rsidR="00000000" w:rsidDel="00000000" w:rsidP="00000000" w:rsidRDefault="00000000" w:rsidRPr="00000000" w14:paraId="00000088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{/show_deliverables}</w:t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89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40" w:lineRule="auto"/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ryx4sy8d1hkb" w:id="12"/>
      <w:bookmarkEnd w:id="1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TECHNICAL ARCHITECTURE</w:t>
      </w:r>
    </w:p>
    <w:p w:rsidR="00000000" w:rsidDel="00000000" w:rsidP="00000000" w:rsidRDefault="00000000" w:rsidRPr="00000000" w14:paraId="00000092">
      <w:pPr>
        <w:spacing w:after="140" w:lineRule="auto"/>
        <w:ind w:left="425.19685039370086" w:firstLine="0"/>
        <w:rPr>
          <w:sz w:val="22"/>
          <w:szCs w:val="22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{#show_technicalArchitecture}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{#tech_groups}</w:t>
      </w:r>
    </w:p>
    <w:p w:rsidR="00000000" w:rsidDel="00000000" w:rsidP="00000000" w:rsidRDefault="00000000" w:rsidRPr="00000000" w14:paraId="00000094">
      <w:pPr>
        <w:spacing w:after="140" w:lineRule="auto"/>
        <w:ind w:left="4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{tech_group_title}</w:t>
      </w:r>
    </w:p>
    <w:p w:rsidR="00000000" w:rsidDel="00000000" w:rsidP="00000000" w:rsidRDefault="00000000" w:rsidRPr="00000000" w14:paraId="0000009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{#tech_items}</w:t>
      </w:r>
    </w:p>
    <w:p w:rsidR="00000000" w:rsidDel="00000000" w:rsidP="00000000" w:rsidRDefault="00000000" w:rsidRPr="00000000" w14:paraId="00000096">
      <w:pPr>
        <w:numPr>
          <w:ilvl w:val="0"/>
          <w:numId w:val="7"/>
        </w:numPr>
        <w:spacing w:after="14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9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{/tech_items}</w:t>
      </w:r>
    </w:p>
    <w:p w:rsidR="00000000" w:rsidDel="00000000" w:rsidP="00000000" w:rsidRDefault="00000000" w:rsidRPr="00000000" w14:paraId="0000009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{/tech_groups}</w:t>
      </w:r>
    </w:p>
    <w:p w:rsidR="00000000" w:rsidDel="00000000" w:rsidP="00000000" w:rsidRDefault="00000000" w:rsidRPr="00000000" w14:paraId="0000009A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{/show_technicalArchitecture}</w:t>
      </w:r>
    </w:p>
    <w:p w:rsidR="00000000" w:rsidDel="00000000" w:rsidP="00000000" w:rsidRDefault="00000000" w:rsidRPr="00000000" w14:paraId="0000009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200" w:before="3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5xegfi76coue" w:id="13"/>
      <w:bookmarkEnd w:id="13"/>
      <w:r w:rsidDel="00000000" w:rsidR="00000000" w:rsidRPr="00000000">
        <w:rPr>
          <w:rFonts w:ascii="Proxima Nova" w:cs="Proxima Nova" w:eastAsia="Proxima Nova" w:hAnsi="Proxima Nova"/>
          <w:b w:val="1"/>
          <w:bCs w:val="1"/>
          <w:color w:val="000000"/>
          <w:sz w:val="32"/>
          <w:szCs w:val="32"/>
          <w:rtl w:val="0"/>
        </w:rPr>
        <w:t xml:space="preserve">5.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WHY CHOOSE US?</w:t>
      </w:r>
    </w:p>
    <w:p w:rsidR="00000000" w:rsidDel="00000000" w:rsidP="00000000" w:rsidRDefault="00000000" w:rsidRPr="00000000" w14:paraId="000000A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{#show_whyChooseUs}</w:t>
      </w:r>
    </w:p>
    <w:p w:rsidR="00000000" w:rsidDel="00000000" w:rsidP="00000000" w:rsidRDefault="00000000" w:rsidRPr="00000000" w14:paraId="000000B0">
      <w:pPr>
        <w:spacing w:after="0" w:before="0" w:line="276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Choosing the right technology partner is critical for a scalable platform like this. Our approach goes beyond development. We focus on </w:t>
      </w: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building scalable digital business.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40" w:before="240" w:line="276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Our Key Strength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{#why_choose_us}</w:t>
      </w:r>
    </w:p>
    <w:p w:rsidR="00000000" w:rsidDel="00000000" w:rsidP="00000000" w:rsidRDefault="00000000" w:rsidRPr="00000000" w14:paraId="000000B3">
      <w:pPr>
        <w:spacing w:after="140" w:lineRule="auto"/>
        <w:ind w:left="420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{why_title}</w:t>
      </w:r>
    </w:p>
    <w:p w:rsidR="00000000" w:rsidDel="00000000" w:rsidP="00000000" w:rsidRDefault="00000000" w:rsidRPr="00000000" w14:paraId="000000B4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{#why_description}</w:t>
      </w:r>
    </w:p>
    <w:p w:rsidR="00000000" w:rsidDel="00000000" w:rsidP="00000000" w:rsidRDefault="00000000" w:rsidRPr="00000000" w14:paraId="000000B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{why_description}</w:t>
      </w:r>
    </w:p>
    <w:p w:rsidR="00000000" w:rsidDel="00000000" w:rsidP="00000000" w:rsidRDefault="00000000" w:rsidRPr="00000000" w14:paraId="000000B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{/why_description}</w:t>
      </w:r>
    </w:p>
    <w:p w:rsidR="00000000" w:rsidDel="00000000" w:rsidP="00000000" w:rsidRDefault="00000000" w:rsidRPr="00000000" w14:paraId="000000B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{#why_items}</w:t>
      </w:r>
    </w:p>
    <w:p w:rsidR="00000000" w:rsidDel="00000000" w:rsidP="00000000" w:rsidRDefault="00000000" w:rsidRPr="00000000" w14:paraId="000000B8">
      <w:pPr>
        <w:numPr>
          <w:ilvl w:val="0"/>
          <w:numId w:val="2"/>
        </w:numPr>
        <w:spacing w:after="14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B9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{/why_items}</w:t>
      </w:r>
    </w:p>
    <w:p w:rsidR="00000000" w:rsidDel="00000000" w:rsidP="00000000" w:rsidRDefault="00000000" w:rsidRPr="00000000" w14:paraId="000000BA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{/why_choose_us}</w:t>
      </w:r>
    </w:p>
    <w:p w:rsidR="00000000" w:rsidDel="00000000" w:rsidP="00000000" w:rsidRDefault="00000000" w:rsidRPr="00000000" w14:paraId="000000BC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{/show_whyChooseUs}</w:t>
      </w:r>
    </w:p>
    <w:p w:rsidR="00000000" w:rsidDel="00000000" w:rsidP="00000000" w:rsidRDefault="00000000" w:rsidRPr="00000000" w14:paraId="000000B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40" w:lineRule="auto"/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200" w:before="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edltim97o344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6.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ASSUMPTIONS</w:t>
      </w:r>
    </w:p>
    <w:p w:rsidR="00000000" w:rsidDel="00000000" w:rsidP="00000000" w:rsidRDefault="00000000" w:rsidRPr="00000000" w14:paraId="000000CA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{#show_assumptions}</w:t>
      </w:r>
    </w:p>
    <w:p w:rsidR="00000000" w:rsidDel="00000000" w:rsidP="00000000" w:rsidRDefault="00000000" w:rsidRPr="00000000" w14:paraId="000000CB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{#assumptions}</w:t>
      </w:r>
    </w:p>
    <w:p w:rsidR="00000000" w:rsidDel="00000000" w:rsidP="00000000" w:rsidRDefault="00000000" w:rsidRPr="00000000" w14:paraId="000000CC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{assumption_group_title}</w:t>
      </w:r>
    </w:p>
    <w:p w:rsidR="00000000" w:rsidDel="00000000" w:rsidP="00000000" w:rsidRDefault="00000000" w:rsidRPr="00000000" w14:paraId="000000CD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{#assumption_items}</w:t>
      </w:r>
    </w:p>
    <w:p w:rsidR="00000000" w:rsidDel="00000000" w:rsidP="00000000" w:rsidRDefault="00000000" w:rsidRPr="00000000" w14:paraId="000000CE">
      <w:pPr>
        <w:numPr>
          <w:ilvl w:val="0"/>
          <w:numId w:val="9"/>
        </w:numPr>
        <w:spacing w:after="14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CF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{/assumption_items}</w:t>
      </w:r>
    </w:p>
    <w:p w:rsidR="00000000" w:rsidDel="00000000" w:rsidP="00000000" w:rsidRDefault="00000000" w:rsidRPr="00000000" w14:paraId="000000D0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{/assumptions}</w:t>
      </w:r>
    </w:p>
    <w:p w:rsidR="00000000" w:rsidDel="00000000" w:rsidP="00000000" w:rsidRDefault="00000000" w:rsidRPr="00000000" w14:paraId="000000D2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{/show_assumptions}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gasa49glhofo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7. OUT OF SCOPE</w:t>
      </w:r>
    </w:p>
    <w:p w:rsidR="00000000" w:rsidDel="00000000" w:rsidP="00000000" w:rsidRDefault="00000000" w:rsidRPr="00000000" w14:paraId="000000DD">
      <w:pPr>
        <w:spacing w:after="140" w:lineRule="auto"/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color w:val="1a2a3a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{#show_outOfScope}</w:t>
      </w:r>
    </w:p>
    <w:p w:rsidR="00000000" w:rsidDel="00000000" w:rsidP="00000000" w:rsidRDefault="00000000" w:rsidRPr="00000000" w14:paraId="000000DE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{#out_of_scope}</w:t>
      </w:r>
    </w:p>
    <w:p w:rsidR="00000000" w:rsidDel="00000000" w:rsidP="00000000" w:rsidRDefault="00000000" w:rsidRPr="00000000" w14:paraId="000000DF">
      <w:pPr>
        <w:spacing w:after="14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{oos_group_title}</w:t>
      </w:r>
    </w:p>
    <w:p w:rsidR="00000000" w:rsidDel="00000000" w:rsidP="00000000" w:rsidRDefault="00000000" w:rsidRPr="00000000" w14:paraId="000000E0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{#oos_items}</w:t>
      </w:r>
    </w:p>
    <w:p w:rsidR="00000000" w:rsidDel="00000000" w:rsidP="00000000" w:rsidRDefault="00000000" w:rsidRPr="00000000" w14:paraId="000000E1">
      <w:pPr>
        <w:numPr>
          <w:ilvl w:val="0"/>
          <w:numId w:val="4"/>
        </w:numPr>
        <w:spacing w:after="14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0E2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{/oos_items}</w:t>
      </w:r>
    </w:p>
    <w:p w:rsidR="00000000" w:rsidDel="00000000" w:rsidP="00000000" w:rsidRDefault="00000000" w:rsidRPr="00000000" w14:paraId="000000E3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{/out_of_scope}</w:t>
      </w:r>
    </w:p>
    <w:p w:rsidR="00000000" w:rsidDel="00000000" w:rsidP="00000000" w:rsidRDefault="00000000" w:rsidRPr="00000000" w14:paraId="000000E5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{/show_outOfScope}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40" w:lineRule="auto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s6g1n2u0cbn3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8.  PROJECT MILESTONES &amp; TIMELINES</w:t>
      </w:r>
    </w:p>
    <w:p w:rsidR="00000000" w:rsidDel="00000000" w:rsidP="00000000" w:rsidRDefault="00000000" w:rsidRPr="00000000" w14:paraId="000000EF">
      <w:pPr>
        <w:spacing w:after="20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{#show_milestones}</w:t>
      </w:r>
    </w:p>
    <w:tbl>
      <w:tblPr>
        <w:tblStyle w:val="Table1"/>
        <w:tblpPr w:leftFromText="180" w:rightFromText="180" w:topFromText="180" w:bottomFromText="180" w:vertAnchor="text" w:horzAnchor="text" w:tblpX="375" w:tblpY="0"/>
        <w:tblW w:w="9015.0" w:type="dxa"/>
        <w:jc w:val="left"/>
        <w:tblBorders>
          <w:top w:color="f15a22" w:space="0" w:sz="4" w:val="single"/>
          <w:left w:color="f15a22" w:space="0" w:sz="4" w:val="single"/>
          <w:bottom w:color="f15a22" w:space="0" w:sz="4" w:val="single"/>
          <w:right w:color="f15a22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85"/>
        <w:gridCol w:w="3360"/>
        <w:gridCol w:w="1980"/>
        <w:gridCol w:w="1890"/>
        <w:tblGridChange w:id="0">
          <w:tblGrid>
            <w:gridCol w:w="1785"/>
            <w:gridCol w:w="3360"/>
            <w:gridCol w:w="1980"/>
            <w:gridCol w:w="18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e8531a" w:space="0" w:sz="4" w:val="single"/>
              <w:bottom w:color="e8531a" w:space="0" w:sz="6" w:val="single"/>
              <w:right w:color="e8531a" w:space="0" w:sz="4" w:val="single"/>
            </w:tcBorders>
            <w:shd w:fill="f15a2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ind w:left="4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mallCaps w:val="1"/>
                <w:color w:val="ffffff"/>
                <w:sz w:val="24"/>
                <w:szCs w:val="24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5f7f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{#milestones}{phase}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ind w:left="4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{milestone}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5f7f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{#milestone_activities}{item}{/milestone_activities}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8531a" w:space="0" w:sz="6" w:val="single"/>
              <w:left w:color="d0d7e3" w:space="0" w:sz="4" w:val="single"/>
              <w:bottom w:color="d0d7e3" w:space="0" w:sz="4" w:val="single"/>
              <w:right w:color="d0d7e3" w:space="0" w:sz="4" w:val="single"/>
            </w:tcBorders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{duration}{/milestones}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8">
      <w:pPr>
        <w:spacing w:before="200" w:lineRule="auto"/>
        <w:ind w:left="42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{/show_milestones}</w:t>
      </w: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ifw8m628egut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9. QUESTIONS FOR CLIENT</w:t>
      </w:r>
    </w:p>
    <w:p w:rsidR="00000000" w:rsidDel="00000000" w:rsidP="00000000" w:rsidRDefault="00000000" w:rsidRPr="00000000" w14:paraId="00000107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{#show_clientQuestions}</w:t>
      </w:r>
    </w:p>
    <w:p w:rsidR="00000000" w:rsidDel="00000000" w:rsidP="00000000" w:rsidRDefault="00000000" w:rsidRPr="00000000" w14:paraId="00000108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{#client_questions}</w:t>
      </w:r>
    </w:p>
    <w:p w:rsidR="00000000" w:rsidDel="00000000" w:rsidP="00000000" w:rsidRDefault="00000000" w:rsidRPr="00000000" w14:paraId="00000109">
      <w:pPr>
        <w:spacing w:after="140" w:lineRule="auto"/>
        <w:ind w:left="425.19685039370086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Please list any questions, clarifications, or specific requirements you would like addressed before project commencement:</w:t>
      </w:r>
    </w:p>
    <w:p w:rsidR="00000000" w:rsidDel="00000000" w:rsidP="00000000" w:rsidRDefault="00000000" w:rsidRPr="00000000" w14:paraId="0000010A">
      <w:pPr>
        <w:spacing w:after="140" w:lineRule="auto"/>
        <w:ind w:left="425.19685039370086" w:firstLine="0"/>
        <w:rPr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{/client_questions}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ind w:left="425.19685039370086" w:firstLine="0"/>
        <w:rPr>
          <w:rFonts w:ascii="Proxima Nova" w:cs="Proxima Nova" w:eastAsia="Proxima Nova" w:hAnsi="Proxima Nova"/>
          <w:b w:val="1"/>
          <w:bCs w:val="1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{/show_clientQuestions}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br w:type="textWrapping"/>
        <w:t xml:space="preserve"> </w:t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keepNext w:val="1"/>
        <w:keepLines w:val="1"/>
        <w:spacing w:after="20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32"/>
          <w:szCs w:val="32"/>
        </w:rPr>
      </w:pPr>
      <w:bookmarkStart w:colFirst="0" w:colLast="0" w:name="_ymrf9jpsgt4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10. POST LAUNCH SUPPORT</w:t>
      </w:r>
    </w:p>
    <w:p w:rsidR="00000000" w:rsidDel="00000000" w:rsidP="00000000" w:rsidRDefault="00000000" w:rsidRPr="00000000" w14:paraId="0000013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{#show_postLaunchSupport}</w:t>
      </w:r>
    </w:p>
    <w:p w:rsidR="00000000" w:rsidDel="00000000" w:rsidP="00000000" w:rsidRDefault="00000000" w:rsidRPr="00000000" w14:paraId="00000132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{post_launch_intro}</w:t>
      </w:r>
    </w:p>
    <w:p w:rsidR="00000000" w:rsidDel="00000000" w:rsidP="00000000" w:rsidRDefault="00000000" w:rsidRPr="00000000" w14:paraId="0000013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Included Post-Launch Support</w:t>
      </w:r>
    </w:p>
    <w:p w:rsidR="00000000" w:rsidDel="00000000" w:rsidP="00000000" w:rsidRDefault="00000000" w:rsidRPr="00000000" w14:paraId="00000135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{#included_support}</w:t>
      </w:r>
    </w:p>
    <w:p w:rsidR="00000000" w:rsidDel="00000000" w:rsidP="00000000" w:rsidRDefault="00000000" w:rsidRPr="00000000" w14:paraId="00000136">
      <w:pPr>
        <w:numPr>
          <w:ilvl w:val="0"/>
          <w:numId w:val="5"/>
        </w:numPr>
        <w:spacing w:after="14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{item}</w:t>
      </w:r>
    </w:p>
    <w:p w:rsidR="00000000" w:rsidDel="00000000" w:rsidP="00000000" w:rsidRDefault="00000000" w:rsidRPr="00000000" w14:paraId="00000137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{/included_support}</w:t>
      </w:r>
    </w:p>
    <w:p w:rsidR="00000000" w:rsidDel="00000000" w:rsidP="00000000" w:rsidRDefault="00000000" w:rsidRPr="00000000" w14:paraId="00000138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Warranty Period</w:t>
      </w:r>
    </w:p>
    <w:p w:rsidR="00000000" w:rsidDel="00000000" w:rsidP="00000000" w:rsidRDefault="00000000" w:rsidRPr="00000000" w14:paraId="0000013A">
      <w:pPr>
        <w:numPr>
          <w:ilvl w:val="0"/>
          <w:numId w:val="10"/>
        </w:numPr>
        <w:spacing w:after="14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{post_launch_warranty}</w:t>
      </w:r>
    </w:p>
    <w:p w:rsidR="00000000" w:rsidDel="00000000" w:rsidP="00000000" w:rsidRDefault="00000000" w:rsidRPr="00000000" w14:paraId="0000013B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40" w:lineRule="auto"/>
        <w:ind w:left="42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Optional Ongoing Support (AMC / Retainer)</w:t>
      </w:r>
    </w:p>
    <w:p w:rsidR="00000000" w:rsidDel="00000000" w:rsidP="00000000" w:rsidRDefault="00000000" w:rsidRPr="00000000" w14:paraId="0000013D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{post_launch_retainer_intro}</w:t>
      </w:r>
    </w:p>
    <w:p w:rsidR="00000000" w:rsidDel="00000000" w:rsidP="00000000" w:rsidRDefault="00000000" w:rsidRPr="00000000" w14:paraId="0000013E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{#optional_retainer}</w:t>
      </w:r>
    </w:p>
    <w:p w:rsidR="00000000" w:rsidDel="00000000" w:rsidP="00000000" w:rsidRDefault="00000000" w:rsidRPr="00000000" w14:paraId="0000013F">
      <w:pPr>
        <w:numPr>
          <w:ilvl w:val="0"/>
          <w:numId w:val="8"/>
        </w:numPr>
        <w:spacing w:after="140" w:lineRule="auto"/>
        <w:ind w:left="1133.858267716535" w:hanging="36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{item}</w:t>
      </w:r>
    </w:p>
    <w:p w:rsidR="00000000" w:rsidDel="00000000" w:rsidP="00000000" w:rsidRDefault="00000000" w:rsidRPr="00000000" w14:paraId="00000140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{/optional_retainer}</w:t>
      </w:r>
    </w:p>
    <w:p w:rsidR="00000000" w:rsidDel="00000000" w:rsidP="00000000" w:rsidRDefault="00000000" w:rsidRPr="00000000" w14:paraId="00000141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{post_launch_retainer_closing}</w:t>
      </w:r>
    </w:p>
    <w:p w:rsidR="00000000" w:rsidDel="00000000" w:rsidP="00000000" w:rsidRDefault="00000000" w:rsidRPr="00000000" w14:paraId="00000143">
      <w:pPr>
        <w:spacing w:after="140" w:lineRule="auto"/>
        <w:ind w:left="4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{/show_postLaunchSupport}</w:t>
      </w:r>
    </w:p>
    <w:p w:rsidR="00000000" w:rsidDel="00000000" w:rsidP="00000000" w:rsidRDefault="00000000" w:rsidRPr="00000000" w14:paraId="00000144">
      <w:pPr>
        <w:spacing w:after="140" w:lineRule="auto"/>
        <w:ind w:left="425.19685039370086" w:firstLine="0"/>
        <w:rPr>
          <w:rFonts w:ascii="Proxima Nova" w:cs="Proxima Nova" w:eastAsia="Proxima Nova" w:hAnsi="Proxima Nova"/>
          <w:color w:val="1a2a3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40" w:lineRule="auto"/>
        <w:ind w:left="425.19685039370086" w:firstLine="0"/>
        <w:rPr>
          <w:rFonts w:ascii="Proxima Nova" w:cs="Proxima Nova" w:eastAsia="Proxima Nova" w:hAnsi="Proxima Nova"/>
          <w:color w:val="1a2a3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40" w:lineRule="auto"/>
        <w:ind w:left="425.19685039370086" w:firstLine="0"/>
        <w:rPr>
          <w:rFonts w:ascii="Proxima Nova" w:cs="Proxima Nova" w:eastAsia="Proxima Nova" w:hAnsi="Proxima Nova"/>
          <w:color w:val="1a2a3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aven Pro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811788" cy="608521"/>
          <wp:effectExtent b="0" l="0" r="0" t="0"/>
          <wp:docPr id="3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1788" cy="60852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MavenPro-regular.ttf"/><Relationship Id="rId6" Type="http://schemas.openxmlformats.org/officeDocument/2006/relationships/font" Target="fonts/MavenPro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