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4429" w14:textId="77777777" w:rsidR="00BD6A0F" w:rsidRPr="006F402D" w:rsidRDefault="00226FF6" w:rsidP="007556D3">
      <w:pPr>
        <w:jc w:val="center"/>
        <w:rPr>
          <w:sz w:val="28"/>
          <w:szCs w:val="28"/>
        </w:rPr>
      </w:pPr>
      <w:r>
        <w:rPr>
          <w:sz w:val="28"/>
          <w:szCs w:val="28"/>
        </w:rPr>
        <w:t xml:space="preserve">RM 294 – Optimization I </w:t>
      </w:r>
    </w:p>
    <w:p w14:paraId="6C34D041" w14:textId="77777777" w:rsidR="001455A8" w:rsidRPr="006F402D" w:rsidRDefault="00226FF6" w:rsidP="007556D3">
      <w:pPr>
        <w:jc w:val="center"/>
        <w:rPr>
          <w:sz w:val="28"/>
          <w:szCs w:val="28"/>
        </w:rPr>
      </w:pPr>
      <w:r w:rsidRPr="006F402D">
        <w:rPr>
          <w:sz w:val="28"/>
          <w:szCs w:val="28"/>
        </w:rPr>
        <w:t>Project 1 – Linear Programming</w:t>
      </w:r>
    </w:p>
    <w:p w14:paraId="41263517" w14:textId="77777777" w:rsidR="001455A8" w:rsidRPr="006F402D" w:rsidRDefault="001455A8">
      <w:pPr>
        <w:rPr>
          <w:sz w:val="22"/>
          <w:szCs w:val="22"/>
        </w:rPr>
      </w:pPr>
    </w:p>
    <w:p w14:paraId="71CF8759" w14:textId="77777777" w:rsidR="001455A8" w:rsidRPr="006F402D" w:rsidRDefault="00226FF6">
      <w:pPr>
        <w:rPr>
          <w:b/>
          <w:bCs/>
          <w:sz w:val="22"/>
          <w:szCs w:val="22"/>
        </w:rPr>
      </w:pPr>
      <w:r w:rsidRPr="006F402D">
        <w:rPr>
          <w:b/>
          <w:bCs/>
          <w:sz w:val="22"/>
          <w:szCs w:val="22"/>
        </w:rPr>
        <w:t>Deliverables</w:t>
      </w:r>
    </w:p>
    <w:p w14:paraId="418852EC" w14:textId="77777777" w:rsidR="00B66E4D" w:rsidRPr="006F402D" w:rsidRDefault="00226FF6" w:rsidP="00B66E4D">
      <w:pPr>
        <w:rPr>
          <w:sz w:val="22"/>
          <w:szCs w:val="22"/>
        </w:rPr>
      </w:pPr>
      <w:r w:rsidRPr="006F402D">
        <w:rPr>
          <w:sz w:val="22"/>
          <w:szCs w:val="22"/>
        </w:rPr>
        <w:t xml:space="preserve">One </w:t>
      </w:r>
      <w:r>
        <w:rPr>
          <w:sz w:val="22"/>
          <w:szCs w:val="22"/>
        </w:rPr>
        <w:t>well-written pdf file and one Python code file (.py or .ipynb)</w:t>
      </w:r>
      <w:r w:rsidRPr="006F402D">
        <w:rPr>
          <w:sz w:val="22"/>
          <w:szCs w:val="22"/>
        </w:rPr>
        <w:t>, submitted to Canvas.</w:t>
      </w:r>
      <w:r w:rsidR="007556D3" w:rsidRPr="006F402D">
        <w:rPr>
          <w:sz w:val="22"/>
          <w:szCs w:val="22"/>
        </w:rPr>
        <w:t xml:space="preserve"> Your report should go into some detail about how you solved the problem, include some graphs that explain your results, and include relevant code chunks in the final output.</w:t>
      </w:r>
      <w:r>
        <w:rPr>
          <w:sz w:val="22"/>
          <w:szCs w:val="22"/>
        </w:rPr>
        <w:t xml:space="preserve"> Your report can be created by taking screenshots of the code/graph and assembling it in a word document, then export as a pdf file. </w:t>
      </w:r>
    </w:p>
    <w:p w14:paraId="25E20FA9" w14:textId="77777777" w:rsidR="001455A8" w:rsidRPr="006F402D" w:rsidRDefault="001455A8">
      <w:pPr>
        <w:rPr>
          <w:sz w:val="22"/>
          <w:szCs w:val="22"/>
        </w:rPr>
      </w:pPr>
    </w:p>
    <w:p w14:paraId="6C7F9DC2" w14:textId="77777777" w:rsidR="007556D3" w:rsidRPr="006F402D" w:rsidRDefault="007556D3">
      <w:pPr>
        <w:rPr>
          <w:sz w:val="22"/>
          <w:szCs w:val="22"/>
        </w:rPr>
      </w:pPr>
    </w:p>
    <w:p w14:paraId="76D413BC" w14:textId="77777777" w:rsidR="007556D3" w:rsidRPr="006F402D" w:rsidRDefault="00226FF6" w:rsidP="007556D3">
      <w:pPr>
        <w:rPr>
          <w:b/>
          <w:bCs/>
          <w:sz w:val="22"/>
          <w:szCs w:val="22"/>
        </w:rPr>
      </w:pPr>
      <w:r w:rsidRPr="006F402D">
        <w:rPr>
          <w:b/>
          <w:bCs/>
          <w:sz w:val="22"/>
          <w:szCs w:val="22"/>
        </w:rPr>
        <w:t>Problem Description</w:t>
      </w:r>
    </w:p>
    <w:p w14:paraId="410601AB" w14:textId="77777777" w:rsidR="007556D3" w:rsidRDefault="00226FF6" w:rsidP="00852B3A">
      <w:pPr>
        <w:rPr>
          <w:sz w:val="22"/>
          <w:szCs w:val="22"/>
        </w:rPr>
      </w:pPr>
      <w:r w:rsidRPr="00852B3A">
        <w:rPr>
          <w:sz w:val="22"/>
          <w:szCs w:val="22"/>
        </w:rPr>
        <w:t>Marketing budgets now comprise 11 percent of total company budgets</w:t>
      </w:r>
      <w:r>
        <w:rPr>
          <w:sz w:val="22"/>
          <w:szCs w:val="22"/>
        </w:rPr>
        <w:t>,</w:t>
      </w:r>
      <w:r w:rsidRPr="00852B3A">
        <w:rPr>
          <w:sz w:val="22"/>
          <w:szCs w:val="22"/>
        </w:rPr>
        <w:t xml:space="preserve"> based on </w:t>
      </w:r>
      <w:r>
        <w:rPr>
          <w:sz w:val="22"/>
          <w:szCs w:val="22"/>
        </w:rPr>
        <w:t>a</w:t>
      </w:r>
      <w:r w:rsidRPr="00852B3A">
        <w:rPr>
          <w:sz w:val="22"/>
          <w:szCs w:val="22"/>
        </w:rPr>
        <w:t xml:space="preserve"> CMO survey sponsored by the Fuqua School of Business at Duke University, Deloitte LLP, and the American Marketing Association. However, the effectiveness of marketing varies significantly: on the one hand, P&amp;G cut more than $100 million in digital marketing spending because their digital ads were largely ineffective; on the other hand, Netflix plans a 54% boost in ad spending because they got very positive feedback in international markets.</w:t>
      </w:r>
    </w:p>
    <w:p w14:paraId="1E7AC607" w14:textId="77777777" w:rsidR="00852B3A" w:rsidRDefault="00852B3A" w:rsidP="00852B3A">
      <w:pPr>
        <w:rPr>
          <w:sz w:val="22"/>
          <w:szCs w:val="22"/>
        </w:rPr>
      </w:pPr>
    </w:p>
    <w:p w14:paraId="670BCA44" w14:textId="77777777" w:rsidR="00852B3A" w:rsidRDefault="00226FF6" w:rsidP="00852B3A">
      <w:pPr>
        <w:rPr>
          <w:sz w:val="22"/>
          <w:szCs w:val="22"/>
        </w:rPr>
      </w:pPr>
      <w:r w:rsidRPr="00852B3A">
        <w:rPr>
          <w:sz w:val="22"/>
          <w:szCs w:val="22"/>
        </w:rPr>
        <w:t>One potential reason for such variation is the way of making marketing budget allocations. Namely, how much to invest in each advertisement platform. As stated in the Handbook of Marketing Analytics:</w:t>
      </w:r>
    </w:p>
    <w:p w14:paraId="4A5B76BB" w14:textId="77777777" w:rsidR="00C4469F" w:rsidRDefault="00C4469F" w:rsidP="00852B3A">
      <w:pPr>
        <w:rPr>
          <w:sz w:val="22"/>
          <w:szCs w:val="22"/>
        </w:rPr>
      </w:pPr>
    </w:p>
    <w:p w14:paraId="31E6D095" w14:textId="77777777" w:rsidR="00852B3A" w:rsidRDefault="00226FF6" w:rsidP="00852B3A">
      <w:pPr>
        <w:ind w:left="720"/>
        <w:rPr>
          <w:sz w:val="22"/>
          <w:szCs w:val="22"/>
        </w:rPr>
      </w:pPr>
      <w:r w:rsidRPr="00852B3A">
        <w:rPr>
          <w:i/>
          <w:iCs/>
          <w:sz w:val="22"/>
          <w:szCs w:val="22"/>
        </w:rPr>
        <w:t>...budget decisions are often based on gut feelings or on the negotiation skills of individual managers. Consequently, politics and individual opinions tend to shape the decision process instead of fact-based discussions. Obviously, these rules and practices bear the risk of results far away from the optimal, profit-maximizing budget</w:t>
      </w:r>
      <w:r w:rsidRPr="00852B3A">
        <w:rPr>
          <w:sz w:val="22"/>
          <w:szCs w:val="22"/>
        </w:rPr>
        <w:t>.</w:t>
      </w:r>
    </w:p>
    <w:p w14:paraId="7EDCA623" w14:textId="77777777" w:rsidR="00852B3A" w:rsidRDefault="00852B3A" w:rsidP="00852B3A">
      <w:pPr>
        <w:rPr>
          <w:sz w:val="22"/>
          <w:szCs w:val="22"/>
        </w:rPr>
      </w:pPr>
    </w:p>
    <w:p w14:paraId="71DE8DE3" w14:textId="77777777" w:rsidR="00852B3A" w:rsidRDefault="00CF7F57" w:rsidP="00852B3A">
      <w:pPr>
        <w:rPr>
          <w:sz w:val="22"/>
          <w:szCs w:val="22"/>
        </w:rPr>
      </w:pPr>
      <w:hyperlink r:id="rId5" w:history="1">
        <w:r w:rsidR="00226FF6" w:rsidRPr="00654773">
          <w:rPr>
            <w:rStyle w:val="Hyperlink"/>
            <w:sz w:val="22"/>
            <w:szCs w:val="22"/>
          </w:rPr>
          <w:t>Indeed, the marketing strategy of Netflix seems to be steered by data</w:t>
        </w:r>
      </w:hyperlink>
      <w:r w:rsidR="00226FF6" w:rsidRPr="00852B3A">
        <w:rPr>
          <w:sz w:val="22"/>
          <w:szCs w:val="22"/>
        </w:rPr>
        <w:t xml:space="preserve">. </w:t>
      </w:r>
    </w:p>
    <w:p w14:paraId="01F6435E" w14:textId="77777777" w:rsidR="00852B3A" w:rsidRDefault="00852B3A" w:rsidP="00852B3A">
      <w:pPr>
        <w:rPr>
          <w:sz w:val="22"/>
          <w:szCs w:val="22"/>
        </w:rPr>
      </w:pPr>
    </w:p>
    <w:p w14:paraId="5F83110A" w14:textId="77777777" w:rsidR="00852B3A" w:rsidRPr="006F402D" w:rsidRDefault="00226FF6" w:rsidP="00852B3A">
      <w:pPr>
        <w:rPr>
          <w:sz w:val="22"/>
          <w:szCs w:val="22"/>
        </w:rPr>
      </w:pPr>
      <w:r w:rsidRPr="00852B3A">
        <w:rPr>
          <w:sz w:val="22"/>
          <w:szCs w:val="22"/>
        </w:rPr>
        <w:t>In this project, we use linear programming to build a simple marketing budget allocation strategy.</w:t>
      </w:r>
    </w:p>
    <w:p w14:paraId="423186B3" w14:textId="77777777" w:rsidR="00A07298" w:rsidRPr="006F402D" w:rsidRDefault="00226FF6" w:rsidP="007556D3">
      <w:pPr>
        <w:pStyle w:val="NormalWeb"/>
        <w:rPr>
          <w:rFonts w:asciiTheme="minorHAnsi" w:eastAsiaTheme="minorHAnsi" w:hAnsiTheme="minorHAnsi" w:cstheme="minorBidi"/>
          <w:b/>
          <w:bCs/>
          <w:sz w:val="22"/>
          <w:szCs w:val="22"/>
        </w:rPr>
      </w:pPr>
      <w:r w:rsidRPr="006F402D">
        <w:rPr>
          <w:rFonts w:asciiTheme="minorHAnsi" w:eastAsiaTheme="minorHAnsi" w:hAnsiTheme="minorHAnsi" w:cstheme="minorBidi"/>
          <w:b/>
          <w:bCs/>
          <w:sz w:val="22"/>
          <w:szCs w:val="22"/>
        </w:rPr>
        <w:t>Specifics</w:t>
      </w:r>
    </w:p>
    <w:p w14:paraId="0109583F" w14:textId="77777777" w:rsidR="00654773" w:rsidRDefault="00226FF6" w:rsidP="00A07298">
      <w:pPr>
        <w:pStyle w:val="NormalWeb"/>
        <w:numPr>
          <w:ilvl w:val="0"/>
          <w:numId w:val="1"/>
        </w:numPr>
        <w:rPr>
          <w:rFonts w:asciiTheme="minorHAnsi" w:eastAsiaTheme="minorHAnsi" w:hAnsiTheme="minorHAnsi" w:cstheme="minorBidi"/>
          <w:sz w:val="22"/>
          <w:szCs w:val="22"/>
        </w:rPr>
      </w:pPr>
      <w:r w:rsidRPr="006F402D">
        <w:rPr>
          <w:rFonts w:asciiTheme="minorHAnsi" w:eastAsiaTheme="minorHAnsi" w:hAnsiTheme="minorHAnsi" w:cstheme="minorBidi"/>
          <w:sz w:val="22"/>
          <w:szCs w:val="22"/>
        </w:rPr>
        <w:t xml:space="preserve">Assume that your company is </w:t>
      </w:r>
      <w:r w:rsidR="00F4115E">
        <w:rPr>
          <w:rFonts w:asciiTheme="minorHAnsi" w:eastAsiaTheme="minorHAnsi" w:hAnsiTheme="minorHAnsi" w:cstheme="minorBidi"/>
          <w:sz w:val="22"/>
          <w:szCs w:val="22"/>
        </w:rPr>
        <w:t>deciding how to spend a marketing budget of $10M</w:t>
      </w:r>
      <w:r w:rsidRPr="006F402D">
        <w:rPr>
          <w:rFonts w:asciiTheme="minorHAnsi" w:eastAsiaTheme="minorHAnsi" w:hAnsiTheme="minorHAnsi" w:cstheme="minorBidi"/>
          <w:sz w:val="22"/>
          <w:szCs w:val="22"/>
        </w:rPr>
        <w:t xml:space="preserve">.  </w:t>
      </w:r>
      <w:r w:rsidR="009E1CBC">
        <w:rPr>
          <w:rFonts w:asciiTheme="minorHAnsi" w:eastAsiaTheme="minorHAnsi" w:hAnsiTheme="minorHAnsi" w:cstheme="minorBidi"/>
          <w:sz w:val="22"/>
          <w:szCs w:val="22"/>
        </w:rPr>
        <w:t xml:space="preserve">You work in the marketing department as a data scientist and the </w:t>
      </w:r>
      <w:r w:rsidRPr="006F402D">
        <w:rPr>
          <w:rFonts w:asciiTheme="minorHAnsi" w:eastAsiaTheme="minorHAnsi" w:hAnsiTheme="minorHAnsi" w:cstheme="minorBidi"/>
          <w:sz w:val="22"/>
          <w:szCs w:val="22"/>
        </w:rPr>
        <w:t xml:space="preserve">chief </w:t>
      </w:r>
      <w:r w:rsidR="00F4115E">
        <w:rPr>
          <w:rFonts w:asciiTheme="minorHAnsi" w:eastAsiaTheme="minorHAnsi" w:hAnsiTheme="minorHAnsi" w:cstheme="minorBidi"/>
          <w:sz w:val="22"/>
          <w:szCs w:val="22"/>
        </w:rPr>
        <w:t>marketing</w:t>
      </w:r>
      <w:r w:rsidRPr="006F402D">
        <w:rPr>
          <w:rFonts w:asciiTheme="minorHAnsi" w:eastAsiaTheme="minorHAnsi" w:hAnsiTheme="minorHAnsi" w:cstheme="minorBidi"/>
          <w:sz w:val="22"/>
          <w:szCs w:val="22"/>
        </w:rPr>
        <w:t xml:space="preserve"> officer</w:t>
      </w:r>
      <w:r w:rsidR="009E1CBC">
        <w:rPr>
          <w:rFonts w:asciiTheme="minorHAnsi" w:eastAsiaTheme="minorHAnsi" w:hAnsiTheme="minorHAnsi" w:cstheme="minorBidi"/>
          <w:sz w:val="22"/>
          <w:szCs w:val="22"/>
        </w:rPr>
        <w:t xml:space="preserve"> has asked</w:t>
      </w:r>
      <w:r w:rsidRPr="006F402D">
        <w:rPr>
          <w:rFonts w:asciiTheme="minorHAnsi" w:eastAsiaTheme="minorHAnsi" w:hAnsiTheme="minorHAnsi" w:cstheme="minorBidi"/>
          <w:sz w:val="22"/>
          <w:szCs w:val="22"/>
        </w:rPr>
        <w:t xml:space="preserve"> you </w:t>
      </w:r>
      <w:r w:rsidR="009E1CBC">
        <w:rPr>
          <w:rFonts w:asciiTheme="minorHAnsi" w:eastAsiaTheme="minorHAnsi" w:hAnsiTheme="minorHAnsi" w:cstheme="minorBidi"/>
          <w:sz w:val="22"/>
          <w:szCs w:val="22"/>
        </w:rPr>
        <w:t>write a report recommending how</w:t>
      </w:r>
      <w:r w:rsidR="00F4115E">
        <w:rPr>
          <w:rFonts w:asciiTheme="minorHAnsi" w:eastAsiaTheme="minorHAnsi" w:hAnsiTheme="minorHAnsi" w:cstheme="minorBidi"/>
          <w:sz w:val="22"/>
          <w:szCs w:val="22"/>
        </w:rPr>
        <w:t xml:space="preserve"> to spread this budget among several marketing mediums</w:t>
      </w:r>
      <w:r w:rsidRPr="006F402D">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Your </w:t>
      </w:r>
      <w:r w:rsidR="009E1CBC">
        <w:rPr>
          <w:rFonts w:asciiTheme="minorHAnsi" w:eastAsiaTheme="minorHAnsi" w:hAnsiTheme="minorHAnsi" w:cstheme="minorBidi"/>
          <w:sz w:val="22"/>
          <w:szCs w:val="22"/>
        </w:rPr>
        <w:t>department</w:t>
      </w:r>
      <w:r>
        <w:rPr>
          <w:rFonts w:asciiTheme="minorHAnsi" w:eastAsiaTheme="minorHAnsi" w:hAnsiTheme="minorHAnsi" w:cstheme="minorBidi"/>
          <w:sz w:val="22"/>
          <w:szCs w:val="22"/>
        </w:rPr>
        <w:t xml:space="preserve"> has employed an </w:t>
      </w:r>
      <w:r w:rsidR="009E1CBC">
        <w:rPr>
          <w:rFonts w:asciiTheme="minorHAnsi" w:eastAsiaTheme="minorHAnsi" w:hAnsiTheme="minorHAnsi" w:cstheme="minorBidi"/>
          <w:sz w:val="22"/>
          <w:szCs w:val="22"/>
        </w:rPr>
        <w:t>outside</w:t>
      </w:r>
      <w:r>
        <w:rPr>
          <w:rFonts w:asciiTheme="minorHAnsi" w:eastAsiaTheme="minorHAnsi" w:hAnsiTheme="minorHAnsi" w:cstheme="minorBidi"/>
          <w:sz w:val="22"/>
          <w:szCs w:val="22"/>
        </w:rPr>
        <w:t xml:space="preserve"> consulting firm to estimate the return on investment (ROI) of each marketing medium under consideration.  The results are in the table below</w:t>
      </w:r>
      <w:r w:rsidR="009E1CBC">
        <w:rPr>
          <w:rFonts w:asciiTheme="minorHAnsi" w:eastAsiaTheme="minorHAnsi" w:hAnsiTheme="minorHAnsi" w:cstheme="minorBidi"/>
          <w:sz w:val="22"/>
          <w:szCs w:val="22"/>
        </w:rPr>
        <w:t>, and also in a CSV attached to this assignment</w:t>
      </w:r>
      <w:r>
        <w:rPr>
          <w:rFonts w:asciiTheme="minorHAnsi" w:eastAsiaTheme="minorHAnsi" w:hAnsiTheme="minorHAnsi" w:cstheme="minorBidi"/>
          <w:sz w:val="22"/>
          <w:szCs w:val="22"/>
        </w:rPr>
        <w:t>:</w:t>
      </w:r>
    </w:p>
    <w:p w14:paraId="5E8B2CD8" w14:textId="77777777" w:rsidR="00654773" w:rsidRDefault="00226FF6" w:rsidP="00654773">
      <w:pPr>
        <w:pStyle w:val="NormalWeb"/>
        <w:ind w:left="360"/>
        <w:rPr>
          <w:rFonts w:asciiTheme="minorHAnsi" w:eastAsiaTheme="minorHAnsi" w:hAnsiTheme="minorHAnsi" w:cstheme="minorBidi"/>
          <w:sz w:val="22"/>
          <w:szCs w:val="22"/>
        </w:rPr>
      </w:pPr>
      <w:r w:rsidRPr="00654773">
        <w:rPr>
          <w:rFonts w:asciiTheme="minorHAnsi" w:eastAsiaTheme="minorHAnsi" w:hAnsiTheme="minorHAnsi" w:cstheme="minorBidi"/>
          <w:noProof/>
          <w:sz w:val="22"/>
          <w:szCs w:val="22"/>
        </w:rPr>
        <w:drawing>
          <wp:inline distT="0" distB="0" distL="0" distR="0" wp14:anchorId="2F41201F" wp14:editId="707A1415">
            <wp:extent cx="5943600" cy="61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3410"/>
                    </a:xfrm>
                    <a:prstGeom prst="rect">
                      <a:avLst/>
                    </a:prstGeom>
                  </pic:spPr>
                </pic:pic>
              </a:graphicData>
            </a:graphic>
          </wp:inline>
        </w:drawing>
      </w:r>
    </w:p>
    <w:p w14:paraId="1C445102" w14:textId="77777777" w:rsidR="00654773" w:rsidRDefault="00226FF6" w:rsidP="00A07298">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On top of these ROIs, you</w:t>
      </w:r>
      <w:r w:rsidR="009E1CBC">
        <w:rPr>
          <w:rFonts w:asciiTheme="minorHAnsi" w:eastAsiaTheme="minorHAnsi" w:hAnsiTheme="minorHAnsi" w:cstheme="minorBidi"/>
          <w:sz w:val="22"/>
          <w:szCs w:val="22"/>
        </w:rPr>
        <w:t>r boss</w:t>
      </w:r>
      <w:r>
        <w:rPr>
          <w:rFonts w:asciiTheme="minorHAnsi" w:eastAsiaTheme="minorHAnsi" w:hAnsiTheme="minorHAnsi" w:cstheme="minorBidi"/>
          <w:sz w:val="22"/>
          <w:szCs w:val="22"/>
        </w:rPr>
        <w:t xml:space="preserve"> ha</w:t>
      </w:r>
      <w:r w:rsidR="009E1CBC">
        <w:rPr>
          <w:rFonts w:asciiTheme="minorHAnsi" w:eastAsiaTheme="minorHAnsi" w:hAnsiTheme="minorHAnsi" w:cstheme="minorBidi"/>
          <w:sz w:val="22"/>
          <w:szCs w:val="22"/>
        </w:rPr>
        <w:t>s</w:t>
      </w:r>
      <w:r>
        <w:rPr>
          <w:rFonts w:asciiTheme="minorHAnsi" w:eastAsiaTheme="minorHAnsi" w:hAnsiTheme="minorHAnsi" w:cstheme="minorBidi"/>
          <w:sz w:val="22"/>
          <w:szCs w:val="22"/>
        </w:rPr>
        <w:t xml:space="preserve"> decided to constrain your budget as follows:</w:t>
      </w:r>
    </w:p>
    <w:p w14:paraId="03E4864F" w14:textId="77777777" w:rsidR="00654773" w:rsidRDefault="00226FF6" w:rsidP="00654773">
      <w:pPr>
        <w:pStyle w:val="NormalWeb"/>
        <w:numPr>
          <w:ilvl w:val="1"/>
          <w:numId w:val="1"/>
        </w:numPr>
        <w:rPr>
          <w:rFonts w:asciiTheme="minorHAnsi" w:eastAsiaTheme="minorHAnsi" w:hAnsiTheme="minorHAnsi" w:cstheme="minorBidi"/>
          <w:sz w:val="22"/>
          <w:szCs w:val="22"/>
        </w:rPr>
      </w:pPr>
      <w:r w:rsidRPr="00654773">
        <w:rPr>
          <w:rFonts w:asciiTheme="minorHAnsi" w:eastAsiaTheme="minorHAnsi" w:hAnsiTheme="minorHAnsi" w:cstheme="minorBidi"/>
          <w:sz w:val="22"/>
          <w:szCs w:val="22"/>
        </w:rPr>
        <w:lastRenderedPageBreak/>
        <w:t xml:space="preserve">The amount invested in print and TV should be no more than the amount spent on Facebook and Email. </w:t>
      </w:r>
      <w:hyperlink r:id="rId7" w:history="1">
        <w:r w:rsidRPr="00654773">
          <w:rPr>
            <w:rStyle w:val="Hyperlink"/>
            <w:rFonts w:asciiTheme="minorHAnsi" w:eastAsiaTheme="minorHAnsi" w:hAnsiTheme="minorHAnsi" w:cstheme="minorBidi"/>
            <w:sz w:val="22"/>
            <w:szCs w:val="22"/>
          </w:rPr>
          <w:t>Surprisingly, email seems to be a great channel for reaching real people</w:t>
        </w:r>
      </w:hyperlink>
      <w:r w:rsidRPr="00654773">
        <w:rPr>
          <w:rFonts w:asciiTheme="minorHAnsi" w:eastAsiaTheme="minorHAnsi" w:hAnsiTheme="minorHAnsi" w:cstheme="minorBidi"/>
          <w:sz w:val="22"/>
          <w:szCs w:val="22"/>
        </w:rPr>
        <w:t>.</w:t>
      </w:r>
    </w:p>
    <w:p w14:paraId="71012A3C" w14:textId="77777777" w:rsidR="00654773" w:rsidRDefault="00226FF6" w:rsidP="00654773">
      <w:pPr>
        <w:pStyle w:val="NormalWeb"/>
        <w:numPr>
          <w:ilvl w:val="1"/>
          <w:numId w:val="1"/>
        </w:numPr>
        <w:rPr>
          <w:rFonts w:asciiTheme="minorHAnsi" w:eastAsiaTheme="minorHAnsi" w:hAnsiTheme="minorHAnsi" w:cstheme="minorBidi"/>
          <w:sz w:val="22"/>
          <w:szCs w:val="22"/>
        </w:rPr>
      </w:pPr>
      <w:r w:rsidRPr="00654773">
        <w:rPr>
          <w:rFonts w:asciiTheme="minorHAnsi" w:eastAsiaTheme="minorHAnsi" w:hAnsiTheme="minorHAnsi" w:cstheme="minorBidi"/>
          <w:sz w:val="22"/>
          <w:szCs w:val="22"/>
        </w:rPr>
        <w:t>The total amount used in social media (Facebook, LinkedIn, Instagram, Snapchat, and Twitter) should be at least twice of SEO and AdWords.</w:t>
      </w:r>
    </w:p>
    <w:p w14:paraId="54BE4013" w14:textId="77777777" w:rsidR="00654773" w:rsidRDefault="00226FF6" w:rsidP="00654773">
      <w:pPr>
        <w:pStyle w:val="NormalWeb"/>
        <w:numPr>
          <w:ilvl w:val="1"/>
          <w:numId w:val="1"/>
        </w:numPr>
        <w:rPr>
          <w:rFonts w:asciiTheme="minorHAnsi" w:eastAsiaTheme="minorHAnsi" w:hAnsiTheme="minorHAnsi" w:cstheme="minorBidi"/>
          <w:sz w:val="22"/>
          <w:szCs w:val="22"/>
        </w:rPr>
      </w:pPr>
      <w:r w:rsidRPr="00654773">
        <w:rPr>
          <w:rFonts w:asciiTheme="minorHAnsi" w:eastAsiaTheme="minorHAnsi" w:hAnsiTheme="minorHAnsi" w:cstheme="minorBidi"/>
          <w:sz w:val="22"/>
          <w:szCs w:val="22"/>
        </w:rPr>
        <w:t>For each platform, the amount invested should be no more than $3M.</w:t>
      </w:r>
    </w:p>
    <w:p w14:paraId="21ACF18B" w14:textId="77777777" w:rsidR="00067B2F" w:rsidRPr="003B0116" w:rsidRDefault="00226FF6" w:rsidP="003B0116">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Formulate the marketing budget allocation problem as a linear program.  </w:t>
      </w:r>
      <w:r w:rsidRPr="006F402D">
        <w:rPr>
          <w:rFonts w:asciiTheme="minorHAnsi" w:eastAsiaTheme="minorHAnsi" w:hAnsiTheme="minorHAnsi" w:cstheme="minorBidi"/>
          <w:sz w:val="22"/>
          <w:szCs w:val="22"/>
        </w:rPr>
        <w:t xml:space="preserve">Use </w:t>
      </w:r>
      <w:r w:rsidR="00405408">
        <w:rPr>
          <w:rFonts w:asciiTheme="minorHAnsi" w:eastAsiaTheme="minorHAnsi" w:hAnsiTheme="minorHAnsi" w:cstheme="minorBidi"/>
          <w:sz w:val="22"/>
          <w:szCs w:val="22"/>
        </w:rPr>
        <w:t>gurobi</w:t>
      </w:r>
      <w:r w:rsidRPr="006F402D">
        <w:rPr>
          <w:rFonts w:asciiTheme="minorHAnsi" w:eastAsiaTheme="minorHAnsi" w:hAnsiTheme="minorHAnsi" w:cstheme="minorBidi"/>
          <w:sz w:val="22"/>
          <w:szCs w:val="22"/>
        </w:rPr>
        <w:t xml:space="preserve"> to find the optimal </w:t>
      </w:r>
      <w:r>
        <w:rPr>
          <w:rFonts w:asciiTheme="minorHAnsi" w:eastAsiaTheme="minorHAnsi" w:hAnsiTheme="minorHAnsi" w:cstheme="minorBidi"/>
          <w:sz w:val="22"/>
          <w:szCs w:val="22"/>
        </w:rPr>
        <w:t>budget allocation</w:t>
      </w:r>
      <w:r w:rsidRPr="006F402D">
        <w:rPr>
          <w:rFonts w:asciiTheme="minorHAnsi" w:eastAsiaTheme="minorHAnsi" w:hAnsiTheme="minorHAnsi" w:cstheme="minorBidi"/>
          <w:sz w:val="22"/>
          <w:szCs w:val="22"/>
        </w:rPr>
        <w:t>.</w:t>
      </w:r>
    </w:p>
    <w:p w14:paraId="02BB36C5" w14:textId="77777777" w:rsidR="009E1CBC" w:rsidRDefault="00226FF6" w:rsidP="00A07298">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Your boss is</w:t>
      </w:r>
      <w:r w:rsidRPr="009E1CBC">
        <w:rPr>
          <w:rFonts w:asciiTheme="minorHAnsi" w:eastAsiaTheme="minorHAnsi" w:hAnsiTheme="minorHAnsi" w:cstheme="minorBidi"/>
          <w:sz w:val="22"/>
          <w:szCs w:val="22"/>
        </w:rPr>
        <w:t xml:space="preserve"> happy to see the promising results presented by the marketing department. However, </w:t>
      </w:r>
      <w:r>
        <w:rPr>
          <w:rFonts w:asciiTheme="minorHAnsi" w:eastAsiaTheme="minorHAnsi" w:hAnsiTheme="minorHAnsi" w:cstheme="minorBidi"/>
          <w:sz w:val="22"/>
          <w:szCs w:val="22"/>
        </w:rPr>
        <w:t>your boss is</w:t>
      </w:r>
      <w:r w:rsidRPr="009E1CBC">
        <w:rPr>
          <w:rFonts w:asciiTheme="minorHAnsi" w:eastAsiaTheme="minorHAnsi" w:hAnsiTheme="minorHAnsi" w:cstheme="minorBidi"/>
          <w:sz w:val="22"/>
          <w:szCs w:val="22"/>
        </w:rPr>
        <w:t xml:space="preserve"> also very concerned because </w:t>
      </w:r>
      <w:r>
        <w:rPr>
          <w:rFonts w:asciiTheme="minorHAnsi" w:eastAsiaTheme="minorHAnsi" w:hAnsiTheme="minorHAnsi" w:cstheme="minorBidi"/>
          <w:sz w:val="22"/>
          <w:szCs w:val="22"/>
        </w:rPr>
        <w:t>your boss</w:t>
      </w:r>
      <w:r w:rsidRPr="009E1CBC">
        <w:rPr>
          <w:rFonts w:asciiTheme="minorHAnsi" w:eastAsiaTheme="minorHAnsi" w:hAnsiTheme="minorHAnsi" w:cstheme="minorBidi"/>
          <w:sz w:val="22"/>
          <w:szCs w:val="22"/>
        </w:rPr>
        <w:t xml:space="preserve"> recall</w:t>
      </w:r>
      <w:r>
        <w:rPr>
          <w:rFonts w:asciiTheme="minorHAnsi" w:eastAsiaTheme="minorHAnsi" w:hAnsiTheme="minorHAnsi" w:cstheme="minorBidi"/>
          <w:sz w:val="22"/>
          <w:szCs w:val="22"/>
        </w:rPr>
        <w:t>s</w:t>
      </w:r>
      <w:r w:rsidRPr="009E1CBC">
        <w:rPr>
          <w:rFonts w:asciiTheme="minorHAnsi" w:eastAsiaTheme="minorHAnsi" w:hAnsiTheme="minorHAnsi" w:cstheme="minorBidi"/>
          <w:sz w:val="22"/>
          <w:szCs w:val="22"/>
        </w:rPr>
        <w:t xml:space="preserve"> being somewhat disappointed after following such recommendations in the past. To be cautious about the decision</w:t>
      </w:r>
      <w:r w:rsidR="00810D90">
        <w:rPr>
          <w:rFonts w:asciiTheme="minorHAnsi" w:eastAsiaTheme="minorHAnsi" w:hAnsiTheme="minorHAnsi" w:cstheme="minorBidi"/>
          <w:sz w:val="22"/>
          <w:szCs w:val="22"/>
        </w:rPr>
        <w:t>,</w:t>
      </w:r>
      <w:r w:rsidRPr="009E1CB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your team has decided to get another opinion about the ROI data and rerun the analysis.  The second consulting firm returns the estimates of the ROI data in the table below (also in the CSV file mentioned above).  You are</w:t>
      </w:r>
      <w:r w:rsidRPr="009E1CBC">
        <w:rPr>
          <w:rFonts w:asciiTheme="minorHAnsi" w:eastAsiaTheme="minorHAnsi" w:hAnsiTheme="minorHAnsi" w:cstheme="minorBidi"/>
          <w:sz w:val="22"/>
          <w:szCs w:val="22"/>
        </w:rPr>
        <w:t xml:space="preserve"> ask</w:t>
      </w:r>
      <w:r>
        <w:rPr>
          <w:rFonts w:asciiTheme="minorHAnsi" w:eastAsiaTheme="minorHAnsi" w:hAnsiTheme="minorHAnsi" w:cstheme="minorBidi"/>
          <w:sz w:val="22"/>
          <w:szCs w:val="22"/>
        </w:rPr>
        <w:t xml:space="preserve">ed to compare the </w:t>
      </w:r>
      <w:r w:rsidR="00810D90">
        <w:rPr>
          <w:rFonts w:asciiTheme="minorHAnsi" w:eastAsiaTheme="minorHAnsi" w:hAnsiTheme="minorHAnsi" w:cstheme="minorBidi"/>
          <w:sz w:val="22"/>
          <w:szCs w:val="22"/>
        </w:rPr>
        <w:t xml:space="preserve">two optimal </w:t>
      </w:r>
      <w:r>
        <w:rPr>
          <w:rFonts w:asciiTheme="minorHAnsi" w:eastAsiaTheme="minorHAnsi" w:hAnsiTheme="minorHAnsi" w:cstheme="minorBidi"/>
          <w:sz w:val="22"/>
          <w:szCs w:val="22"/>
        </w:rPr>
        <w:t>allocation</w:t>
      </w:r>
      <w:r w:rsidR="00810D90">
        <w:rPr>
          <w:rFonts w:asciiTheme="minorHAnsi" w:eastAsiaTheme="minorHAnsi" w:hAnsiTheme="minorHAnsi" w:cstheme="minorBidi"/>
          <w:sz w:val="22"/>
          <w:szCs w:val="22"/>
        </w:rPr>
        <w:t xml:space="preserve">s from these two ROI estimates.  </w:t>
      </w:r>
    </w:p>
    <w:p w14:paraId="6330CBCD" w14:textId="77777777" w:rsidR="00810D90" w:rsidRPr="006F402D" w:rsidRDefault="00226FF6" w:rsidP="00810D90">
      <w:pPr>
        <w:pStyle w:val="NormalWeb"/>
        <w:ind w:left="360"/>
        <w:rPr>
          <w:rFonts w:asciiTheme="minorHAnsi" w:eastAsiaTheme="minorHAnsi" w:hAnsiTheme="minorHAnsi" w:cstheme="minorBidi"/>
          <w:sz w:val="22"/>
          <w:szCs w:val="22"/>
        </w:rPr>
      </w:pPr>
      <w:r w:rsidRPr="00810D90">
        <w:rPr>
          <w:rFonts w:asciiTheme="minorHAnsi" w:eastAsiaTheme="minorHAnsi" w:hAnsiTheme="minorHAnsi" w:cstheme="minorBidi"/>
          <w:noProof/>
          <w:sz w:val="22"/>
          <w:szCs w:val="22"/>
        </w:rPr>
        <w:drawing>
          <wp:inline distT="0" distB="0" distL="0" distR="0" wp14:anchorId="16616D22" wp14:editId="32A45C70">
            <wp:extent cx="5943600" cy="61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943600" cy="613410"/>
                    </a:xfrm>
                    <a:prstGeom prst="rect">
                      <a:avLst/>
                    </a:prstGeom>
                  </pic:spPr>
                </pic:pic>
              </a:graphicData>
            </a:graphic>
          </wp:inline>
        </w:drawing>
      </w:r>
    </w:p>
    <w:p w14:paraId="62076611" w14:textId="77777777" w:rsidR="00810D90" w:rsidRDefault="00226FF6" w:rsidP="006F402D">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Are the allocations the same?  Assuming the first ROI data is correct, if you </w:t>
      </w:r>
      <w:r w:rsidR="003B0116">
        <w:rPr>
          <w:rFonts w:asciiTheme="minorHAnsi" w:eastAsiaTheme="minorHAnsi" w:hAnsiTheme="minorHAnsi" w:cstheme="minorBidi"/>
          <w:sz w:val="22"/>
          <w:szCs w:val="22"/>
        </w:rPr>
        <w:t xml:space="preserve">were to </w:t>
      </w:r>
      <w:r>
        <w:rPr>
          <w:rFonts w:asciiTheme="minorHAnsi" w:eastAsiaTheme="minorHAnsi" w:hAnsiTheme="minorHAnsi" w:cstheme="minorBidi"/>
          <w:sz w:val="22"/>
          <w:szCs w:val="22"/>
        </w:rPr>
        <w:t>use the second allocation (the allocation that assumed the second ROI data was correct) how much lower would the objective be relative to the optimal objective (the one that uses the first ROI data and the first allocation)?  Assuming the second ROI data is correct, if you used the first allocation how much lower would the objective be relative to the optimal objective?  Do you think the third constraint above, based on your boss’ experience, is useful?</w:t>
      </w:r>
    </w:p>
    <w:p w14:paraId="50E38EEA" w14:textId="77777777" w:rsidR="006F402D" w:rsidRDefault="00226FF6" w:rsidP="006F402D">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To explore this further perform some analysis of how your optimal allocation would change based on changes in the ROI data.  Use the first ROI data as your starting point.  By how much could each advertising medium’s ROI increase or decrease and still result in the same optimal allocation you found in step (3)?</w:t>
      </w:r>
    </w:p>
    <w:p w14:paraId="44EE80B2" w14:textId="77777777" w:rsidR="00810D90" w:rsidRDefault="00226FF6" w:rsidP="006F402D">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Your boss has</w:t>
      </w:r>
      <w:r w:rsidRPr="00810D90">
        <w:rPr>
          <w:rFonts w:asciiTheme="minorHAnsi" w:eastAsiaTheme="minorHAnsi" w:hAnsiTheme="minorHAnsi" w:cstheme="minorBidi"/>
          <w:sz w:val="22"/>
          <w:szCs w:val="22"/>
        </w:rPr>
        <w:t xml:space="preserve"> gained permission to reinvest half of the return. For example, if the marketing obtains a 4% return in January, the budget of February will be $10M + $10M × 4% × 50% = $10.2M.</w:t>
      </w:r>
      <w:r w:rsidR="00905071">
        <w:rPr>
          <w:rFonts w:asciiTheme="minorHAnsi" w:eastAsiaTheme="minorHAnsi" w:hAnsiTheme="minorHAnsi" w:cstheme="minorBidi"/>
          <w:sz w:val="22"/>
          <w:szCs w:val="22"/>
        </w:rPr>
        <w:t xml:space="preserve">  </w:t>
      </w:r>
      <w:r w:rsidR="00905071" w:rsidRPr="00905071">
        <w:rPr>
          <w:rFonts w:asciiTheme="minorHAnsi" w:eastAsiaTheme="minorHAnsi" w:hAnsiTheme="minorHAnsi" w:cstheme="minorBidi"/>
          <w:sz w:val="22"/>
          <w:szCs w:val="22"/>
        </w:rPr>
        <w:t xml:space="preserve">The monthly ROI for next year is given in Project1.Rdata. The three constraints given by </w:t>
      </w:r>
      <w:r w:rsidR="00905071">
        <w:rPr>
          <w:rFonts w:asciiTheme="minorHAnsi" w:eastAsiaTheme="minorHAnsi" w:hAnsiTheme="minorHAnsi" w:cstheme="minorBidi"/>
          <w:sz w:val="22"/>
          <w:szCs w:val="22"/>
        </w:rPr>
        <w:t>your boss</w:t>
      </w:r>
      <w:r w:rsidR="00905071" w:rsidRPr="00905071">
        <w:rPr>
          <w:rFonts w:asciiTheme="minorHAnsi" w:eastAsiaTheme="minorHAnsi" w:hAnsiTheme="minorHAnsi" w:cstheme="minorBidi"/>
          <w:sz w:val="22"/>
          <w:szCs w:val="22"/>
        </w:rPr>
        <w:t xml:space="preserve"> are still in place for each month.</w:t>
      </w:r>
      <w:r w:rsidR="00905071">
        <w:rPr>
          <w:rFonts w:asciiTheme="minorHAnsi" w:eastAsiaTheme="minorHAnsi" w:hAnsiTheme="minorHAnsi" w:cstheme="minorBidi"/>
          <w:sz w:val="22"/>
          <w:szCs w:val="22"/>
        </w:rPr>
        <w:t xml:space="preserve">  What is the optimal allocation for each month?</w:t>
      </w:r>
    </w:p>
    <w:p w14:paraId="0CCC16C4" w14:textId="77777777" w:rsidR="00905071" w:rsidRDefault="00226FF6" w:rsidP="00905071">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Pr="00905071">
        <w:rPr>
          <w:rFonts w:asciiTheme="minorHAnsi" w:eastAsiaTheme="minorHAnsi" w:hAnsiTheme="minorHAnsi" w:cstheme="minorBidi"/>
          <w:sz w:val="22"/>
          <w:szCs w:val="22"/>
        </w:rPr>
        <w:t xml:space="preserve"> </w:t>
      </w:r>
      <w:r w:rsidRPr="001D6D44">
        <w:rPr>
          <w:rFonts w:asciiTheme="minorHAnsi" w:eastAsiaTheme="minorHAnsi" w:hAnsiTheme="minorHAnsi" w:cstheme="minorBidi"/>
          <w:i/>
          <w:iCs/>
          <w:sz w:val="22"/>
          <w:szCs w:val="22"/>
        </w:rPr>
        <w:t>stable budget</w:t>
      </w:r>
      <w:r>
        <w:rPr>
          <w:rFonts w:asciiTheme="minorHAnsi" w:eastAsiaTheme="minorHAnsi" w:hAnsiTheme="minorHAnsi" w:cstheme="minorBidi"/>
          <w:sz w:val="22"/>
          <w:szCs w:val="22"/>
        </w:rPr>
        <w:t xml:space="preserve"> is defined as a monthly allocation such that for</w:t>
      </w:r>
      <w:r w:rsidRPr="00905071">
        <w:rPr>
          <w:rFonts w:asciiTheme="minorHAnsi" w:eastAsiaTheme="minorHAnsi" w:hAnsiTheme="minorHAnsi" w:cstheme="minorBidi"/>
          <w:sz w:val="22"/>
          <w:szCs w:val="22"/>
        </w:rPr>
        <w:t xml:space="preserve"> each platform the monthly change </w:t>
      </w:r>
      <w:r w:rsidR="001D6D44">
        <w:rPr>
          <w:rFonts w:asciiTheme="minorHAnsi" w:eastAsiaTheme="minorHAnsi" w:hAnsiTheme="minorHAnsi" w:cstheme="minorBidi"/>
          <w:sz w:val="22"/>
          <w:szCs w:val="22"/>
        </w:rPr>
        <w:t>in spend is</w:t>
      </w:r>
      <w:r w:rsidRPr="00905071">
        <w:rPr>
          <w:rFonts w:asciiTheme="minorHAnsi" w:eastAsiaTheme="minorHAnsi" w:hAnsiTheme="minorHAnsi" w:cstheme="minorBidi"/>
          <w:sz w:val="22"/>
          <w:szCs w:val="22"/>
        </w:rPr>
        <w:t xml:space="preserve"> no more than</w:t>
      </w:r>
      <w:r>
        <w:rPr>
          <w:rFonts w:asciiTheme="minorHAnsi" w:eastAsiaTheme="minorHAnsi" w:hAnsiTheme="minorHAnsi" w:cstheme="minorBidi"/>
          <w:sz w:val="22"/>
          <w:szCs w:val="22"/>
        </w:rPr>
        <w:t xml:space="preserve"> $</w:t>
      </w:r>
      <w:r w:rsidRPr="00905071">
        <w:rPr>
          <w:rFonts w:asciiTheme="minorHAnsi" w:eastAsiaTheme="minorHAnsi" w:hAnsiTheme="minorHAnsi" w:cstheme="minorBidi"/>
          <w:sz w:val="22"/>
          <w:szCs w:val="22"/>
        </w:rPr>
        <w:t xml:space="preserve">1M. </w:t>
      </w:r>
      <w:r>
        <w:rPr>
          <w:rFonts w:asciiTheme="minorHAnsi" w:eastAsiaTheme="minorHAnsi" w:hAnsiTheme="minorHAnsi" w:cstheme="minorBidi"/>
          <w:sz w:val="22"/>
          <w:szCs w:val="22"/>
        </w:rPr>
        <w:t>Is the allocation you found stable</w:t>
      </w:r>
      <w:r w:rsidRPr="0090507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If it isn’t, y</w:t>
      </w:r>
      <w:r w:rsidRPr="00905071">
        <w:rPr>
          <w:rFonts w:asciiTheme="minorHAnsi" w:eastAsiaTheme="minorHAnsi" w:hAnsiTheme="minorHAnsi" w:cstheme="minorBidi"/>
          <w:sz w:val="22"/>
          <w:szCs w:val="22"/>
        </w:rPr>
        <w:t xml:space="preserve">ou do not need to solve </w:t>
      </w:r>
      <w:r>
        <w:rPr>
          <w:rFonts w:asciiTheme="minorHAnsi" w:eastAsiaTheme="minorHAnsi" w:hAnsiTheme="minorHAnsi" w:cstheme="minorBidi"/>
          <w:sz w:val="22"/>
          <w:szCs w:val="22"/>
        </w:rPr>
        <w:t>a</w:t>
      </w:r>
      <w:r w:rsidRPr="00905071">
        <w:rPr>
          <w:rFonts w:asciiTheme="minorHAnsi" w:eastAsiaTheme="minorHAnsi" w:hAnsiTheme="minorHAnsi" w:cstheme="minorBidi"/>
          <w:sz w:val="22"/>
          <w:szCs w:val="22"/>
        </w:rPr>
        <w:t xml:space="preserve"> new optimization</w:t>
      </w:r>
      <w:r>
        <w:rPr>
          <w:rFonts w:asciiTheme="minorHAnsi" w:eastAsiaTheme="minorHAnsi" w:hAnsiTheme="minorHAnsi" w:cstheme="minorBidi"/>
          <w:sz w:val="22"/>
          <w:szCs w:val="22"/>
        </w:rPr>
        <w:t xml:space="preserve"> model.</w:t>
      </w:r>
      <w:r w:rsidR="001D6D44">
        <w:rPr>
          <w:rFonts w:asciiTheme="minorHAnsi" w:eastAsiaTheme="minorHAnsi" w:hAnsiTheme="minorHAnsi" w:cstheme="minorBidi"/>
          <w:sz w:val="22"/>
          <w:szCs w:val="22"/>
        </w:rPr>
        <w:t xml:space="preserve">  Describe how my might model this?</w:t>
      </w:r>
    </w:p>
    <w:p w14:paraId="0C92187A" w14:textId="0F853D92" w:rsidR="003B0116" w:rsidRPr="00905071" w:rsidRDefault="00226FF6" w:rsidP="00905071">
      <w:pPr>
        <w:pStyle w:val="NormalWeb"/>
        <w:numPr>
          <w:ilvl w:val="0"/>
          <w:numId w:val="1"/>
        </w:numPr>
        <w:rPr>
          <w:rFonts w:asciiTheme="minorHAnsi" w:eastAsiaTheme="minorHAnsi" w:hAnsiTheme="minorHAnsi" w:cstheme="minorBidi"/>
          <w:sz w:val="22"/>
          <w:szCs w:val="22"/>
        </w:rPr>
      </w:pPr>
      <w:r w:rsidRPr="006F402D">
        <w:rPr>
          <w:rFonts w:asciiTheme="minorHAnsi" w:eastAsiaTheme="minorHAnsi" w:hAnsiTheme="minorHAnsi" w:cstheme="minorBidi"/>
          <w:sz w:val="22"/>
          <w:szCs w:val="22"/>
        </w:rPr>
        <w:t xml:space="preserve">Write an </w:t>
      </w:r>
      <w:r w:rsidR="00B66E4D">
        <w:rPr>
          <w:rFonts w:asciiTheme="minorHAnsi" w:eastAsiaTheme="minorHAnsi" w:hAnsiTheme="minorHAnsi" w:cstheme="minorBidi"/>
          <w:sz w:val="22"/>
          <w:szCs w:val="22"/>
        </w:rPr>
        <w:t>pdf</w:t>
      </w:r>
      <w:r w:rsidR="00B66E4D" w:rsidRPr="006F402D">
        <w:rPr>
          <w:rFonts w:asciiTheme="minorHAnsi" w:eastAsiaTheme="minorHAnsi" w:hAnsiTheme="minorHAnsi" w:cstheme="minorBidi"/>
          <w:sz w:val="22"/>
          <w:szCs w:val="22"/>
        </w:rPr>
        <w:t xml:space="preserve"> file </w:t>
      </w:r>
      <w:r w:rsidRPr="006F402D">
        <w:rPr>
          <w:rFonts w:asciiTheme="minorHAnsi" w:eastAsiaTheme="minorHAnsi" w:hAnsiTheme="minorHAnsi" w:cstheme="minorBidi"/>
          <w:sz w:val="22"/>
          <w:szCs w:val="22"/>
        </w:rPr>
        <w:t>that does all of this and summarizes your analysis with graphs, text, and code chunks. The first few lines of the Rmd file, in the first code chunk at the beginning, should include</w:t>
      </w:r>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lang w:eastAsia="zh-CN"/>
        </w:rPr>
        <w:t>pd.read_csv</w:t>
      </w:r>
      <w:proofErr w:type="spellEnd"/>
      <w:r>
        <w:rPr>
          <w:rFonts w:asciiTheme="minorHAnsi" w:eastAsiaTheme="minorHAnsi" w:hAnsiTheme="minorHAnsi" w:cstheme="minorBidi"/>
          <w:sz w:val="22"/>
          <w:szCs w:val="22"/>
          <w:lang w:eastAsia="zh-CN"/>
        </w:rPr>
        <w:t xml:space="preserve"> </w:t>
      </w:r>
      <w:r w:rsidR="00B66E4D">
        <w:rPr>
          <w:rFonts w:asciiTheme="minorHAnsi" w:eastAsiaTheme="minorHAnsi" w:hAnsiTheme="minorHAnsi" w:cstheme="minorBidi" w:hint="eastAsia"/>
          <w:sz w:val="22"/>
          <w:szCs w:val="22"/>
          <w:lang w:eastAsia="zh-CN"/>
        </w:rPr>
        <w:t>c</w:t>
      </w:r>
      <w:r w:rsidR="00B66E4D">
        <w:rPr>
          <w:rFonts w:asciiTheme="minorHAnsi" w:eastAsiaTheme="minorHAnsi" w:hAnsiTheme="minorHAnsi" w:cstheme="minorBidi"/>
          <w:sz w:val="22"/>
          <w:szCs w:val="22"/>
        </w:rPr>
        <w:t xml:space="preserve">all </w:t>
      </w:r>
      <w:r w:rsidRPr="006F402D">
        <w:rPr>
          <w:rFonts w:asciiTheme="minorHAnsi" w:eastAsiaTheme="minorHAnsi" w:hAnsiTheme="minorHAnsi" w:cstheme="minorBidi"/>
          <w:sz w:val="22"/>
          <w:szCs w:val="22"/>
        </w:rPr>
        <w:t>that read</w:t>
      </w:r>
      <w:r>
        <w:rPr>
          <w:rFonts w:asciiTheme="minorHAnsi" w:eastAsiaTheme="minorHAnsi" w:hAnsiTheme="minorHAnsi" w:cstheme="minorBidi"/>
          <w:sz w:val="22"/>
          <w:szCs w:val="22"/>
        </w:rPr>
        <w:t>s</w:t>
      </w:r>
      <w:r w:rsidRPr="006F402D">
        <w:rPr>
          <w:rFonts w:asciiTheme="minorHAnsi" w:eastAsiaTheme="minorHAnsi" w:hAnsiTheme="minorHAnsi" w:cstheme="minorBidi"/>
          <w:sz w:val="22"/>
          <w:szCs w:val="22"/>
        </w:rPr>
        <w:t xml:space="preserve"> the csv file that </w:t>
      </w:r>
      <w:r>
        <w:rPr>
          <w:rFonts w:asciiTheme="minorHAnsi" w:eastAsiaTheme="minorHAnsi" w:hAnsiTheme="minorHAnsi" w:cstheme="minorBidi"/>
          <w:sz w:val="22"/>
          <w:szCs w:val="22"/>
        </w:rPr>
        <w:t>has the ROI data</w:t>
      </w:r>
      <w:r w:rsidRPr="006F402D">
        <w:rPr>
          <w:rFonts w:asciiTheme="minorHAnsi" w:eastAsiaTheme="minorHAnsi" w:hAnsiTheme="minorHAnsi" w:cstheme="minorBidi"/>
          <w:sz w:val="22"/>
          <w:szCs w:val="22"/>
        </w:rPr>
        <w:t>.  Be sure to include a noticeable comment that lets us know where you read the csv files.  The template csv files fit the correct format.  To be graded, we will change th</w:t>
      </w:r>
      <w:r w:rsidR="001D6D44">
        <w:rPr>
          <w:rFonts w:asciiTheme="minorHAnsi" w:eastAsiaTheme="minorHAnsi" w:hAnsiTheme="minorHAnsi" w:cstheme="minorBidi"/>
          <w:sz w:val="22"/>
          <w:szCs w:val="22"/>
        </w:rPr>
        <w:t>is</w:t>
      </w:r>
      <w:r w:rsidRPr="006F402D">
        <w:rPr>
          <w:rFonts w:asciiTheme="minorHAnsi" w:eastAsiaTheme="minorHAnsi" w:hAnsiTheme="minorHAnsi" w:cstheme="minorBidi"/>
          <w:sz w:val="22"/>
          <w:szCs w:val="22"/>
        </w:rPr>
        <w:t xml:space="preserve"> </w:t>
      </w:r>
      <w:proofErr w:type="spellStart"/>
      <w:proofErr w:type="gramStart"/>
      <w:r w:rsidR="00CF7F57">
        <w:rPr>
          <w:rFonts w:asciiTheme="minorHAnsi" w:eastAsiaTheme="minorHAnsi" w:hAnsiTheme="minorHAnsi" w:cstheme="minorBidi"/>
          <w:sz w:val="22"/>
          <w:szCs w:val="22"/>
        </w:rPr>
        <w:t>pd.read</w:t>
      </w:r>
      <w:proofErr w:type="gramEnd"/>
      <w:r w:rsidR="00CF7F57">
        <w:rPr>
          <w:rFonts w:asciiTheme="minorHAnsi" w:eastAsiaTheme="minorHAnsi" w:hAnsiTheme="minorHAnsi" w:cstheme="minorBidi"/>
          <w:sz w:val="22"/>
          <w:szCs w:val="22"/>
        </w:rPr>
        <w:t>_csv</w:t>
      </w:r>
      <w:proofErr w:type="spellEnd"/>
      <w:r w:rsidRPr="006F402D">
        <w:rPr>
          <w:rFonts w:asciiTheme="minorHAnsi" w:eastAsiaTheme="minorHAnsi" w:hAnsiTheme="minorHAnsi" w:cstheme="minorBidi"/>
          <w:sz w:val="22"/>
          <w:szCs w:val="22"/>
        </w:rPr>
        <w:t xml:space="preserve"> call to load</w:t>
      </w:r>
      <w:r w:rsidR="001D6D44">
        <w:rPr>
          <w:rFonts w:asciiTheme="minorHAnsi" w:eastAsiaTheme="minorHAnsi" w:hAnsiTheme="minorHAnsi" w:cstheme="minorBidi"/>
          <w:sz w:val="22"/>
          <w:szCs w:val="22"/>
        </w:rPr>
        <w:t xml:space="preserve"> a</w:t>
      </w:r>
      <w:r w:rsidRPr="006F402D">
        <w:rPr>
          <w:rFonts w:asciiTheme="minorHAnsi" w:eastAsiaTheme="minorHAnsi" w:hAnsiTheme="minorHAnsi" w:cstheme="minorBidi"/>
          <w:sz w:val="22"/>
          <w:szCs w:val="22"/>
        </w:rPr>
        <w:t xml:space="preserve"> new csv file and re-run your code to see if you get the right answer on new data.  Failure to run will automatically reduce your grade by 10 percentage points!  Be sure that all your analysis in the </w:t>
      </w:r>
      <w:r w:rsidR="00B66E4D">
        <w:rPr>
          <w:rFonts w:asciiTheme="minorHAnsi" w:eastAsiaTheme="minorHAnsi" w:hAnsiTheme="minorHAnsi" w:cstheme="minorBidi"/>
          <w:sz w:val="22"/>
          <w:szCs w:val="22"/>
        </w:rPr>
        <w:t>python code</w:t>
      </w:r>
      <w:r w:rsidRPr="006F402D">
        <w:rPr>
          <w:rFonts w:asciiTheme="minorHAnsi" w:eastAsiaTheme="minorHAnsi" w:hAnsiTheme="minorHAnsi" w:cstheme="minorBidi"/>
          <w:sz w:val="22"/>
          <w:szCs w:val="22"/>
        </w:rPr>
        <w:t xml:space="preserve"> file is generalized, so when we load the new csv files the output will be for the new data, instead of the template data.  That means you should not hard code any numbers.</w:t>
      </w:r>
      <w:r>
        <w:rPr>
          <w:rFonts w:asciiTheme="minorHAnsi" w:eastAsiaTheme="minorHAnsi" w:hAnsiTheme="minorHAnsi" w:cstheme="minorBidi"/>
          <w:sz w:val="22"/>
          <w:szCs w:val="22"/>
        </w:rPr>
        <w:t xml:space="preserve">  Instead you should reference variable names for your output.  </w:t>
      </w:r>
    </w:p>
    <w:p w14:paraId="5BC1A76E" w14:textId="77777777" w:rsidR="00C23B0B" w:rsidRPr="00C23B0B" w:rsidRDefault="00226FF6" w:rsidP="00C23B0B">
      <w:pPr>
        <w:pStyle w:val="NormalWeb"/>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Grading will be based 66% on whether you get the right answer or not when we re-run your analysis with new data</w:t>
      </w:r>
      <w:r w:rsidR="002F4841">
        <w:rPr>
          <w:rFonts w:asciiTheme="minorHAnsi" w:eastAsiaTheme="minorHAnsi" w:hAnsiTheme="minorHAnsi" w:cstheme="minorBidi"/>
          <w:sz w:val="22"/>
          <w:szCs w:val="22"/>
        </w:rPr>
        <w:t xml:space="preserve">.  If you don’t get the right answer or your </w:t>
      </w:r>
      <w:r w:rsidR="00B66E4D">
        <w:rPr>
          <w:rFonts w:asciiTheme="minorHAnsi" w:eastAsiaTheme="minorHAnsi" w:hAnsiTheme="minorHAnsi" w:cstheme="minorBidi"/>
          <w:sz w:val="22"/>
          <w:szCs w:val="22"/>
        </w:rPr>
        <w:t xml:space="preserve">python code </w:t>
      </w:r>
      <w:r w:rsidR="002F4841">
        <w:rPr>
          <w:rFonts w:asciiTheme="minorHAnsi" w:eastAsiaTheme="minorHAnsi" w:hAnsiTheme="minorHAnsi" w:cstheme="minorBidi"/>
          <w:sz w:val="22"/>
          <w:szCs w:val="22"/>
        </w:rPr>
        <w:t>file doesn’t run, we will go through your code and give partial credit accordingly</w:t>
      </w:r>
      <w:r w:rsidR="00625805">
        <w:rPr>
          <w:rFonts w:asciiTheme="minorHAnsi" w:eastAsiaTheme="minorHAnsi" w:hAnsiTheme="minorHAnsi" w:cstheme="minorBidi"/>
          <w:sz w:val="22"/>
          <w:szCs w:val="22"/>
        </w:rPr>
        <w:t>.  The easier it is to read your code the easier it is for us to understand what you’re doing, so use a lot of comments in your code!</w:t>
      </w:r>
      <w:r>
        <w:rPr>
          <w:rFonts w:asciiTheme="minorHAnsi" w:eastAsiaTheme="minorHAnsi" w:hAnsiTheme="minorHAnsi" w:cstheme="minorBidi"/>
          <w:sz w:val="22"/>
          <w:szCs w:val="22"/>
        </w:rPr>
        <w:t xml:space="preserve"> </w:t>
      </w:r>
      <w:r w:rsidR="002F4841">
        <w:rPr>
          <w:rFonts w:asciiTheme="minorHAnsi" w:eastAsiaTheme="minorHAnsi" w:hAnsiTheme="minorHAnsi" w:cstheme="minorBidi"/>
          <w:sz w:val="22"/>
          <w:szCs w:val="22"/>
        </w:rPr>
        <w:t xml:space="preserve">The remaining </w:t>
      </w:r>
      <w:r>
        <w:rPr>
          <w:rFonts w:asciiTheme="minorHAnsi" w:eastAsiaTheme="minorHAnsi" w:hAnsiTheme="minorHAnsi" w:cstheme="minorBidi"/>
          <w:sz w:val="22"/>
          <w:szCs w:val="22"/>
        </w:rPr>
        <w:t xml:space="preserve">34% </w:t>
      </w:r>
      <w:r w:rsidR="002F4841">
        <w:rPr>
          <w:rFonts w:asciiTheme="minorHAnsi" w:eastAsiaTheme="minorHAnsi" w:hAnsiTheme="minorHAnsi" w:cstheme="minorBidi"/>
          <w:sz w:val="22"/>
          <w:szCs w:val="22"/>
        </w:rPr>
        <w:t xml:space="preserve">of your grade is based </w:t>
      </w:r>
      <w:r>
        <w:rPr>
          <w:rFonts w:asciiTheme="minorHAnsi" w:eastAsiaTheme="minorHAnsi" w:hAnsiTheme="minorHAnsi" w:cstheme="minorBidi"/>
          <w:sz w:val="22"/>
          <w:szCs w:val="22"/>
        </w:rPr>
        <w:t xml:space="preserve">on the quality of your analysis and presentation of results in the </w:t>
      </w:r>
      <w:r w:rsidR="00B66E4D">
        <w:rPr>
          <w:rFonts w:asciiTheme="minorHAnsi" w:eastAsiaTheme="minorHAnsi" w:hAnsiTheme="minorHAnsi" w:cstheme="minorBidi"/>
          <w:sz w:val="22"/>
          <w:szCs w:val="22"/>
        </w:rPr>
        <w:t>pdf</w:t>
      </w:r>
      <w:r>
        <w:rPr>
          <w:rFonts w:asciiTheme="minorHAnsi" w:eastAsiaTheme="minorHAnsi" w:hAnsiTheme="minorHAnsi" w:cstheme="minorBidi"/>
          <w:sz w:val="22"/>
          <w:szCs w:val="22"/>
        </w:rPr>
        <w:t xml:space="preserve"> file.</w:t>
      </w:r>
    </w:p>
    <w:sectPr w:rsidR="00C23B0B" w:rsidRPr="00C23B0B" w:rsidSect="00DC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00AE5"/>
    <w:multiLevelType w:val="hybridMultilevel"/>
    <w:tmpl w:val="6C94FF84"/>
    <w:lvl w:ilvl="0" w:tplc="4A4A8FCA">
      <w:start w:val="1"/>
      <w:numFmt w:val="decimal"/>
      <w:lvlText w:val="%1)"/>
      <w:lvlJc w:val="left"/>
      <w:pPr>
        <w:ind w:left="720" w:hanging="360"/>
      </w:pPr>
      <w:rPr>
        <w:rFonts w:hint="default"/>
      </w:rPr>
    </w:lvl>
    <w:lvl w:ilvl="1" w:tplc="DA2C7106">
      <w:start w:val="1"/>
      <w:numFmt w:val="lowerLetter"/>
      <w:lvlText w:val="%2."/>
      <w:lvlJc w:val="left"/>
      <w:pPr>
        <w:ind w:left="1440" w:hanging="360"/>
      </w:pPr>
    </w:lvl>
    <w:lvl w:ilvl="2" w:tplc="858CEF32" w:tentative="1">
      <w:start w:val="1"/>
      <w:numFmt w:val="lowerRoman"/>
      <w:lvlText w:val="%3."/>
      <w:lvlJc w:val="right"/>
      <w:pPr>
        <w:ind w:left="2160" w:hanging="180"/>
      </w:pPr>
    </w:lvl>
    <w:lvl w:ilvl="3" w:tplc="DF8C9E3C" w:tentative="1">
      <w:start w:val="1"/>
      <w:numFmt w:val="decimal"/>
      <w:lvlText w:val="%4."/>
      <w:lvlJc w:val="left"/>
      <w:pPr>
        <w:ind w:left="2880" w:hanging="360"/>
      </w:pPr>
    </w:lvl>
    <w:lvl w:ilvl="4" w:tplc="F7E6B7FE" w:tentative="1">
      <w:start w:val="1"/>
      <w:numFmt w:val="lowerLetter"/>
      <w:lvlText w:val="%5."/>
      <w:lvlJc w:val="left"/>
      <w:pPr>
        <w:ind w:left="3600" w:hanging="360"/>
      </w:pPr>
    </w:lvl>
    <w:lvl w:ilvl="5" w:tplc="2CF662B8" w:tentative="1">
      <w:start w:val="1"/>
      <w:numFmt w:val="lowerRoman"/>
      <w:lvlText w:val="%6."/>
      <w:lvlJc w:val="right"/>
      <w:pPr>
        <w:ind w:left="4320" w:hanging="180"/>
      </w:pPr>
    </w:lvl>
    <w:lvl w:ilvl="6" w:tplc="8DCC2CC4" w:tentative="1">
      <w:start w:val="1"/>
      <w:numFmt w:val="decimal"/>
      <w:lvlText w:val="%7."/>
      <w:lvlJc w:val="left"/>
      <w:pPr>
        <w:ind w:left="5040" w:hanging="360"/>
      </w:pPr>
    </w:lvl>
    <w:lvl w:ilvl="7" w:tplc="CE926E76" w:tentative="1">
      <w:start w:val="1"/>
      <w:numFmt w:val="lowerLetter"/>
      <w:lvlText w:val="%8."/>
      <w:lvlJc w:val="left"/>
      <w:pPr>
        <w:ind w:left="5760" w:hanging="360"/>
      </w:pPr>
    </w:lvl>
    <w:lvl w:ilvl="8" w:tplc="FD5E86D6"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A8"/>
    <w:rsid w:val="00067B2F"/>
    <w:rsid w:val="00094018"/>
    <w:rsid w:val="000C3510"/>
    <w:rsid w:val="001455A8"/>
    <w:rsid w:val="001A0E70"/>
    <w:rsid w:val="001D6D44"/>
    <w:rsid w:val="00226FF6"/>
    <w:rsid w:val="002F4841"/>
    <w:rsid w:val="003B0116"/>
    <w:rsid w:val="003C1EFF"/>
    <w:rsid w:val="00405408"/>
    <w:rsid w:val="00532818"/>
    <w:rsid w:val="00625805"/>
    <w:rsid w:val="00654773"/>
    <w:rsid w:val="006E2FF8"/>
    <w:rsid w:val="006F402D"/>
    <w:rsid w:val="007556D3"/>
    <w:rsid w:val="00810D90"/>
    <w:rsid w:val="00852B3A"/>
    <w:rsid w:val="008F7CFC"/>
    <w:rsid w:val="00905071"/>
    <w:rsid w:val="009E1CBC"/>
    <w:rsid w:val="00A07298"/>
    <w:rsid w:val="00A87875"/>
    <w:rsid w:val="00B66E4D"/>
    <w:rsid w:val="00BD6A0F"/>
    <w:rsid w:val="00C23B0B"/>
    <w:rsid w:val="00C41BA5"/>
    <w:rsid w:val="00C4469F"/>
    <w:rsid w:val="00C779EB"/>
    <w:rsid w:val="00CF7F57"/>
    <w:rsid w:val="00D00FC1"/>
    <w:rsid w:val="00DC57EE"/>
    <w:rsid w:val="00E57FA1"/>
    <w:rsid w:val="00EF3AC4"/>
    <w:rsid w:val="00F4115E"/>
    <w:rsid w:val="00F75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5E793"/>
  <w15:chartTrackingRefBased/>
  <w15:docId w15:val="{935E027E-2057-9646-A2F9-7A816AE8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56D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556D3"/>
    <w:rPr>
      <w:color w:val="0563C1" w:themeColor="hyperlink"/>
      <w:u w:val="single"/>
    </w:rPr>
  </w:style>
  <w:style w:type="character" w:customStyle="1" w:styleId="UnresolvedMention1">
    <w:name w:val="Unresolved Mention1"/>
    <w:basedOn w:val="DefaultParagraphFont"/>
    <w:uiPriority w:val="99"/>
    <w:semiHidden/>
    <w:unhideWhenUsed/>
    <w:rsid w:val="007556D3"/>
    <w:rPr>
      <w:color w:val="605E5C"/>
      <w:shd w:val="clear" w:color="auto" w:fill="E1DFDD"/>
    </w:rPr>
  </w:style>
  <w:style w:type="character" w:styleId="FollowedHyperlink">
    <w:name w:val="FollowedHyperlink"/>
    <w:basedOn w:val="DefaultParagraphFont"/>
    <w:uiPriority w:val="99"/>
    <w:semiHidden/>
    <w:unhideWhenUsed/>
    <w:rsid w:val="00405408"/>
    <w:rPr>
      <w:color w:val="954F72" w:themeColor="followedHyperlink"/>
      <w:u w:val="single"/>
    </w:rPr>
  </w:style>
  <w:style w:type="paragraph" w:styleId="ListParagraph">
    <w:name w:val="List Paragraph"/>
    <w:basedOn w:val="Normal"/>
    <w:uiPriority w:val="34"/>
    <w:qFormat/>
    <w:rsid w:val="00905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sj.com/articles/the-hot-new-channel-for-reaching-real-people-email-11547874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sj.com/articles/netflix-plans-54-boost-in-ad-spending-to-promote-shows-15166725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Daniel A</dc:creator>
  <cp:lastModifiedBy>Wei, Jiexin</cp:lastModifiedBy>
  <cp:revision>13</cp:revision>
  <dcterms:created xsi:type="dcterms:W3CDTF">2021-02-03T16:01:00Z</dcterms:created>
  <dcterms:modified xsi:type="dcterms:W3CDTF">2021-09-27T19:29:00Z</dcterms:modified>
</cp:coreProperties>
</file>