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AF06E" w14:textId="77777777" w:rsidR="009A20D3" w:rsidRDefault="009A20D3" w:rsidP="002457D0">
      <w:pPr>
        <w:spacing w:after="0"/>
        <w:rPr>
          <w:b/>
          <w:bCs/>
          <w:sz w:val="40"/>
          <w:szCs w:val="40"/>
        </w:rPr>
      </w:pPr>
      <w:r w:rsidRPr="009A20D3">
        <w:rPr>
          <w:b/>
          <w:bCs/>
          <w:sz w:val="40"/>
          <w:szCs w:val="40"/>
        </w:rPr>
        <w:t xml:space="preserve">Assignment-based Subjective Questions </w:t>
      </w:r>
    </w:p>
    <w:p w14:paraId="36617D68" w14:textId="77777777" w:rsidR="009A20D3" w:rsidRPr="009A20D3" w:rsidRDefault="009A20D3" w:rsidP="002457D0">
      <w:pPr>
        <w:spacing w:after="0"/>
        <w:rPr>
          <w:b/>
          <w:bCs/>
          <w:sz w:val="40"/>
          <w:szCs w:val="40"/>
        </w:rPr>
      </w:pPr>
    </w:p>
    <w:p w14:paraId="5E0AFF12" w14:textId="5A989A30" w:rsidR="001F6328" w:rsidRPr="009A20D3" w:rsidRDefault="009A20D3" w:rsidP="002457D0">
      <w:pPr>
        <w:pStyle w:val="ListParagraph"/>
        <w:numPr>
          <w:ilvl w:val="0"/>
          <w:numId w:val="1"/>
        </w:numPr>
        <w:spacing w:after="0"/>
        <w:rPr>
          <w:b/>
          <w:bCs/>
          <w:sz w:val="24"/>
          <w:szCs w:val="24"/>
        </w:rPr>
      </w:pPr>
      <w:r w:rsidRPr="009A20D3">
        <w:rPr>
          <w:b/>
          <w:bCs/>
          <w:sz w:val="24"/>
          <w:szCs w:val="24"/>
        </w:rPr>
        <w:t>From your analysis of the categorical variables from the dataset, what could you infer about their effect on the dependent variable?</w:t>
      </w:r>
    </w:p>
    <w:p w14:paraId="38306E96" w14:textId="77777777" w:rsidR="009A20D3" w:rsidRDefault="009A20D3" w:rsidP="002457D0">
      <w:pPr>
        <w:pStyle w:val="ListParagraph"/>
        <w:spacing w:after="0"/>
      </w:pPr>
    </w:p>
    <w:p w14:paraId="5EA77DF9" w14:textId="675814F6" w:rsidR="009A20D3" w:rsidRPr="009A20D3" w:rsidRDefault="009A20D3" w:rsidP="002457D0">
      <w:pPr>
        <w:pStyle w:val="ListParagraph"/>
        <w:spacing w:after="0"/>
        <w:rPr>
          <w:b/>
          <w:bCs/>
          <w:sz w:val="28"/>
          <w:szCs w:val="28"/>
          <w:u w:val="single"/>
        </w:rPr>
      </w:pPr>
      <w:r w:rsidRPr="009A20D3">
        <w:rPr>
          <w:b/>
          <w:bCs/>
          <w:sz w:val="28"/>
          <w:szCs w:val="28"/>
          <w:u w:val="single"/>
        </w:rPr>
        <w:t>Answer:</w:t>
      </w:r>
    </w:p>
    <w:p w14:paraId="26C8CEDF" w14:textId="77777777" w:rsidR="009A20D3" w:rsidRDefault="009A20D3" w:rsidP="002457D0">
      <w:pPr>
        <w:pStyle w:val="ListParagraph"/>
        <w:spacing w:after="0"/>
      </w:pPr>
    </w:p>
    <w:p w14:paraId="70261916" w14:textId="77777777" w:rsidR="009A20D3" w:rsidRPr="009A20D3" w:rsidRDefault="009A20D3" w:rsidP="002457D0">
      <w:pPr>
        <w:spacing w:after="0" w:line="240" w:lineRule="auto"/>
        <w:rPr>
          <w:rFonts w:eastAsia="Times New Roman" w:cstheme="minorHAnsi"/>
          <w:color w:val="111111"/>
          <w:kern w:val="0"/>
          <w:lang w:eastAsia="en-IN"/>
          <w14:ligatures w14:val="none"/>
        </w:rPr>
      </w:pPr>
      <w:r w:rsidRPr="009A20D3">
        <w:rPr>
          <w:rFonts w:eastAsia="Times New Roman" w:cstheme="minorHAnsi"/>
          <w:color w:val="111111"/>
          <w:kern w:val="0"/>
          <w:lang w:eastAsia="en-IN"/>
          <w14:ligatures w14:val="none"/>
        </w:rPr>
        <w:t>Based on the analysis of the categorical variables from the dataset, the following inferences can be made about their effect on the dependent variable:</w:t>
      </w:r>
    </w:p>
    <w:p w14:paraId="0909EAC0" w14:textId="0AA978CA" w:rsidR="002457D0" w:rsidRPr="009A20D3" w:rsidRDefault="009A20D3" w:rsidP="002457D0">
      <w:pPr>
        <w:numPr>
          <w:ilvl w:val="0"/>
          <w:numId w:val="2"/>
        </w:numPr>
        <w:spacing w:before="100" w:beforeAutospacing="1" w:after="0" w:line="360" w:lineRule="auto"/>
        <w:rPr>
          <w:rFonts w:eastAsia="Times New Roman" w:cstheme="minorHAnsi"/>
          <w:color w:val="111111"/>
          <w:kern w:val="0"/>
          <w:lang w:eastAsia="en-IN"/>
          <w14:ligatures w14:val="none"/>
        </w:rPr>
      </w:pPr>
      <w:r w:rsidRPr="009A20D3">
        <w:rPr>
          <w:rFonts w:eastAsia="Times New Roman" w:cstheme="minorHAnsi"/>
          <w:color w:val="111111"/>
          <w:kern w:val="0"/>
          <w:lang w:eastAsia="en-IN"/>
          <w14:ligatures w14:val="none"/>
        </w:rPr>
        <w:t>The </w:t>
      </w:r>
      <w:r w:rsidRPr="009A20D3">
        <w:rPr>
          <w:rFonts w:eastAsia="Times New Roman" w:cstheme="minorHAnsi"/>
          <w:b/>
          <w:bCs/>
          <w:color w:val="111111"/>
          <w:kern w:val="0"/>
          <w:lang w:eastAsia="en-IN"/>
          <w14:ligatures w14:val="none"/>
        </w:rPr>
        <w:t>year</w:t>
      </w:r>
      <w:r w:rsidRPr="009A20D3">
        <w:rPr>
          <w:rFonts w:eastAsia="Times New Roman" w:cstheme="minorHAnsi"/>
          <w:color w:val="111111"/>
          <w:kern w:val="0"/>
          <w:lang w:eastAsia="en-IN"/>
          <w14:ligatures w14:val="none"/>
        </w:rPr>
        <w:t> appears to have a significant impact on bike demand. There was a noticeable increase in bookings from 2018 to 2019, indicating a positive trend in business growth</w:t>
      </w:r>
      <w:r>
        <w:rPr>
          <w:rFonts w:eastAsia="Times New Roman" w:cstheme="minorHAnsi"/>
          <w:color w:val="111111"/>
          <w:kern w:val="0"/>
          <w:lang w:eastAsia="en-IN"/>
          <w14:ligatures w14:val="none"/>
        </w:rPr>
        <w:t>.</w:t>
      </w:r>
    </w:p>
    <w:p w14:paraId="312AC6F7" w14:textId="77777777" w:rsidR="009A20D3" w:rsidRPr="009A20D3" w:rsidRDefault="009A20D3" w:rsidP="002457D0">
      <w:pPr>
        <w:numPr>
          <w:ilvl w:val="0"/>
          <w:numId w:val="2"/>
        </w:numPr>
        <w:spacing w:before="100" w:beforeAutospacing="1" w:after="0" w:line="360" w:lineRule="auto"/>
        <w:rPr>
          <w:rFonts w:eastAsia="Times New Roman" w:cstheme="minorHAnsi"/>
          <w:color w:val="111111"/>
          <w:kern w:val="0"/>
          <w:lang w:eastAsia="en-IN"/>
          <w14:ligatures w14:val="none"/>
        </w:rPr>
      </w:pPr>
      <w:r w:rsidRPr="009A20D3">
        <w:rPr>
          <w:rFonts w:eastAsia="Times New Roman" w:cstheme="minorHAnsi"/>
          <w:color w:val="111111"/>
          <w:kern w:val="0"/>
          <w:lang w:eastAsia="en-IN"/>
          <w14:ligatures w14:val="none"/>
        </w:rPr>
        <w:t>The </w:t>
      </w:r>
      <w:r w:rsidRPr="009A20D3">
        <w:rPr>
          <w:rFonts w:eastAsia="Times New Roman" w:cstheme="minorHAnsi"/>
          <w:b/>
          <w:bCs/>
          <w:color w:val="111111"/>
          <w:kern w:val="0"/>
          <w:lang w:eastAsia="en-IN"/>
          <w14:ligatures w14:val="none"/>
        </w:rPr>
        <w:t>season</w:t>
      </w:r>
      <w:r w:rsidRPr="009A20D3">
        <w:rPr>
          <w:rFonts w:eastAsia="Times New Roman" w:cstheme="minorHAnsi"/>
          <w:color w:val="111111"/>
          <w:kern w:val="0"/>
          <w:lang w:eastAsia="en-IN"/>
          <w14:ligatures w14:val="none"/>
        </w:rPr>
        <w:t> also influences bike demand. The fall season</w:t>
      </w:r>
      <w:proofErr w:type="gramStart"/>
      <w:r w:rsidRPr="009A20D3">
        <w:rPr>
          <w:rFonts w:eastAsia="Times New Roman" w:cstheme="minorHAnsi"/>
          <w:color w:val="111111"/>
          <w:kern w:val="0"/>
          <w:lang w:eastAsia="en-IN"/>
          <w14:ligatures w14:val="none"/>
        </w:rPr>
        <w:t>, in particular, seems</w:t>
      </w:r>
      <w:proofErr w:type="gramEnd"/>
      <w:r w:rsidRPr="009A20D3">
        <w:rPr>
          <w:rFonts w:eastAsia="Times New Roman" w:cstheme="minorHAnsi"/>
          <w:color w:val="111111"/>
          <w:kern w:val="0"/>
          <w:lang w:eastAsia="en-IN"/>
          <w14:ligatures w14:val="none"/>
        </w:rPr>
        <w:t xml:space="preserve"> to attract more bookings. Furthermore, there is a significant increase in bookings from the start of the year until mid-year (May to October), after which the trend starts to decrease.</w:t>
      </w:r>
    </w:p>
    <w:p w14:paraId="511FADF9" w14:textId="77777777" w:rsidR="009A20D3" w:rsidRPr="009A20D3" w:rsidRDefault="009A20D3" w:rsidP="002457D0">
      <w:pPr>
        <w:numPr>
          <w:ilvl w:val="0"/>
          <w:numId w:val="2"/>
        </w:numPr>
        <w:spacing w:before="100" w:beforeAutospacing="1" w:after="0" w:line="360" w:lineRule="auto"/>
        <w:rPr>
          <w:rFonts w:eastAsia="Times New Roman" w:cstheme="minorHAnsi"/>
          <w:color w:val="111111"/>
          <w:kern w:val="0"/>
          <w:lang w:eastAsia="en-IN"/>
          <w14:ligatures w14:val="none"/>
        </w:rPr>
      </w:pPr>
      <w:r w:rsidRPr="009A20D3">
        <w:rPr>
          <w:rFonts w:eastAsia="Times New Roman" w:cstheme="minorHAnsi"/>
          <w:b/>
          <w:bCs/>
          <w:color w:val="111111"/>
          <w:kern w:val="0"/>
          <w:lang w:eastAsia="en-IN"/>
          <w14:ligatures w14:val="none"/>
        </w:rPr>
        <w:t>Weather conditions</w:t>
      </w:r>
      <w:r w:rsidRPr="009A20D3">
        <w:rPr>
          <w:rFonts w:eastAsia="Times New Roman" w:cstheme="minorHAnsi"/>
          <w:color w:val="111111"/>
          <w:kern w:val="0"/>
          <w:lang w:eastAsia="en-IN"/>
          <w14:ligatures w14:val="none"/>
        </w:rPr>
        <w:t> play a crucial role in bike demand. Clear weather conditions tend to attract more bookings, which is an expected observation.</w:t>
      </w:r>
    </w:p>
    <w:p w14:paraId="4762104C" w14:textId="77777777" w:rsidR="009A20D3" w:rsidRPr="009A20D3" w:rsidRDefault="009A20D3" w:rsidP="002457D0">
      <w:pPr>
        <w:numPr>
          <w:ilvl w:val="0"/>
          <w:numId w:val="2"/>
        </w:numPr>
        <w:spacing w:before="100" w:beforeAutospacing="1" w:after="0" w:line="360" w:lineRule="auto"/>
        <w:rPr>
          <w:rFonts w:eastAsia="Times New Roman" w:cstheme="minorHAnsi"/>
          <w:color w:val="111111"/>
          <w:kern w:val="0"/>
          <w:lang w:eastAsia="en-IN"/>
          <w14:ligatures w14:val="none"/>
        </w:rPr>
      </w:pPr>
      <w:r w:rsidRPr="009A20D3">
        <w:rPr>
          <w:rFonts w:eastAsia="Times New Roman" w:cstheme="minorHAnsi"/>
          <w:color w:val="111111"/>
          <w:kern w:val="0"/>
          <w:lang w:eastAsia="en-IN"/>
          <w14:ligatures w14:val="none"/>
        </w:rPr>
        <w:t>The </w:t>
      </w:r>
      <w:r w:rsidRPr="009A20D3">
        <w:rPr>
          <w:rFonts w:eastAsia="Times New Roman" w:cstheme="minorHAnsi"/>
          <w:b/>
          <w:bCs/>
          <w:color w:val="111111"/>
          <w:kern w:val="0"/>
          <w:lang w:eastAsia="en-IN"/>
          <w14:ligatures w14:val="none"/>
        </w:rPr>
        <w:t>day of the week</w:t>
      </w:r>
      <w:r w:rsidRPr="009A20D3">
        <w:rPr>
          <w:rFonts w:eastAsia="Times New Roman" w:cstheme="minorHAnsi"/>
          <w:color w:val="111111"/>
          <w:kern w:val="0"/>
          <w:lang w:eastAsia="en-IN"/>
          <w14:ligatures w14:val="none"/>
        </w:rPr>
        <w:t> </w:t>
      </w:r>
      <w:proofErr w:type="gramStart"/>
      <w:r w:rsidRPr="009A20D3">
        <w:rPr>
          <w:rFonts w:eastAsia="Times New Roman" w:cstheme="minorHAnsi"/>
          <w:color w:val="111111"/>
          <w:kern w:val="0"/>
          <w:lang w:eastAsia="en-IN"/>
          <w14:ligatures w14:val="none"/>
        </w:rPr>
        <w:t>has an effect on</w:t>
      </w:r>
      <w:proofErr w:type="gramEnd"/>
      <w:r w:rsidRPr="009A20D3">
        <w:rPr>
          <w:rFonts w:eastAsia="Times New Roman" w:cstheme="minorHAnsi"/>
          <w:color w:val="111111"/>
          <w:kern w:val="0"/>
          <w:lang w:eastAsia="en-IN"/>
          <w14:ligatures w14:val="none"/>
        </w:rPr>
        <w:t xml:space="preserve"> bike demand. Thursdays, Fridays, Saturdays, and Sundays have a higher number of bookings compared to the start of the week.</w:t>
      </w:r>
    </w:p>
    <w:p w14:paraId="181805E2" w14:textId="77777777" w:rsidR="009A20D3" w:rsidRPr="009A20D3" w:rsidRDefault="009A20D3" w:rsidP="002457D0">
      <w:pPr>
        <w:numPr>
          <w:ilvl w:val="0"/>
          <w:numId w:val="2"/>
        </w:numPr>
        <w:spacing w:before="100" w:beforeAutospacing="1" w:after="0" w:line="360" w:lineRule="auto"/>
        <w:rPr>
          <w:rFonts w:eastAsia="Times New Roman" w:cstheme="minorHAnsi"/>
          <w:color w:val="111111"/>
          <w:kern w:val="0"/>
          <w:lang w:eastAsia="en-IN"/>
          <w14:ligatures w14:val="none"/>
        </w:rPr>
      </w:pPr>
      <w:r w:rsidRPr="009A20D3">
        <w:rPr>
          <w:rFonts w:eastAsia="Times New Roman" w:cstheme="minorHAnsi"/>
          <w:b/>
          <w:bCs/>
          <w:color w:val="111111"/>
          <w:kern w:val="0"/>
          <w:lang w:eastAsia="en-IN"/>
          <w14:ligatures w14:val="none"/>
        </w:rPr>
        <w:t>Holidays</w:t>
      </w:r>
      <w:r w:rsidRPr="009A20D3">
        <w:rPr>
          <w:rFonts w:eastAsia="Times New Roman" w:cstheme="minorHAnsi"/>
          <w:color w:val="111111"/>
          <w:kern w:val="0"/>
          <w:lang w:eastAsia="en-IN"/>
          <w14:ligatures w14:val="none"/>
        </w:rPr>
        <w:t> also influence bike demand. There are fewer bookings on holidays, which could be attributed to people preferring to spend time at home with family.</w:t>
      </w:r>
    </w:p>
    <w:p w14:paraId="6CA67382" w14:textId="77777777" w:rsidR="009A20D3" w:rsidRPr="009A20D3" w:rsidRDefault="009A20D3" w:rsidP="002457D0">
      <w:pPr>
        <w:numPr>
          <w:ilvl w:val="0"/>
          <w:numId w:val="2"/>
        </w:numPr>
        <w:spacing w:before="100" w:beforeAutospacing="1" w:after="0" w:line="360" w:lineRule="auto"/>
        <w:rPr>
          <w:rFonts w:eastAsia="Times New Roman" w:cstheme="minorHAnsi"/>
          <w:color w:val="111111"/>
          <w:kern w:val="0"/>
          <w:lang w:eastAsia="en-IN"/>
          <w14:ligatures w14:val="none"/>
        </w:rPr>
      </w:pPr>
      <w:r w:rsidRPr="009A20D3">
        <w:rPr>
          <w:rFonts w:eastAsia="Times New Roman" w:cstheme="minorHAnsi"/>
          <w:color w:val="111111"/>
          <w:kern w:val="0"/>
          <w:lang w:eastAsia="en-IN"/>
          <w14:ligatures w14:val="none"/>
        </w:rPr>
        <w:t>The demand for bikes does not seem to differ significantly between working days and non-working days.</w:t>
      </w:r>
    </w:p>
    <w:p w14:paraId="48AA3C36" w14:textId="77777777" w:rsidR="009A20D3" w:rsidRPr="009A20D3" w:rsidRDefault="009A20D3" w:rsidP="002457D0">
      <w:pPr>
        <w:numPr>
          <w:ilvl w:val="0"/>
          <w:numId w:val="2"/>
        </w:numPr>
        <w:spacing w:before="100" w:beforeAutospacing="1" w:after="0" w:line="360" w:lineRule="auto"/>
        <w:rPr>
          <w:rFonts w:eastAsia="Times New Roman" w:cstheme="minorHAnsi"/>
          <w:color w:val="111111"/>
          <w:kern w:val="0"/>
          <w:lang w:eastAsia="en-IN"/>
          <w14:ligatures w14:val="none"/>
        </w:rPr>
      </w:pPr>
      <w:r w:rsidRPr="009A20D3">
        <w:rPr>
          <w:rFonts w:eastAsia="Times New Roman" w:cstheme="minorHAnsi"/>
          <w:color w:val="111111"/>
          <w:kern w:val="0"/>
          <w:lang w:eastAsia="en-IN"/>
          <w14:ligatures w14:val="none"/>
        </w:rPr>
        <w:t>Other factors such as </w:t>
      </w:r>
      <w:r w:rsidRPr="009A20D3">
        <w:rPr>
          <w:rFonts w:eastAsia="Times New Roman" w:cstheme="minorHAnsi"/>
          <w:b/>
          <w:bCs/>
          <w:color w:val="111111"/>
          <w:kern w:val="0"/>
          <w:lang w:eastAsia="en-IN"/>
          <w14:ligatures w14:val="none"/>
        </w:rPr>
        <w:t>temperature</w:t>
      </w:r>
      <w:r w:rsidRPr="009A20D3">
        <w:rPr>
          <w:rFonts w:eastAsia="Times New Roman" w:cstheme="minorHAnsi"/>
          <w:color w:val="111111"/>
          <w:kern w:val="0"/>
          <w:lang w:eastAsia="en-IN"/>
          <w14:ligatures w14:val="none"/>
        </w:rPr>
        <w:t>, </w:t>
      </w:r>
      <w:r w:rsidRPr="009A20D3">
        <w:rPr>
          <w:rFonts w:eastAsia="Times New Roman" w:cstheme="minorHAnsi"/>
          <w:b/>
          <w:bCs/>
          <w:color w:val="111111"/>
          <w:kern w:val="0"/>
          <w:lang w:eastAsia="en-IN"/>
          <w14:ligatures w14:val="none"/>
        </w:rPr>
        <w:t>wind speed</w:t>
      </w:r>
      <w:r w:rsidRPr="009A20D3">
        <w:rPr>
          <w:rFonts w:eastAsia="Times New Roman" w:cstheme="minorHAnsi"/>
          <w:color w:val="111111"/>
          <w:kern w:val="0"/>
          <w:lang w:eastAsia="en-IN"/>
          <w14:ligatures w14:val="none"/>
        </w:rPr>
        <w:t>, and specific </w:t>
      </w:r>
      <w:r w:rsidRPr="009A20D3">
        <w:rPr>
          <w:rFonts w:eastAsia="Times New Roman" w:cstheme="minorHAnsi"/>
          <w:b/>
          <w:bCs/>
          <w:color w:val="111111"/>
          <w:kern w:val="0"/>
          <w:lang w:eastAsia="en-IN"/>
          <w14:ligatures w14:val="none"/>
        </w:rPr>
        <w:t>months</w:t>
      </w:r>
      <w:r w:rsidRPr="009A20D3">
        <w:rPr>
          <w:rFonts w:eastAsia="Times New Roman" w:cstheme="minorHAnsi"/>
          <w:color w:val="111111"/>
          <w:kern w:val="0"/>
          <w:lang w:eastAsia="en-IN"/>
          <w14:ligatures w14:val="none"/>
        </w:rPr>
        <w:t> (December, January, November, September) and </w:t>
      </w:r>
      <w:r w:rsidRPr="009A20D3">
        <w:rPr>
          <w:rFonts w:eastAsia="Times New Roman" w:cstheme="minorHAnsi"/>
          <w:b/>
          <w:bCs/>
          <w:color w:val="111111"/>
          <w:kern w:val="0"/>
          <w:lang w:eastAsia="en-IN"/>
          <w14:ligatures w14:val="none"/>
        </w:rPr>
        <w:t>weather types</w:t>
      </w:r>
      <w:r w:rsidRPr="009A20D3">
        <w:rPr>
          <w:rFonts w:eastAsia="Times New Roman" w:cstheme="minorHAnsi"/>
          <w:color w:val="111111"/>
          <w:kern w:val="0"/>
          <w:lang w:eastAsia="en-IN"/>
          <w14:ligatures w14:val="none"/>
        </w:rPr>
        <w:t> (Snowy, Misty) also appear to influence bike demand.</w:t>
      </w:r>
    </w:p>
    <w:p w14:paraId="45D4B25E" w14:textId="77777777" w:rsidR="009A20D3" w:rsidRDefault="009A20D3" w:rsidP="002457D0">
      <w:pPr>
        <w:spacing w:before="180" w:after="0" w:line="240" w:lineRule="auto"/>
        <w:rPr>
          <w:rFonts w:eastAsia="Times New Roman" w:cstheme="minorHAnsi"/>
          <w:color w:val="111111"/>
          <w:kern w:val="0"/>
          <w:lang w:eastAsia="en-IN"/>
          <w14:ligatures w14:val="none"/>
        </w:rPr>
      </w:pPr>
      <w:r w:rsidRPr="009A20D3">
        <w:rPr>
          <w:rFonts w:eastAsia="Times New Roman" w:cstheme="minorHAnsi"/>
          <w:color w:val="111111"/>
          <w:kern w:val="0"/>
          <w:lang w:eastAsia="en-IN"/>
          <w14:ligatures w14:val="none"/>
        </w:rPr>
        <w:t>These observations provide valuable insights into the factors that influence bike demand and can be used to make informed business decisions and strategies.</w:t>
      </w:r>
    </w:p>
    <w:p w14:paraId="5C1B960B" w14:textId="77777777" w:rsidR="00012B8F" w:rsidRDefault="00012B8F" w:rsidP="002457D0">
      <w:pPr>
        <w:spacing w:before="180" w:after="0" w:line="240" w:lineRule="auto"/>
        <w:rPr>
          <w:rFonts w:eastAsia="Times New Roman" w:cstheme="minorHAnsi"/>
          <w:color w:val="111111"/>
          <w:kern w:val="0"/>
          <w:lang w:eastAsia="en-IN"/>
          <w14:ligatures w14:val="none"/>
        </w:rPr>
      </w:pPr>
    </w:p>
    <w:p w14:paraId="2EFF946F" w14:textId="77777777" w:rsidR="00012B8F" w:rsidRDefault="00012B8F" w:rsidP="002457D0">
      <w:pPr>
        <w:spacing w:before="180" w:after="0" w:line="240" w:lineRule="auto"/>
        <w:rPr>
          <w:rFonts w:eastAsia="Times New Roman" w:cstheme="minorHAnsi"/>
          <w:color w:val="111111"/>
          <w:kern w:val="0"/>
          <w:lang w:eastAsia="en-IN"/>
          <w14:ligatures w14:val="none"/>
        </w:rPr>
      </w:pPr>
    </w:p>
    <w:p w14:paraId="561AF435" w14:textId="77777777" w:rsidR="00012B8F" w:rsidRDefault="00012B8F" w:rsidP="002457D0">
      <w:pPr>
        <w:spacing w:before="180" w:after="0" w:line="240" w:lineRule="auto"/>
        <w:rPr>
          <w:rFonts w:eastAsia="Times New Roman" w:cstheme="minorHAnsi"/>
          <w:color w:val="111111"/>
          <w:kern w:val="0"/>
          <w:lang w:eastAsia="en-IN"/>
          <w14:ligatures w14:val="none"/>
        </w:rPr>
      </w:pPr>
    </w:p>
    <w:p w14:paraId="16EAE7ED" w14:textId="77777777" w:rsidR="00012B8F" w:rsidRDefault="00012B8F" w:rsidP="002457D0">
      <w:pPr>
        <w:spacing w:before="180" w:after="0" w:line="240" w:lineRule="auto"/>
        <w:rPr>
          <w:rFonts w:eastAsia="Times New Roman" w:cstheme="minorHAnsi"/>
          <w:color w:val="111111"/>
          <w:kern w:val="0"/>
          <w:lang w:eastAsia="en-IN"/>
          <w14:ligatures w14:val="none"/>
        </w:rPr>
      </w:pPr>
    </w:p>
    <w:p w14:paraId="68B128BA" w14:textId="77777777" w:rsidR="00012B8F" w:rsidRDefault="00012B8F" w:rsidP="002457D0">
      <w:pPr>
        <w:spacing w:before="180" w:after="0" w:line="240" w:lineRule="auto"/>
        <w:rPr>
          <w:rFonts w:eastAsia="Times New Roman" w:cstheme="minorHAnsi"/>
          <w:color w:val="111111"/>
          <w:kern w:val="0"/>
          <w:lang w:eastAsia="en-IN"/>
          <w14:ligatures w14:val="none"/>
        </w:rPr>
      </w:pPr>
    </w:p>
    <w:p w14:paraId="5C42D0B1" w14:textId="77777777" w:rsidR="00012B8F" w:rsidRDefault="00012B8F" w:rsidP="002457D0">
      <w:pPr>
        <w:spacing w:before="180" w:after="0" w:line="240" w:lineRule="auto"/>
        <w:rPr>
          <w:rFonts w:eastAsia="Times New Roman" w:cstheme="minorHAnsi"/>
          <w:color w:val="111111"/>
          <w:kern w:val="0"/>
          <w:lang w:eastAsia="en-IN"/>
          <w14:ligatures w14:val="none"/>
        </w:rPr>
      </w:pPr>
    </w:p>
    <w:p w14:paraId="464ED39C" w14:textId="77777777" w:rsidR="00012B8F" w:rsidRDefault="00012B8F" w:rsidP="002457D0">
      <w:pPr>
        <w:spacing w:before="180" w:after="0" w:line="240" w:lineRule="auto"/>
        <w:rPr>
          <w:rFonts w:eastAsia="Times New Roman" w:cstheme="minorHAnsi"/>
          <w:color w:val="111111"/>
          <w:kern w:val="0"/>
          <w:lang w:eastAsia="en-IN"/>
          <w14:ligatures w14:val="none"/>
        </w:rPr>
      </w:pPr>
    </w:p>
    <w:p w14:paraId="2B146A50" w14:textId="0C5F80C9" w:rsidR="00012B8F" w:rsidRPr="00620813" w:rsidRDefault="00012B8F" w:rsidP="00620813">
      <w:pPr>
        <w:pStyle w:val="ListParagraph"/>
        <w:numPr>
          <w:ilvl w:val="0"/>
          <w:numId w:val="1"/>
        </w:numPr>
        <w:spacing w:before="180" w:after="0" w:line="240" w:lineRule="auto"/>
        <w:rPr>
          <w:rFonts w:eastAsia="Times New Roman" w:cstheme="minorHAnsi"/>
          <w:b/>
          <w:bCs/>
          <w:color w:val="111111"/>
          <w:kern w:val="0"/>
          <w:sz w:val="28"/>
          <w:szCs w:val="28"/>
          <w:lang w:eastAsia="en-IN"/>
          <w14:ligatures w14:val="none"/>
        </w:rPr>
      </w:pPr>
      <w:r w:rsidRPr="00620813">
        <w:rPr>
          <w:rFonts w:cstheme="minorHAnsi"/>
          <w:b/>
          <w:bCs/>
          <w:sz w:val="28"/>
          <w:szCs w:val="28"/>
        </w:rPr>
        <w:t xml:space="preserve">Why is it important to use </w:t>
      </w:r>
      <w:proofErr w:type="spellStart"/>
      <w:r w:rsidRPr="00620813">
        <w:rPr>
          <w:rFonts w:cstheme="minorHAnsi"/>
          <w:b/>
          <w:bCs/>
          <w:sz w:val="28"/>
          <w:szCs w:val="28"/>
        </w:rPr>
        <w:t>drop_first</w:t>
      </w:r>
      <w:proofErr w:type="spellEnd"/>
      <w:r w:rsidRPr="00620813">
        <w:rPr>
          <w:rFonts w:cstheme="minorHAnsi"/>
          <w:b/>
          <w:bCs/>
          <w:sz w:val="28"/>
          <w:szCs w:val="28"/>
        </w:rPr>
        <w:t>=True during dummy variable creation?</w:t>
      </w:r>
    </w:p>
    <w:p w14:paraId="74908933" w14:textId="77777777" w:rsidR="00012B8F" w:rsidRPr="00012B8F" w:rsidRDefault="00012B8F" w:rsidP="00012B8F">
      <w:pPr>
        <w:pStyle w:val="ListParagraph"/>
        <w:spacing w:before="180" w:after="0" w:line="240" w:lineRule="auto"/>
        <w:rPr>
          <w:rFonts w:cstheme="minorHAnsi"/>
          <w:b/>
          <w:bCs/>
          <w:sz w:val="28"/>
          <w:szCs w:val="28"/>
        </w:rPr>
      </w:pPr>
    </w:p>
    <w:p w14:paraId="7098DF99" w14:textId="499FFAF2" w:rsidR="00012B8F" w:rsidRPr="00012B8F" w:rsidRDefault="00012B8F" w:rsidP="00012B8F">
      <w:pPr>
        <w:pStyle w:val="ListParagraph"/>
        <w:spacing w:before="180" w:after="0" w:line="240" w:lineRule="auto"/>
        <w:rPr>
          <w:rFonts w:cstheme="minorHAnsi"/>
          <w:b/>
          <w:bCs/>
          <w:sz w:val="28"/>
          <w:szCs w:val="28"/>
          <w:u w:val="single"/>
        </w:rPr>
      </w:pPr>
      <w:r w:rsidRPr="00012B8F">
        <w:rPr>
          <w:rFonts w:cstheme="minorHAnsi"/>
          <w:b/>
          <w:bCs/>
          <w:sz w:val="28"/>
          <w:szCs w:val="28"/>
          <w:u w:val="single"/>
        </w:rPr>
        <w:t>Answer:</w:t>
      </w:r>
    </w:p>
    <w:p w14:paraId="357F9C2B" w14:textId="77777777" w:rsidR="00012B8F" w:rsidRPr="00012B8F" w:rsidRDefault="00012B8F" w:rsidP="00012B8F">
      <w:pPr>
        <w:pStyle w:val="ListParagraph"/>
        <w:spacing w:before="180" w:after="0" w:line="240" w:lineRule="auto"/>
        <w:rPr>
          <w:rFonts w:cstheme="minorHAnsi"/>
        </w:rPr>
      </w:pPr>
    </w:p>
    <w:p w14:paraId="4A2A215D" w14:textId="77777777" w:rsidR="00012B8F" w:rsidRPr="00012B8F" w:rsidRDefault="00012B8F" w:rsidP="00012B8F">
      <w:pPr>
        <w:spacing w:before="100" w:beforeAutospacing="1" w:after="100" w:afterAutospacing="1" w:line="240" w:lineRule="auto"/>
        <w:rPr>
          <w:rFonts w:eastAsia="Times New Roman" w:cstheme="minorHAnsi"/>
          <w:color w:val="000000"/>
          <w:kern w:val="0"/>
          <w:lang w:eastAsia="en-IN"/>
          <w14:ligatures w14:val="none"/>
        </w:rPr>
      </w:pPr>
      <w:r w:rsidRPr="00012B8F">
        <w:rPr>
          <w:rFonts w:eastAsia="Times New Roman" w:cstheme="minorHAnsi"/>
          <w:color w:val="000000"/>
          <w:kern w:val="0"/>
          <w:lang w:eastAsia="en-IN"/>
          <w14:ligatures w14:val="none"/>
        </w:rPr>
        <w:t xml:space="preserve">The </w:t>
      </w:r>
      <w:proofErr w:type="spellStart"/>
      <w:r w:rsidRPr="00012B8F">
        <w:rPr>
          <w:rFonts w:eastAsia="Times New Roman" w:cstheme="minorHAnsi"/>
          <w:color w:val="000000"/>
          <w:kern w:val="0"/>
          <w:lang w:eastAsia="en-IN"/>
          <w14:ligatures w14:val="none"/>
        </w:rPr>
        <w:t>drop_first</w:t>
      </w:r>
      <w:proofErr w:type="spellEnd"/>
      <w:r w:rsidRPr="00012B8F">
        <w:rPr>
          <w:rFonts w:eastAsia="Times New Roman" w:cstheme="minorHAnsi"/>
          <w:color w:val="000000"/>
          <w:kern w:val="0"/>
          <w:lang w:eastAsia="en-IN"/>
          <w14:ligatures w14:val="none"/>
        </w:rPr>
        <w:t>=True parameter in dummy variable creation is used to avoid the issue of multicollinearity, which can occur when one variable can be perfectly predicted by another.</w:t>
      </w:r>
    </w:p>
    <w:p w14:paraId="4D4EBBE9" w14:textId="77777777" w:rsidR="00012B8F" w:rsidRPr="00012B8F" w:rsidRDefault="00012B8F" w:rsidP="00012B8F">
      <w:pPr>
        <w:spacing w:before="100" w:beforeAutospacing="1" w:after="100" w:afterAutospacing="1" w:line="240" w:lineRule="auto"/>
        <w:rPr>
          <w:rFonts w:eastAsia="Times New Roman" w:cstheme="minorHAnsi"/>
          <w:color w:val="000000"/>
          <w:kern w:val="0"/>
          <w:lang w:eastAsia="en-IN"/>
          <w14:ligatures w14:val="none"/>
        </w:rPr>
      </w:pPr>
      <w:r w:rsidRPr="00012B8F">
        <w:rPr>
          <w:rFonts w:eastAsia="Times New Roman" w:cstheme="minorHAnsi"/>
          <w:color w:val="000000"/>
          <w:kern w:val="0"/>
          <w:lang w:eastAsia="en-IN"/>
          <w14:ligatures w14:val="none"/>
        </w:rPr>
        <w:lastRenderedPageBreak/>
        <w:t xml:space="preserve">In the context of dummy variables, if we have n categories for a feature and we create n dummy variables for them, we </w:t>
      </w:r>
      <w:proofErr w:type="gramStart"/>
      <w:r w:rsidRPr="00012B8F">
        <w:rPr>
          <w:rFonts w:eastAsia="Times New Roman" w:cstheme="minorHAnsi"/>
          <w:color w:val="000000"/>
          <w:kern w:val="0"/>
          <w:lang w:eastAsia="en-IN"/>
          <w14:ligatures w14:val="none"/>
        </w:rPr>
        <w:t>actually introduce</w:t>
      </w:r>
      <w:proofErr w:type="gramEnd"/>
      <w:r w:rsidRPr="00012B8F">
        <w:rPr>
          <w:rFonts w:eastAsia="Times New Roman" w:cstheme="minorHAnsi"/>
          <w:color w:val="000000"/>
          <w:kern w:val="0"/>
          <w:lang w:eastAsia="en-IN"/>
          <w14:ligatures w14:val="none"/>
        </w:rPr>
        <w:t xml:space="preserve"> perfect multicollinearity. This is because the value of one dummy variable can be perfectly predicted from the others. For example, if we have a feature ‘</w:t>
      </w:r>
      <w:proofErr w:type="spellStart"/>
      <w:r w:rsidRPr="00012B8F">
        <w:rPr>
          <w:rFonts w:eastAsia="Times New Roman" w:cstheme="minorHAnsi"/>
          <w:color w:val="000000"/>
          <w:kern w:val="0"/>
          <w:lang w:eastAsia="en-IN"/>
          <w14:ligatures w14:val="none"/>
        </w:rPr>
        <w:t>color</w:t>
      </w:r>
      <w:proofErr w:type="spellEnd"/>
      <w:r w:rsidRPr="00012B8F">
        <w:rPr>
          <w:rFonts w:eastAsia="Times New Roman" w:cstheme="minorHAnsi"/>
          <w:color w:val="000000"/>
          <w:kern w:val="0"/>
          <w:lang w:eastAsia="en-IN"/>
          <w14:ligatures w14:val="none"/>
        </w:rPr>
        <w:t>’ with categories ‘red’, ‘blue’, and ‘green’, and we create three dummy variables for them, knowing the values of two will automatically tell us the value of the third.</w:t>
      </w:r>
    </w:p>
    <w:p w14:paraId="608BB7C1" w14:textId="77777777" w:rsidR="00012B8F" w:rsidRPr="00012B8F" w:rsidRDefault="00012B8F" w:rsidP="00012B8F">
      <w:pPr>
        <w:spacing w:before="100" w:beforeAutospacing="1" w:after="100" w:afterAutospacing="1" w:line="240" w:lineRule="auto"/>
        <w:rPr>
          <w:rFonts w:eastAsia="Times New Roman" w:cstheme="minorHAnsi"/>
          <w:color w:val="000000"/>
          <w:kern w:val="0"/>
          <w:lang w:eastAsia="en-IN"/>
          <w14:ligatures w14:val="none"/>
        </w:rPr>
      </w:pPr>
      <w:r w:rsidRPr="00012B8F">
        <w:rPr>
          <w:rFonts w:eastAsia="Times New Roman" w:cstheme="minorHAnsi"/>
          <w:color w:val="000000"/>
          <w:kern w:val="0"/>
          <w:lang w:eastAsia="en-IN"/>
          <w14:ligatures w14:val="none"/>
        </w:rPr>
        <w:t>This perfect multicollinearity is problematic because it can:</w:t>
      </w:r>
    </w:p>
    <w:p w14:paraId="6525DFF2" w14:textId="4FE99484" w:rsidR="00012B8F" w:rsidRPr="00620813" w:rsidRDefault="00012B8F" w:rsidP="00620813">
      <w:pPr>
        <w:pStyle w:val="ListParagraph"/>
        <w:numPr>
          <w:ilvl w:val="0"/>
          <w:numId w:val="2"/>
        </w:numPr>
        <w:spacing w:before="100" w:beforeAutospacing="1" w:after="100" w:afterAutospacing="1" w:line="240" w:lineRule="auto"/>
        <w:rPr>
          <w:rFonts w:eastAsia="Times New Roman" w:cstheme="minorHAnsi"/>
          <w:color w:val="000000"/>
          <w:kern w:val="0"/>
          <w:lang w:eastAsia="en-IN"/>
          <w14:ligatures w14:val="none"/>
        </w:rPr>
      </w:pPr>
      <w:r w:rsidRPr="00620813">
        <w:rPr>
          <w:rFonts w:eastAsia="Times New Roman" w:cstheme="minorHAnsi"/>
          <w:color w:val="000000"/>
          <w:kern w:val="0"/>
          <w:lang w:eastAsia="en-IN"/>
          <w14:ligatures w14:val="none"/>
        </w:rPr>
        <w:t>Make the coefficients/weights unstable and their interpretation misleading.</w:t>
      </w:r>
      <w:r w:rsidRPr="00620813">
        <w:rPr>
          <w:rFonts w:eastAsia="Times New Roman" w:cstheme="minorHAnsi"/>
          <w:color w:val="000000"/>
          <w:kern w:val="0"/>
          <w:lang w:eastAsia="en-IN"/>
          <w14:ligatures w14:val="none"/>
        </w:rPr>
        <w:br/>
      </w:r>
    </w:p>
    <w:p w14:paraId="2A389901" w14:textId="4C95540F" w:rsidR="00012B8F" w:rsidRPr="00620813" w:rsidRDefault="00012B8F" w:rsidP="00620813">
      <w:pPr>
        <w:pStyle w:val="ListParagraph"/>
        <w:numPr>
          <w:ilvl w:val="0"/>
          <w:numId w:val="2"/>
        </w:numPr>
        <w:spacing w:before="100" w:beforeAutospacing="1" w:after="100" w:afterAutospacing="1" w:line="240" w:lineRule="auto"/>
        <w:rPr>
          <w:rFonts w:eastAsia="Times New Roman" w:cstheme="minorHAnsi"/>
          <w:color w:val="000000"/>
          <w:kern w:val="0"/>
          <w:lang w:eastAsia="en-IN"/>
          <w14:ligatures w14:val="none"/>
        </w:rPr>
      </w:pPr>
      <w:r w:rsidRPr="00620813">
        <w:rPr>
          <w:rFonts w:eastAsia="Times New Roman" w:cstheme="minorHAnsi"/>
          <w:color w:val="000000"/>
          <w:kern w:val="0"/>
          <w:lang w:eastAsia="en-IN"/>
          <w14:ligatures w14:val="none"/>
        </w:rPr>
        <w:t>Lead to redundancy as we are essentially adding an extra variable that doesn’t provide new information.</w:t>
      </w:r>
    </w:p>
    <w:p w14:paraId="585278BA" w14:textId="77777777" w:rsidR="00012B8F" w:rsidRDefault="00012B8F" w:rsidP="00012B8F">
      <w:pPr>
        <w:spacing w:before="100" w:beforeAutospacing="1" w:after="100" w:afterAutospacing="1" w:line="240" w:lineRule="auto"/>
        <w:rPr>
          <w:rFonts w:eastAsia="Times New Roman" w:cstheme="minorHAnsi"/>
          <w:color w:val="000000"/>
          <w:kern w:val="0"/>
          <w:lang w:eastAsia="en-IN"/>
          <w14:ligatures w14:val="none"/>
        </w:rPr>
      </w:pPr>
      <w:r w:rsidRPr="00012B8F">
        <w:rPr>
          <w:rFonts w:eastAsia="Times New Roman" w:cstheme="minorHAnsi"/>
          <w:color w:val="000000"/>
          <w:kern w:val="0"/>
          <w:lang w:eastAsia="en-IN"/>
          <w14:ligatures w14:val="none"/>
        </w:rPr>
        <w:t xml:space="preserve">By using </w:t>
      </w:r>
      <w:proofErr w:type="spellStart"/>
      <w:r w:rsidRPr="00012B8F">
        <w:rPr>
          <w:rFonts w:eastAsia="Times New Roman" w:cstheme="minorHAnsi"/>
          <w:color w:val="000000"/>
          <w:kern w:val="0"/>
          <w:lang w:eastAsia="en-IN"/>
          <w14:ligatures w14:val="none"/>
        </w:rPr>
        <w:t>drop_first</w:t>
      </w:r>
      <w:proofErr w:type="spellEnd"/>
      <w:r w:rsidRPr="00012B8F">
        <w:rPr>
          <w:rFonts w:eastAsia="Times New Roman" w:cstheme="minorHAnsi"/>
          <w:color w:val="000000"/>
          <w:kern w:val="0"/>
          <w:lang w:eastAsia="en-IN"/>
          <w14:ligatures w14:val="none"/>
        </w:rPr>
        <w:t>=True, we drop the first dummy variable, reducing the n dummy variables to n-1, which eliminates this issue of multicollinearity. The dropped category’s information is not lost but is rather used as the reference category against which the others are compared. For instance, in the ‘</w:t>
      </w:r>
      <w:proofErr w:type="spellStart"/>
      <w:r w:rsidRPr="00012B8F">
        <w:rPr>
          <w:rFonts w:eastAsia="Times New Roman" w:cstheme="minorHAnsi"/>
          <w:color w:val="000000"/>
          <w:kern w:val="0"/>
          <w:lang w:eastAsia="en-IN"/>
          <w14:ligatures w14:val="none"/>
        </w:rPr>
        <w:t>color</w:t>
      </w:r>
      <w:proofErr w:type="spellEnd"/>
      <w:r w:rsidRPr="00012B8F">
        <w:rPr>
          <w:rFonts w:eastAsia="Times New Roman" w:cstheme="minorHAnsi"/>
          <w:color w:val="000000"/>
          <w:kern w:val="0"/>
          <w:lang w:eastAsia="en-IN"/>
          <w14:ligatures w14:val="none"/>
        </w:rPr>
        <w:t>’ example, if we drop ‘red’, a ‘0’ in both ‘blue’ and ‘green’ would indicate ‘red’.</w:t>
      </w:r>
    </w:p>
    <w:p w14:paraId="63935058" w14:textId="77777777" w:rsidR="00620813" w:rsidRDefault="00620813" w:rsidP="00012B8F">
      <w:pPr>
        <w:spacing w:before="100" w:beforeAutospacing="1" w:after="100" w:afterAutospacing="1" w:line="240" w:lineRule="auto"/>
        <w:rPr>
          <w:rFonts w:eastAsia="Times New Roman" w:cstheme="minorHAnsi"/>
          <w:color w:val="000000"/>
          <w:kern w:val="0"/>
          <w:lang w:eastAsia="en-IN"/>
          <w14:ligatures w14:val="none"/>
        </w:rPr>
      </w:pPr>
    </w:p>
    <w:p w14:paraId="1236C99D" w14:textId="77777777" w:rsidR="00620813" w:rsidRPr="00620813" w:rsidRDefault="00620813" w:rsidP="00620813">
      <w:pPr>
        <w:pStyle w:val="ListParagraph"/>
        <w:numPr>
          <w:ilvl w:val="0"/>
          <w:numId w:val="1"/>
        </w:numPr>
        <w:spacing w:before="100" w:beforeAutospacing="1" w:after="100" w:afterAutospacing="1" w:line="240" w:lineRule="auto"/>
        <w:rPr>
          <w:rFonts w:eastAsia="Times New Roman" w:cstheme="minorHAnsi"/>
          <w:b/>
          <w:bCs/>
          <w:color w:val="000000"/>
          <w:kern w:val="0"/>
          <w:sz w:val="28"/>
          <w:szCs w:val="28"/>
          <w:lang w:eastAsia="en-IN"/>
          <w14:ligatures w14:val="none"/>
        </w:rPr>
      </w:pPr>
      <w:r w:rsidRPr="00620813">
        <w:rPr>
          <w:b/>
          <w:bCs/>
          <w:sz w:val="28"/>
          <w:szCs w:val="28"/>
        </w:rPr>
        <w:t>Looking at the pair-plot among the numerical variables, which one has the highest correlation with the target variable?</w:t>
      </w:r>
    </w:p>
    <w:p w14:paraId="11C49C01" w14:textId="254A2FAE" w:rsidR="00620813" w:rsidRPr="00620813" w:rsidRDefault="00620813" w:rsidP="00620813">
      <w:pPr>
        <w:pStyle w:val="ListParagraph"/>
        <w:spacing w:before="100" w:beforeAutospacing="1" w:after="100" w:afterAutospacing="1" w:line="240" w:lineRule="auto"/>
        <w:rPr>
          <w:rFonts w:eastAsia="Times New Roman" w:cstheme="minorHAnsi"/>
          <w:b/>
          <w:bCs/>
          <w:color w:val="000000"/>
          <w:kern w:val="0"/>
          <w:sz w:val="28"/>
          <w:szCs w:val="28"/>
          <w:lang w:eastAsia="en-IN"/>
          <w14:ligatures w14:val="none"/>
        </w:rPr>
      </w:pPr>
    </w:p>
    <w:p w14:paraId="11DAAD66" w14:textId="2780E5ED" w:rsidR="00620813" w:rsidRPr="00620813" w:rsidRDefault="00620813" w:rsidP="00620813">
      <w:pPr>
        <w:pStyle w:val="ListParagraph"/>
        <w:spacing w:before="100" w:beforeAutospacing="1" w:after="100" w:afterAutospacing="1" w:line="240" w:lineRule="auto"/>
        <w:rPr>
          <w:rFonts w:eastAsia="Times New Roman" w:cstheme="minorHAnsi"/>
          <w:b/>
          <w:bCs/>
          <w:color w:val="000000"/>
          <w:kern w:val="0"/>
          <w:sz w:val="28"/>
          <w:szCs w:val="28"/>
          <w:u w:val="single"/>
          <w:lang w:eastAsia="en-IN"/>
          <w14:ligatures w14:val="none"/>
        </w:rPr>
      </w:pPr>
      <w:r w:rsidRPr="00620813">
        <w:rPr>
          <w:rFonts w:eastAsia="Times New Roman" w:cstheme="minorHAnsi"/>
          <w:b/>
          <w:bCs/>
          <w:color w:val="000000"/>
          <w:kern w:val="0"/>
          <w:sz w:val="28"/>
          <w:szCs w:val="28"/>
          <w:u w:val="single"/>
          <w:lang w:eastAsia="en-IN"/>
          <w14:ligatures w14:val="none"/>
        </w:rPr>
        <w:t>Answer:</w:t>
      </w:r>
    </w:p>
    <w:p w14:paraId="666A2086" w14:textId="77777777" w:rsidR="00012B8F" w:rsidRDefault="00012B8F" w:rsidP="00012B8F">
      <w:pPr>
        <w:pStyle w:val="ListParagraph"/>
        <w:spacing w:before="180" w:after="0" w:line="240" w:lineRule="auto"/>
        <w:rPr>
          <w:rFonts w:eastAsia="Times New Roman" w:cstheme="minorHAnsi"/>
          <w:color w:val="111111"/>
          <w:kern w:val="0"/>
          <w:lang w:eastAsia="en-IN"/>
          <w14:ligatures w14:val="none"/>
        </w:rPr>
      </w:pPr>
    </w:p>
    <w:p w14:paraId="41BA648B" w14:textId="239C9208" w:rsidR="00620813" w:rsidRDefault="004D5FC4" w:rsidP="00012B8F">
      <w:pPr>
        <w:pStyle w:val="ListParagraph"/>
        <w:spacing w:before="180" w:after="0" w:line="240" w:lineRule="auto"/>
      </w:pPr>
      <w:r w:rsidRPr="004D5FC4">
        <w:t>‘temp’ variable has the highest correlation with the target variable.</w:t>
      </w:r>
    </w:p>
    <w:p w14:paraId="0EE41832" w14:textId="77777777" w:rsidR="004D5FC4" w:rsidRDefault="004D5FC4" w:rsidP="00012B8F">
      <w:pPr>
        <w:pStyle w:val="ListParagraph"/>
        <w:spacing w:before="180" w:after="0" w:line="240" w:lineRule="auto"/>
      </w:pPr>
    </w:p>
    <w:p w14:paraId="6F6D8BCD" w14:textId="77777777" w:rsidR="004D5FC4" w:rsidRDefault="004D5FC4" w:rsidP="00012B8F">
      <w:pPr>
        <w:pStyle w:val="ListParagraph"/>
        <w:spacing w:before="180" w:after="0" w:line="240" w:lineRule="auto"/>
      </w:pPr>
    </w:p>
    <w:p w14:paraId="04D22973" w14:textId="423D31A7" w:rsidR="004D5FC4" w:rsidRPr="004D5FC4" w:rsidRDefault="004D5FC4" w:rsidP="004D5FC4">
      <w:pPr>
        <w:pStyle w:val="ListParagraph"/>
        <w:numPr>
          <w:ilvl w:val="0"/>
          <w:numId w:val="1"/>
        </w:numPr>
        <w:spacing w:before="180" w:after="0" w:line="240" w:lineRule="auto"/>
        <w:rPr>
          <w:rFonts w:eastAsia="Times New Roman" w:cstheme="minorHAnsi"/>
          <w:b/>
          <w:bCs/>
          <w:color w:val="111111"/>
          <w:kern w:val="0"/>
          <w:sz w:val="28"/>
          <w:szCs w:val="28"/>
          <w:lang w:eastAsia="en-IN"/>
          <w14:ligatures w14:val="none"/>
        </w:rPr>
      </w:pPr>
      <w:r w:rsidRPr="004D5FC4">
        <w:rPr>
          <w:b/>
          <w:bCs/>
          <w:sz w:val="28"/>
          <w:szCs w:val="28"/>
        </w:rPr>
        <w:t>How did you validate the assumptions of Linear Regression after building the model on the training set?</w:t>
      </w:r>
    </w:p>
    <w:p w14:paraId="627D8164" w14:textId="77777777" w:rsidR="004D5FC4" w:rsidRDefault="004D5FC4" w:rsidP="004D5FC4">
      <w:pPr>
        <w:pStyle w:val="ListParagraph"/>
        <w:spacing w:before="180" w:after="0" w:line="240" w:lineRule="auto"/>
        <w:rPr>
          <w:b/>
          <w:bCs/>
          <w:sz w:val="28"/>
          <w:szCs w:val="28"/>
        </w:rPr>
      </w:pPr>
    </w:p>
    <w:p w14:paraId="523F8458" w14:textId="68C51C2B" w:rsidR="004D5FC4" w:rsidRDefault="004D5FC4" w:rsidP="004D5FC4">
      <w:pPr>
        <w:pStyle w:val="ListParagraph"/>
        <w:spacing w:before="180" w:after="0" w:line="240" w:lineRule="auto"/>
        <w:rPr>
          <w:b/>
          <w:bCs/>
          <w:sz w:val="28"/>
          <w:szCs w:val="28"/>
          <w:u w:val="single"/>
        </w:rPr>
      </w:pPr>
      <w:r w:rsidRPr="004D5FC4">
        <w:rPr>
          <w:b/>
          <w:bCs/>
          <w:sz w:val="28"/>
          <w:szCs w:val="28"/>
          <w:u w:val="single"/>
        </w:rPr>
        <w:t>Answer:</w:t>
      </w:r>
    </w:p>
    <w:p w14:paraId="795AAA38" w14:textId="77777777" w:rsidR="004D5FC4" w:rsidRDefault="004D5FC4" w:rsidP="004D5FC4">
      <w:pPr>
        <w:pStyle w:val="ListParagraph"/>
        <w:spacing w:before="180" w:after="0" w:line="240" w:lineRule="auto"/>
        <w:rPr>
          <w:b/>
          <w:bCs/>
          <w:sz w:val="28"/>
          <w:szCs w:val="28"/>
          <w:u w:val="single"/>
        </w:rPr>
      </w:pPr>
    </w:p>
    <w:p w14:paraId="12BA1409" w14:textId="77777777" w:rsidR="004D5FC4" w:rsidRPr="004D5FC4" w:rsidRDefault="004D5FC4" w:rsidP="004D5FC4">
      <w:pPr>
        <w:pStyle w:val="NormalWeb"/>
        <w:spacing w:before="0" w:beforeAutospacing="0" w:after="0" w:afterAutospacing="0"/>
        <w:rPr>
          <w:rFonts w:asciiTheme="minorHAnsi" w:hAnsiTheme="minorHAnsi" w:cstheme="minorHAnsi"/>
          <w:color w:val="111111"/>
          <w:sz w:val="22"/>
          <w:szCs w:val="22"/>
        </w:rPr>
      </w:pPr>
      <w:r w:rsidRPr="004D5FC4">
        <w:rPr>
          <w:rFonts w:asciiTheme="minorHAnsi" w:hAnsiTheme="minorHAnsi" w:cstheme="minorHAnsi"/>
          <w:color w:val="111111"/>
          <w:sz w:val="22"/>
          <w:szCs w:val="22"/>
        </w:rPr>
        <w:t>After building the linear regression model on the training set, I validated the assumptions of the model in the following ways:</w:t>
      </w:r>
    </w:p>
    <w:p w14:paraId="079F4CED" w14:textId="77777777" w:rsidR="004D5FC4" w:rsidRPr="004D5FC4" w:rsidRDefault="004D5FC4" w:rsidP="004D5FC4">
      <w:pPr>
        <w:pStyle w:val="NormalWeb"/>
        <w:numPr>
          <w:ilvl w:val="0"/>
          <w:numId w:val="4"/>
        </w:numPr>
        <w:spacing w:before="0" w:beforeAutospacing="0" w:after="0" w:afterAutospacing="0"/>
        <w:rPr>
          <w:rFonts w:asciiTheme="minorHAnsi" w:hAnsiTheme="minorHAnsi" w:cstheme="minorHAnsi"/>
          <w:color w:val="111111"/>
          <w:sz w:val="22"/>
          <w:szCs w:val="22"/>
        </w:rPr>
      </w:pPr>
      <w:r w:rsidRPr="004D5FC4">
        <w:rPr>
          <w:rStyle w:val="Strong"/>
          <w:rFonts w:asciiTheme="minorHAnsi" w:hAnsiTheme="minorHAnsi" w:cstheme="minorHAnsi"/>
          <w:color w:val="111111"/>
          <w:sz w:val="22"/>
          <w:szCs w:val="22"/>
        </w:rPr>
        <w:t>Normality of Residuals</w:t>
      </w:r>
      <w:r w:rsidRPr="004D5FC4">
        <w:rPr>
          <w:rFonts w:asciiTheme="minorHAnsi" w:hAnsiTheme="minorHAnsi" w:cstheme="minorHAnsi"/>
          <w:color w:val="111111"/>
          <w:sz w:val="22"/>
          <w:szCs w:val="22"/>
        </w:rPr>
        <w:t>: I checked whether the residuals (error terms) are normally distributed. This is a fundamental assumption of linear regression and can be validated using methods like Q-Q plots or statistical tests like the Shapiro-Wilk test.</w:t>
      </w:r>
    </w:p>
    <w:p w14:paraId="0556E7A8" w14:textId="77777777" w:rsidR="004D5FC4" w:rsidRPr="004D5FC4" w:rsidRDefault="004D5FC4" w:rsidP="004D5FC4">
      <w:pPr>
        <w:pStyle w:val="NormalWeb"/>
        <w:numPr>
          <w:ilvl w:val="0"/>
          <w:numId w:val="4"/>
        </w:numPr>
        <w:spacing w:before="0" w:beforeAutospacing="0" w:after="0" w:afterAutospacing="0"/>
        <w:rPr>
          <w:rFonts w:asciiTheme="minorHAnsi" w:hAnsiTheme="minorHAnsi" w:cstheme="minorHAnsi"/>
          <w:color w:val="111111"/>
          <w:sz w:val="22"/>
          <w:szCs w:val="22"/>
        </w:rPr>
      </w:pPr>
      <w:r w:rsidRPr="004D5FC4">
        <w:rPr>
          <w:rStyle w:val="Strong"/>
          <w:rFonts w:asciiTheme="minorHAnsi" w:hAnsiTheme="minorHAnsi" w:cstheme="minorHAnsi"/>
          <w:color w:val="111111"/>
          <w:sz w:val="22"/>
          <w:szCs w:val="22"/>
        </w:rPr>
        <w:t>Absence of Multicollinearity</w:t>
      </w:r>
      <w:r w:rsidRPr="004D5FC4">
        <w:rPr>
          <w:rFonts w:asciiTheme="minorHAnsi" w:hAnsiTheme="minorHAnsi" w:cstheme="minorHAnsi"/>
          <w:color w:val="111111"/>
          <w:sz w:val="22"/>
          <w:szCs w:val="22"/>
        </w:rPr>
        <w:t>: I verified that there is no significant multicollinearity among the predictor variables. Multicollinearity can inflate the variance of the regression coefficients, making them unstable. Tools like the Variance Inflation Factor (VIF) can help detect multicollinearity.</w:t>
      </w:r>
    </w:p>
    <w:p w14:paraId="7201DD6A" w14:textId="77777777" w:rsidR="004D5FC4" w:rsidRPr="004D5FC4" w:rsidRDefault="004D5FC4" w:rsidP="004D5FC4">
      <w:pPr>
        <w:pStyle w:val="NormalWeb"/>
        <w:numPr>
          <w:ilvl w:val="0"/>
          <w:numId w:val="4"/>
        </w:numPr>
        <w:spacing w:before="0" w:beforeAutospacing="0" w:after="0" w:afterAutospacing="0"/>
        <w:rPr>
          <w:rFonts w:asciiTheme="minorHAnsi" w:hAnsiTheme="minorHAnsi" w:cstheme="minorHAnsi"/>
          <w:color w:val="111111"/>
          <w:sz w:val="22"/>
          <w:szCs w:val="22"/>
        </w:rPr>
      </w:pPr>
      <w:r w:rsidRPr="004D5FC4">
        <w:rPr>
          <w:rStyle w:val="Strong"/>
          <w:rFonts w:asciiTheme="minorHAnsi" w:hAnsiTheme="minorHAnsi" w:cstheme="minorHAnsi"/>
          <w:color w:val="111111"/>
          <w:sz w:val="22"/>
          <w:szCs w:val="22"/>
        </w:rPr>
        <w:t>Linearity</w:t>
      </w:r>
      <w:r w:rsidRPr="004D5FC4">
        <w:rPr>
          <w:rFonts w:asciiTheme="minorHAnsi" w:hAnsiTheme="minorHAnsi" w:cstheme="minorHAnsi"/>
          <w:color w:val="111111"/>
          <w:sz w:val="22"/>
          <w:szCs w:val="22"/>
        </w:rPr>
        <w:t>: I confirmed that there is a linear relationship between the independent and dependent variables. This can be visually checked using scatter plots.</w:t>
      </w:r>
    </w:p>
    <w:p w14:paraId="4C980CFD" w14:textId="77777777" w:rsidR="004D5FC4" w:rsidRPr="004D5FC4" w:rsidRDefault="004D5FC4" w:rsidP="004D5FC4">
      <w:pPr>
        <w:pStyle w:val="NormalWeb"/>
        <w:numPr>
          <w:ilvl w:val="0"/>
          <w:numId w:val="4"/>
        </w:numPr>
        <w:spacing w:before="0" w:beforeAutospacing="0" w:after="0" w:afterAutospacing="0"/>
        <w:rPr>
          <w:rFonts w:asciiTheme="minorHAnsi" w:hAnsiTheme="minorHAnsi" w:cstheme="minorHAnsi"/>
          <w:color w:val="111111"/>
          <w:sz w:val="22"/>
          <w:szCs w:val="22"/>
        </w:rPr>
      </w:pPr>
      <w:r w:rsidRPr="004D5FC4">
        <w:rPr>
          <w:rStyle w:val="Strong"/>
          <w:rFonts w:asciiTheme="minorHAnsi" w:hAnsiTheme="minorHAnsi" w:cstheme="minorHAnsi"/>
          <w:color w:val="111111"/>
          <w:sz w:val="22"/>
          <w:szCs w:val="22"/>
        </w:rPr>
        <w:t>Homoscedasticity</w:t>
      </w:r>
      <w:r w:rsidRPr="004D5FC4">
        <w:rPr>
          <w:rFonts w:asciiTheme="minorHAnsi" w:hAnsiTheme="minorHAnsi" w:cstheme="minorHAnsi"/>
          <w:color w:val="111111"/>
          <w:sz w:val="22"/>
          <w:szCs w:val="22"/>
        </w:rPr>
        <w:t>: I ensured that the residuals have constant variance at every level of the predictor variables. This is known as homoscedasticity. If the plot of residuals versus predicted values shows a funnel shape, it indicates heteroscedasticity, violating this assumption.</w:t>
      </w:r>
    </w:p>
    <w:p w14:paraId="00372BE4" w14:textId="77F45EAC" w:rsidR="004D5FC4" w:rsidRDefault="004D5FC4" w:rsidP="004D5FC4">
      <w:pPr>
        <w:pStyle w:val="NormalWeb"/>
        <w:numPr>
          <w:ilvl w:val="0"/>
          <w:numId w:val="4"/>
        </w:numPr>
        <w:spacing w:before="0" w:beforeAutospacing="0" w:after="0" w:afterAutospacing="0"/>
        <w:rPr>
          <w:rFonts w:asciiTheme="minorHAnsi" w:hAnsiTheme="minorHAnsi" w:cstheme="minorHAnsi"/>
          <w:color w:val="111111"/>
          <w:sz w:val="22"/>
          <w:szCs w:val="22"/>
        </w:rPr>
      </w:pPr>
      <w:r w:rsidRPr="004D5FC4">
        <w:rPr>
          <w:rStyle w:val="Strong"/>
          <w:rFonts w:asciiTheme="minorHAnsi" w:hAnsiTheme="minorHAnsi" w:cstheme="minorHAnsi"/>
          <w:color w:val="111111"/>
          <w:sz w:val="22"/>
          <w:szCs w:val="22"/>
        </w:rPr>
        <w:t>Independence of Residuals</w:t>
      </w:r>
      <w:r w:rsidRPr="004D5FC4">
        <w:rPr>
          <w:rFonts w:asciiTheme="minorHAnsi" w:hAnsiTheme="minorHAnsi" w:cstheme="minorHAnsi"/>
          <w:color w:val="111111"/>
          <w:sz w:val="22"/>
          <w:szCs w:val="22"/>
        </w:rPr>
        <w:t>: I checked for autocorrelation in the residuals, which means that the residuals are not independent of each other. The Durbin-Watson test is commonly used to detect autocorrelation.</w:t>
      </w:r>
    </w:p>
    <w:p w14:paraId="71D4057A" w14:textId="77777777" w:rsidR="004D5FC4" w:rsidRDefault="004D5FC4" w:rsidP="004D5FC4">
      <w:pPr>
        <w:pStyle w:val="NormalWeb"/>
        <w:spacing w:before="0" w:beforeAutospacing="0" w:after="0" w:afterAutospacing="0"/>
        <w:ind w:left="720"/>
        <w:rPr>
          <w:rStyle w:val="Strong"/>
          <w:rFonts w:asciiTheme="minorHAnsi" w:hAnsiTheme="minorHAnsi" w:cstheme="minorHAnsi"/>
          <w:color w:val="111111"/>
          <w:sz w:val="22"/>
          <w:szCs w:val="22"/>
        </w:rPr>
      </w:pPr>
    </w:p>
    <w:p w14:paraId="3BFAFF91" w14:textId="77777777" w:rsidR="004D5FC4" w:rsidRPr="004D5FC4" w:rsidRDefault="004D5FC4" w:rsidP="004D5FC4">
      <w:pPr>
        <w:pStyle w:val="NormalWeb"/>
        <w:spacing w:before="0" w:beforeAutospacing="0" w:after="0" w:afterAutospacing="0"/>
        <w:ind w:left="720"/>
        <w:rPr>
          <w:rFonts w:asciiTheme="minorHAnsi" w:hAnsiTheme="minorHAnsi" w:cstheme="minorHAnsi"/>
          <w:color w:val="111111"/>
          <w:sz w:val="22"/>
          <w:szCs w:val="22"/>
        </w:rPr>
      </w:pPr>
    </w:p>
    <w:p w14:paraId="2D3F914C" w14:textId="6A844C29" w:rsidR="004D5FC4" w:rsidRDefault="004A2F76" w:rsidP="004A2F76">
      <w:pPr>
        <w:pStyle w:val="ListParagraph"/>
        <w:numPr>
          <w:ilvl w:val="0"/>
          <w:numId w:val="1"/>
        </w:numPr>
        <w:spacing w:before="180" w:after="0" w:line="240" w:lineRule="auto"/>
        <w:rPr>
          <w:b/>
          <w:bCs/>
          <w:sz w:val="28"/>
          <w:szCs w:val="28"/>
        </w:rPr>
      </w:pPr>
      <w:r w:rsidRPr="004A2F76">
        <w:rPr>
          <w:b/>
          <w:bCs/>
          <w:sz w:val="28"/>
          <w:szCs w:val="28"/>
        </w:rPr>
        <w:t>Based on the final model, which are the top 3 features contributing significantly towards explaining the demand of the shared bikes?</w:t>
      </w:r>
    </w:p>
    <w:p w14:paraId="540E2484" w14:textId="77777777" w:rsidR="004A2F76" w:rsidRDefault="004A2F76" w:rsidP="004A2F76">
      <w:pPr>
        <w:pStyle w:val="ListParagraph"/>
        <w:spacing w:before="180" w:after="0" w:line="240" w:lineRule="auto"/>
        <w:rPr>
          <w:b/>
          <w:bCs/>
          <w:sz w:val="28"/>
          <w:szCs w:val="28"/>
        </w:rPr>
      </w:pPr>
    </w:p>
    <w:p w14:paraId="1860AC84" w14:textId="77608921" w:rsidR="004A2F76" w:rsidRDefault="004A2F76" w:rsidP="004A2F76">
      <w:pPr>
        <w:pStyle w:val="ListParagraph"/>
        <w:spacing w:before="180" w:after="0" w:line="240" w:lineRule="auto"/>
        <w:rPr>
          <w:b/>
          <w:bCs/>
          <w:sz w:val="28"/>
          <w:szCs w:val="28"/>
          <w:u w:val="single"/>
        </w:rPr>
      </w:pPr>
      <w:r w:rsidRPr="004A2F76">
        <w:rPr>
          <w:b/>
          <w:bCs/>
          <w:sz w:val="28"/>
          <w:szCs w:val="28"/>
          <w:u w:val="single"/>
        </w:rPr>
        <w:t>Answer:</w:t>
      </w:r>
    </w:p>
    <w:p w14:paraId="74D0698B" w14:textId="77777777" w:rsidR="004A2F76" w:rsidRPr="004A2F76" w:rsidRDefault="004A2F76" w:rsidP="004A2F76">
      <w:pPr>
        <w:spacing w:before="180" w:after="0" w:line="240" w:lineRule="auto"/>
        <w:rPr>
          <w:rFonts w:ascii="Roboto" w:eastAsia="Times New Roman" w:hAnsi="Roboto" w:cs="Times New Roman"/>
          <w:color w:val="111111"/>
          <w:kern w:val="0"/>
          <w:sz w:val="24"/>
          <w:szCs w:val="24"/>
          <w:lang w:eastAsia="en-IN"/>
          <w14:ligatures w14:val="none"/>
        </w:rPr>
      </w:pPr>
      <w:r w:rsidRPr="004A2F76">
        <w:rPr>
          <w:rFonts w:ascii="Roboto" w:eastAsia="Times New Roman" w:hAnsi="Roboto" w:cs="Times New Roman"/>
          <w:color w:val="111111"/>
          <w:kern w:val="0"/>
          <w:sz w:val="24"/>
          <w:szCs w:val="24"/>
          <w:lang w:eastAsia="en-IN"/>
          <w14:ligatures w14:val="none"/>
        </w:rPr>
        <w:lastRenderedPageBreak/>
        <w:t>According to the final model, the top 3 features that contribute significantly towards explaining the demand of shared bikes are:</w:t>
      </w:r>
    </w:p>
    <w:p w14:paraId="7A6DF7D2" w14:textId="77777777" w:rsidR="004A2F76" w:rsidRPr="004A2F76" w:rsidRDefault="004A2F76" w:rsidP="004A2F76">
      <w:pPr>
        <w:numPr>
          <w:ilvl w:val="0"/>
          <w:numId w:val="5"/>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4A2F76">
        <w:rPr>
          <w:rFonts w:ascii="Roboto" w:eastAsia="Times New Roman" w:hAnsi="Roboto" w:cs="Times New Roman"/>
          <w:b/>
          <w:bCs/>
          <w:color w:val="111111"/>
          <w:kern w:val="0"/>
          <w:sz w:val="24"/>
          <w:szCs w:val="24"/>
          <w:lang w:eastAsia="en-IN"/>
          <w14:ligatures w14:val="none"/>
        </w:rPr>
        <w:t>temp</w:t>
      </w:r>
    </w:p>
    <w:p w14:paraId="67C93D15" w14:textId="77777777" w:rsidR="004A2F76" w:rsidRPr="004A2F76" w:rsidRDefault="004A2F76" w:rsidP="004A2F76">
      <w:pPr>
        <w:numPr>
          <w:ilvl w:val="0"/>
          <w:numId w:val="5"/>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proofErr w:type="spellStart"/>
      <w:r w:rsidRPr="004A2F76">
        <w:rPr>
          <w:rFonts w:ascii="Roboto" w:eastAsia="Times New Roman" w:hAnsi="Roboto" w:cs="Times New Roman"/>
          <w:b/>
          <w:bCs/>
          <w:color w:val="111111"/>
          <w:kern w:val="0"/>
          <w:sz w:val="24"/>
          <w:szCs w:val="24"/>
          <w:lang w:eastAsia="en-IN"/>
          <w14:ligatures w14:val="none"/>
        </w:rPr>
        <w:t>weathersit_Light</w:t>
      </w:r>
      <w:proofErr w:type="spellEnd"/>
      <w:r w:rsidRPr="004A2F76">
        <w:rPr>
          <w:rFonts w:ascii="Roboto" w:eastAsia="Times New Roman" w:hAnsi="Roboto" w:cs="Times New Roman"/>
          <w:b/>
          <w:bCs/>
          <w:color w:val="111111"/>
          <w:kern w:val="0"/>
          <w:sz w:val="24"/>
          <w:szCs w:val="24"/>
          <w:lang w:eastAsia="en-IN"/>
          <w14:ligatures w14:val="none"/>
        </w:rPr>
        <w:t xml:space="preserve"> Snow/Rain</w:t>
      </w:r>
    </w:p>
    <w:p w14:paraId="2E3929F8" w14:textId="77777777" w:rsidR="004A2F76" w:rsidRPr="004A2F76" w:rsidRDefault="004A2F76" w:rsidP="004A2F76">
      <w:pPr>
        <w:numPr>
          <w:ilvl w:val="0"/>
          <w:numId w:val="5"/>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4A2F76">
        <w:rPr>
          <w:rFonts w:ascii="Roboto" w:eastAsia="Times New Roman" w:hAnsi="Roboto" w:cs="Times New Roman"/>
          <w:b/>
          <w:bCs/>
          <w:color w:val="111111"/>
          <w:kern w:val="0"/>
          <w:sz w:val="24"/>
          <w:szCs w:val="24"/>
          <w:lang w:eastAsia="en-IN"/>
          <w14:ligatures w14:val="none"/>
        </w:rPr>
        <w:t>year</w:t>
      </w:r>
    </w:p>
    <w:p w14:paraId="614E1C15" w14:textId="77777777" w:rsidR="004A2F76" w:rsidRDefault="004A2F76" w:rsidP="004A2F76">
      <w:pPr>
        <w:pStyle w:val="ListParagraph"/>
        <w:spacing w:before="180" w:after="0" w:line="240" w:lineRule="auto"/>
        <w:rPr>
          <w:b/>
          <w:bCs/>
          <w:sz w:val="32"/>
          <w:szCs w:val="32"/>
        </w:rPr>
      </w:pPr>
    </w:p>
    <w:p w14:paraId="45C28104" w14:textId="77777777" w:rsidR="004A2F76" w:rsidRDefault="004A2F76" w:rsidP="004A2F76">
      <w:pPr>
        <w:pStyle w:val="ListParagraph"/>
        <w:spacing w:before="180" w:after="0" w:line="240" w:lineRule="auto"/>
        <w:rPr>
          <w:b/>
          <w:bCs/>
          <w:sz w:val="32"/>
          <w:szCs w:val="32"/>
        </w:rPr>
      </w:pPr>
    </w:p>
    <w:p w14:paraId="5D7AA23A" w14:textId="51DC4294" w:rsidR="004A2F76" w:rsidRDefault="004A2F76" w:rsidP="004A2F76">
      <w:pPr>
        <w:pStyle w:val="ListParagraph"/>
        <w:spacing w:before="180" w:after="0" w:line="240" w:lineRule="auto"/>
        <w:rPr>
          <w:b/>
          <w:bCs/>
          <w:sz w:val="32"/>
          <w:szCs w:val="32"/>
        </w:rPr>
      </w:pPr>
      <w:r w:rsidRPr="004A2F76">
        <w:rPr>
          <w:b/>
          <w:bCs/>
          <w:sz w:val="32"/>
          <w:szCs w:val="32"/>
        </w:rPr>
        <w:t>General Subjective Questions</w:t>
      </w:r>
      <w:r>
        <w:rPr>
          <w:b/>
          <w:bCs/>
          <w:sz w:val="32"/>
          <w:szCs w:val="32"/>
        </w:rPr>
        <w:t>:</w:t>
      </w:r>
    </w:p>
    <w:p w14:paraId="4DB644C5" w14:textId="77777777" w:rsidR="004A2F76" w:rsidRDefault="004A2F76" w:rsidP="004A2F76">
      <w:pPr>
        <w:pStyle w:val="ListParagraph"/>
        <w:spacing w:before="180" w:after="0" w:line="240" w:lineRule="auto"/>
        <w:rPr>
          <w:b/>
          <w:bCs/>
          <w:sz w:val="32"/>
          <w:szCs w:val="32"/>
        </w:rPr>
      </w:pPr>
    </w:p>
    <w:p w14:paraId="13661468" w14:textId="77777777" w:rsidR="004A2F76" w:rsidRPr="004A2F76" w:rsidRDefault="004A2F76" w:rsidP="004A2F76">
      <w:pPr>
        <w:pStyle w:val="ListParagraph"/>
        <w:spacing w:before="180" w:after="0" w:line="240" w:lineRule="auto"/>
        <w:rPr>
          <w:b/>
          <w:bCs/>
          <w:sz w:val="32"/>
          <w:szCs w:val="32"/>
        </w:rPr>
      </w:pPr>
    </w:p>
    <w:p w14:paraId="7E329330" w14:textId="77777777" w:rsidR="004D5FC4" w:rsidRDefault="004D5FC4" w:rsidP="004D5FC4">
      <w:pPr>
        <w:pStyle w:val="ListParagraph"/>
        <w:spacing w:before="180" w:after="0" w:line="240" w:lineRule="auto"/>
        <w:rPr>
          <w:b/>
          <w:bCs/>
          <w:sz w:val="28"/>
          <w:szCs w:val="28"/>
          <w:u w:val="single"/>
        </w:rPr>
      </w:pPr>
    </w:p>
    <w:p w14:paraId="06FB3FFD" w14:textId="77777777" w:rsidR="004D5FC4" w:rsidRPr="004D5FC4" w:rsidRDefault="004D5FC4" w:rsidP="004D5FC4">
      <w:pPr>
        <w:pStyle w:val="ListParagraph"/>
        <w:spacing w:before="180" w:after="0" w:line="240" w:lineRule="auto"/>
        <w:rPr>
          <w:rFonts w:eastAsia="Times New Roman" w:cstheme="minorHAnsi"/>
          <w:b/>
          <w:bCs/>
          <w:color w:val="111111"/>
          <w:kern w:val="0"/>
          <w:sz w:val="28"/>
          <w:szCs w:val="28"/>
          <w:u w:val="single"/>
          <w:lang w:eastAsia="en-IN"/>
          <w14:ligatures w14:val="none"/>
        </w:rPr>
      </w:pPr>
    </w:p>
    <w:p w14:paraId="703D75E2" w14:textId="77777777" w:rsidR="009A20D3" w:rsidRDefault="009A20D3" w:rsidP="002457D0">
      <w:pPr>
        <w:spacing w:before="180" w:after="0" w:line="240" w:lineRule="auto"/>
        <w:rPr>
          <w:rFonts w:eastAsia="Times New Roman" w:cstheme="minorHAnsi"/>
          <w:color w:val="111111"/>
          <w:kern w:val="0"/>
          <w:sz w:val="24"/>
          <w:szCs w:val="24"/>
          <w:lang w:eastAsia="en-IN"/>
          <w14:ligatures w14:val="none"/>
        </w:rPr>
      </w:pPr>
    </w:p>
    <w:p w14:paraId="3728ADF3" w14:textId="77777777" w:rsidR="009A20D3" w:rsidRPr="009A20D3" w:rsidRDefault="009A20D3" w:rsidP="002457D0">
      <w:pPr>
        <w:spacing w:before="180" w:after="0" w:line="240" w:lineRule="auto"/>
        <w:rPr>
          <w:rFonts w:eastAsia="Times New Roman" w:cstheme="minorHAnsi"/>
          <w:color w:val="111111"/>
          <w:kern w:val="0"/>
          <w:sz w:val="24"/>
          <w:szCs w:val="24"/>
          <w:lang w:eastAsia="en-IN"/>
          <w14:ligatures w14:val="none"/>
        </w:rPr>
      </w:pPr>
    </w:p>
    <w:p w14:paraId="3C7B29E6" w14:textId="77777777" w:rsidR="009A20D3" w:rsidRDefault="009A20D3" w:rsidP="002457D0">
      <w:pPr>
        <w:pStyle w:val="ListParagraph"/>
        <w:spacing w:after="0"/>
      </w:pPr>
    </w:p>
    <w:p w14:paraId="76285BAE" w14:textId="77777777" w:rsidR="009A20D3" w:rsidRDefault="009A20D3" w:rsidP="002457D0">
      <w:pPr>
        <w:pStyle w:val="ListParagraph"/>
        <w:spacing w:after="0"/>
      </w:pPr>
    </w:p>
    <w:sectPr w:rsidR="009A20D3" w:rsidSect="0062081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46BCE"/>
    <w:multiLevelType w:val="multilevel"/>
    <w:tmpl w:val="FB7EB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0F4289"/>
    <w:multiLevelType w:val="multilevel"/>
    <w:tmpl w:val="857EC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7C04C9"/>
    <w:multiLevelType w:val="multilevel"/>
    <w:tmpl w:val="811A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A46B81"/>
    <w:multiLevelType w:val="multilevel"/>
    <w:tmpl w:val="1686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4B0B75"/>
    <w:multiLevelType w:val="hybridMultilevel"/>
    <w:tmpl w:val="49EA02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9594081">
    <w:abstractNumId w:val="4"/>
  </w:num>
  <w:num w:numId="2" w16cid:durableId="1325010814">
    <w:abstractNumId w:val="3"/>
  </w:num>
  <w:num w:numId="3" w16cid:durableId="1111587444">
    <w:abstractNumId w:val="0"/>
  </w:num>
  <w:num w:numId="4" w16cid:durableId="2080783977">
    <w:abstractNumId w:val="1"/>
  </w:num>
  <w:num w:numId="5" w16cid:durableId="6630944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0D3"/>
    <w:rsid w:val="00012B8F"/>
    <w:rsid w:val="001F6328"/>
    <w:rsid w:val="002457D0"/>
    <w:rsid w:val="004A2F76"/>
    <w:rsid w:val="004D5FC4"/>
    <w:rsid w:val="00620813"/>
    <w:rsid w:val="009A20D3"/>
    <w:rsid w:val="00C03D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D97F"/>
  <w15:chartTrackingRefBased/>
  <w15:docId w15:val="{CE2E0D47-5BB1-425F-BD74-AF8E754B9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0D3"/>
    <w:pPr>
      <w:ind w:left="720"/>
      <w:contextualSpacing/>
    </w:pPr>
  </w:style>
  <w:style w:type="paragraph" w:styleId="NormalWeb">
    <w:name w:val="Normal (Web)"/>
    <w:basedOn w:val="Normal"/>
    <w:uiPriority w:val="99"/>
    <w:semiHidden/>
    <w:unhideWhenUsed/>
    <w:rsid w:val="009A20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A20D3"/>
    <w:rPr>
      <w:b/>
      <w:bCs/>
    </w:rPr>
  </w:style>
  <w:style w:type="character" w:styleId="HTMLCode">
    <w:name w:val="HTML Code"/>
    <w:basedOn w:val="DefaultParagraphFont"/>
    <w:uiPriority w:val="99"/>
    <w:semiHidden/>
    <w:unhideWhenUsed/>
    <w:rsid w:val="00012B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3269">
      <w:bodyDiv w:val="1"/>
      <w:marLeft w:val="0"/>
      <w:marRight w:val="0"/>
      <w:marTop w:val="0"/>
      <w:marBottom w:val="0"/>
      <w:divBdr>
        <w:top w:val="none" w:sz="0" w:space="0" w:color="auto"/>
        <w:left w:val="none" w:sz="0" w:space="0" w:color="auto"/>
        <w:bottom w:val="none" w:sz="0" w:space="0" w:color="auto"/>
        <w:right w:val="none" w:sz="0" w:space="0" w:color="auto"/>
      </w:divBdr>
    </w:div>
    <w:div w:id="24408133">
      <w:bodyDiv w:val="1"/>
      <w:marLeft w:val="0"/>
      <w:marRight w:val="0"/>
      <w:marTop w:val="0"/>
      <w:marBottom w:val="0"/>
      <w:divBdr>
        <w:top w:val="none" w:sz="0" w:space="0" w:color="auto"/>
        <w:left w:val="none" w:sz="0" w:space="0" w:color="auto"/>
        <w:bottom w:val="none" w:sz="0" w:space="0" w:color="auto"/>
        <w:right w:val="none" w:sz="0" w:space="0" w:color="auto"/>
      </w:divBdr>
    </w:div>
    <w:div w:id="589851551">
      <w:bodyDiv w:val="1"/>
      <w:marLeft w:val="0"/>
      <w:marRight w:val="0"/>
      <w:marTop w:val="0"/>
      <w:marBottom w:val="0"/>
      <w:divBdr>
        <w:top w:val="none" w:sz="0" w:space="0" w:color="auto"/>
        <w:left w:val="none" w:sz="0" w:space="0" w:color="auto"/>
        <w:bottom w:val="none" w:sz="0" w:space="0" w:color="auto"/>
        <w:right w:val="none" w:sz="0" w:space="0" w:color="auto"/>
      </w:divBdr>
      <w:divsChild>
        <w:div w:id="1390836455">
          <w:marLeft w:val="0"/>
          <w:marRight w:val="0"/>
          <w:marTop w:val="0"/>
          <w:marBottom w:val="0"/>
          <w:divBdr>
            <w:top w:val="none" w:sz="0" w:space="0" w:color="auto"/>
            <w:left w:val="none" w:sz="0" w:space="0" w:color="auto"/>
            <w:bottom w:val="none" w:sz="0" w:space="0" w:color="auto"/>
            <w:right w:val="none" w:sz="0" w:space="0" w:color="auto"/>
          </w:divBdr>
          <w:divsChild>
            <w:div w:id="980188631">
              <w:marLeft w:val="0"/>
              <w:marRight w:val="0"/>
              <w:marTop w:val="0"/>
              <w:marBottom w:val="0"/>
              <w:divBdr>
                <w:top w:val="none" w:sz="0" w:space="0" w:color="auto"/>
                <w:left w:val="none" w:sz="0" w:space="0" w:color="auto"/>
                <w:bottom w:val="none" w:sz="0" w:space="0" w:color="auto"/>
                <w:right w:val="none" w:sz="0" w:space="0" w:color="auto"/>
              </w:divBdr>
              <w:divsChild>
                <w:div w:id="639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84381">
      <w:bodyDiv w:val="1"/>
      <w:marLeft w:val="0"/>
      <w:marRight w:val="0"/>
      <w:marTop w:val="0"/>
      <w:marBottom w:val="0"/>
      <w:divBdr>
        <w:top w:val="none" w:sz="0" w:space="0" w:color="auto"/>
        <w:left w:val="none" w:sz="0" w:space="0" w:color="auto"/>
        <w:bottom w:val="none" w:sz="0" w:space="0" w:color="auto"/>
        <w:right w:val="none" w:sz="0" w:space="0" w:color="auto"/>
      </w:divBdr>
    </w:div>
    <w:div w:id="165795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C79BB-CE68-4806-8BE1-6D6211191A49}">
  <we:reference id="wa200005502" version="1.0.0.9" store="en-US" storeType="OMEX"/>
  <we:alternateReferences>
    <we:reference id="wa200005502" version="1.0.0.9" store="wa20000550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4E27E69-0738-451B-B7EF-B181DE5AD818}">
  <we:reference id="wa200000368" version="1.0.0.0" store="en-IN"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45</TotalTime>
  <Pages>3</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dc:creator>
  <cp:keywords/>
  <dc:description/>
  <cp:lastModifiedBy>Vicky  !</cp:lastModifiedBy>
  <cp:revision>4</cp:revision>
  <dcterms:created xsi:type="dcterms:W3CDTF">2023-11-18T12:04:00Z</dcterms:created>
  <dcterms:modified xsi:type="dcterms:W3CDTF">2023-11-18T17:59:00Z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2023-11-18T12:22:41Z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93db9e1d-bdcb-47dc-ab05-7c5de3927120</vt:lpwstr>
  </property>
  <property fmtid="{D5CDD505-2E9C-101B-9397-08002B2CF9AE}" pid="7" name="MSIP_Label_defa4170-0d19-0005-0004-bc88714345d2_ActionId">
    <vt:lpwstr>e2307f60-d2aa-4fcb-b880-c5a32f561729</vt:lpwstr>
  </property>
  <property fmtid="{D5CDD505-2E9C-101B-9397-08002B2CF9AE}" pid="8" name="MSIP_Label_defa4170-0d19-0005-0004-bc88714345d2_ContentBits">
    <vt:lpwstr>0</vt:lpwstr>
  </property>
</Properties>
</file>