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38" w:rsidRPr="00687429" w:rsidRDefault="00826B38" w:rsidP="00826B38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130AEE" w:rsidRDefault="00130AEE" w:rsidP="00826B38">
      <w:pPr>
        <w:rPr>
          <w:b/>
          <w:color w:val="0F243E" w:themeColor="text2" w:themeShade="80"/>
          <w:sz w:val="32"/>
        </w:rPr>
      </w:pPr>
      <w:bookmarkStart w:id="0" w:name="_GoBack"/>
      <w:bookmarkEnd w:id="0"/>
    </w:p>
    <w:p w:rsidR="00826B38" w:rsidRDefault="00826B38" w:rsidP="00826B38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6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Design of notch filter for ECG and EEG.</w:t>
      </w:r>
    </w:p>
    <w:p w:rsidR="00826B38" w:rsidRDefault="00826B38" w:rsidP="00826B38">
      <w:pPr>
        <w:jc w:val="center"/>
        <w:rPr>
          <w:b/>
          <w:color w:val="632423" w:themeColor="accent2" w:themeShade="80"/>
          <w:sz w:val="32"/>
          <w:u w:val="single"/>
        </w:rPr>
      </w:pPr>
      <w:r>
        <w:rPr>
          <w:noProof/>
        </w:rPr>
        <w:drawing>
          <wp:inline distT="0" distB="0" distL="0" distR="0">
            <wp:extent cx="3914775" cy="1571625"/>
            <wp:effectExtent l="0" t="0" r="0" b="0"/>
            <wp:docPr id="1" name="Picture 1" descr="https://www.electronics-tutorials.ws/wp-content/uploads/2015/11/fil131.gif?fit=411%2C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ectronics-tutorials.ws/wp-content/uploads/2015/11/fil131.gif?fit=411%2C1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38" w:rsidRDefault="00826B38" w:rsidP="00826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27"/>
        </w:rPr>
      </w:pPr>
      <w:r w:rsidRPr="00826B38">
        <w:rPr>
          <w:rFonts w:asciiTheme="minorHAnsi" w:hAnsiTheme="minorHAnsi" w:cstheme="minorHAnsi"/>
          <w:sz w:val="32"/>
          <w:szCs w:val="27"/>
        </w:rPr>
        <w:t xml:space="preserve">A notch filter (also known as a </w:t>
      </w:r>
      <w:proofErr w:type="spellStart"/>
      <w:r w:rsidRPr="00826B38">
        <w:rPr>
          <w:rFonts w:asciiTheme="minorHAnsi" w:hAnsiTheme="minorHAnsi" w:cstheme="minorHAnsi"/>
          <w:sz w:val="32"/>
          <w:szCs w:val="27"/>
        </w:rPr>
        <w:t>bandstop</w:t>
      </w:r>
      <w:proofErr w:type="spellEnd"/>
      <w:r w:rsidRPr="00826B38">
        <w:rPr>
          <w:rFonts w:asciiTheme="minorHAnsi" w:hAnsiTheme="minorHAnsi" w:cstheme="minorHAnsi"/>
          <w:sz w:val="32"/>
          <w:szCs w:val="27"/>
        </w:rPr>
        <w:t xml:space="preserve"> filter or reject filter) </w:t>
      </w:r>
      <w:proofErr w:type="gramStart"/>
      <w:r w:rsidRPr="00826B38">
        <w:rPr>
          <w:rFonts w:asciiTheme="minorHAnsi" w:hAnsiTheme="minorHAnsi" w:cstheme="minorHAnsi"/>
          <w:sz w:val="32"/>
          <w:szCs w:val="27"/>
        </w:rPr>
        <w:t>is defined</w:t>
      </w:r>
      <w:proofErr w:type="gramEnd"/>
      <w:r w:rsidRPr="00826B38">
        <w:rPr>
          <w:rFonts w:asciiTheme="minorHAnsi" w:hAnsiTheme="minorHAnsi" w:cstheme="minorHAnsi"/>
          <w:sz w:val="32"/>
          <w:szCs w:val="27"/>
        </w:rPr>
        <w:t xml:space="preserve"> as a device that rejects or blocks the transmission of frequencies within a specific </w:t>
      </w:r>
      <w:hyperlink r:id="rId5" w:history="1">
        <w:r w:rsidRPr="00826B38">
          <w:rPr>
            <w:rStyle w:val="Hyperlink"/>
            <w:rFonts w:asciiTheme="minorHAnsi" w:hAnsiTheme="minorHAnsi" w:cstheme="minorHAnsi"/>
            <w:color w:val="auto"/>
            <w:sz w:val="32"/>
            <w:szCs w:val="27"/>
            <w:bdr w:val="none" w:sz="0" w:space="0" w:color="auto" w:frame="1"/>
          </w:rPr>
          <w:t>frequency</w:t>
        </w:r>
      </w:hyperlink>
      <w:r w:rsidRPr="00826B38">
        <w:rPr>
          <w:rFonts w:asciiTheme="minorHAnsi" w:hAnsiTheme="minorHAnsi" w:cstheme="minorHAnsi"/>
          <w:sz w:val="32"/>
          <w:szCs w:val="27"/>
        </w:rPr>
        <w:t xml:space="preserve"> range and allows frequencies outside that range. Notch filters eliminate transmission of a narrow band of frequencies and allow transmission of all the frequencies above and below this band. As it eliminates frequencies hence, it </w:t>
      </w:r>
      <w:proofErr w:type="gramStart"/>
      <w:r w:rsidRPr="00826B38">
        <w:rPr>
          <w:rFonts w:asciiTheme="minorHAnsi" w:hAnsiTheme="minorHAnsi" w:cstheme="minorHAnsi"/>
          <w:sz w:val="32"/>
          <w:szCs w:val="27"/>
        </w:rPr>
        <w:t>is also called</w:t>
      </w:r>
      <w:proofErr w:type="gramEnd"/>
      <w:r w:rsidRPr="00826B38">
        <w:rPr>
          <w:rFonts w:asciiTheme="minorHAnsi" w:hAnsiTheme="minorHAnsi" w:cstheme="minorHAnsi"/>
          <w:sz w:val="32"/>
          <w:szCs w:val="27"/>
        </w:rPr>
        <w:t xml:space="preserve"> a band elimination filter.</w:t>
      </w:r>
    </w:p>
    <w:p w:rsidR="00826B38" w:rsidRPr="00826B38" w:rsidRDefault="00826B38" w:rsidP="00826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27"/>
        </w:rPr>
      </w:pPr>
    </w:p>
    <w:p w:rsidR="00826B38" w:rsidRPr="00826B38" w:rsidRDefault="00826B38" w:rsidP="00826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27"/>
        </w:rPr>
      </w:pPr>
      <w:r w:rsidRPr="00826B38">
        <w:rPr>
          <w:rFonts w:asciiTheme="minorHAnsi" w:hAnsiTheme="minorHAnsi" w:cstheme="minorHAnsi"/>
          <w:sz w:val="32"/>
          <w:szCs w:val="27"/>
        </w:rPr>
        <w:t xml:space="preserve">A notch filter is essentially a band stop filter with a narrow stopband and two passbands. As in the </w:t>
      </w:r>
      <w:hyperlink r:id="rId6" w:history="1">
        <w:r w:rsidRPr="00826B38">
          <w:rPr>
            <w:rStyle w:val="Hyperlink"/>
            <w:rFonts w:asciiTheme="minorHAnsi" w:hAnsiTheme="minorHAnsi" w:cstheme="minorHAnsi"/>
            <w:color w:val="auto"/>
            <w:sz w:val="32"/>
            <w:szCs w:val="27"/>
            <w:bdr w:val="none" w:sz="0" w:space="0" w:color="auto" w:frame="1"/>
          </w:rPr>
          <w:t>band-pass</w:t>
        </w:r>
      </w:hyperlink>
      <w:r w:rsidRPr="00826B38">
        <w:rPr>
          <w:rFonts w:asciiTheme="minorHAnsi" w:hAnsiTheme="minorHAnsi" w:cstheme="minorHAnsi"/>
          <w:sz w:val="32"/>
          <w:szCs w:val="27"/>
        </w:rPr>
        <w:t xml:space="preserve"> case, a band-reject filter can be either wideband or narrow-band.</w:t>
      </w:r>
    </w:p>
    <w:p w:rsidR="00826B38" w:rsidRPr="00826B38" w:rsidRDefault="00826B38" w:rsidP="00826B38">
      <w:pPr>
        <w:jc w:val="both"/>
        <w:rPr>
          <w:sz w:val="24"/>
        </w:rPr>
      </w:pPr>
    </w:p>
    <w:p w:rsidR="00826B38" w:rsidRDefault="00826B38" w:rsidP="00826B38">
      <w:pPr>
        <w:jc w:val="center"/>
        <w:rPr>
          <w:b/>
          <w:color w:val="632423" w:themeColor="accent2" w:themeShade="80"/>
          <w:sz w:val="32"/>
          <w:u w:val="single"/>
        </w:rPr>
      </w:pPr>
    </w:p>
    <w:p w:rsidR="00826B38" w:rsidRDefault="00826B38" w:rsidP="00826B38">
      <w:pPr>
        <w:jc w:val="both"/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t>Circuit  Diagram</w:t>
      </w:r>
      <w:proofErr w:type="gramEnd"/>
      <w:r>
        <w:rPr>
          <w:b/>
          <w:color w:val="632423" w:themeColor="accent2" w:themeShade="80"/>
          <w:sz w:val="32"/>
          <w:u w:val="single"/>
        </w:rPr>
        <w:t>-</w:t>
      </w:r>
    </w:p>
    <w:p w:rsidR="00826B38" w:rsidRPr="00CA143F" w:rsidRDefault="00826B38" w:rsidP="00826B38">
      <w:pPr>
        <w:jc w:val="center"/>
        <w:rPr>
          <w:b/>
          <w:color w:val="632423" w:themeColor="accent2" w:themeShade="80"/>
          <w:sz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267200" cy="2076450"/>
            <wp:effectExtent l="0" t="0" r="0" b="0"/>
            <wp:docPr id="2" name="Picture 2" descr="twin t notch filte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n t notch filter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34" w:rsidRDefault="00BB1334"/>
    <w:sectPr w:rsidR="00BB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38"/>
    <w:rsid w:val="00130AEE"/>
    <w:rsid w:val="00826B38"/>
    <w:rsid w:val="00B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996"/>
  <w15:chartTrackingRefBased/>
  <w15:docId w15:val="{F05F92F3-9E2A-4D76-9233-121E1155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6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ctrical4u.com/band-pass-filter/" TargetMode="External"/><Relationship Id="rId5" Type="http://schemas.openxmlformats.org/officeDocument/2006/relationships/hyperlink" Target="https://www.electrical4u.com/fundamental-frequency-and-harmonics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cp:lastPrinted>2021-01-03T07:38:00Z</cp:lastPrinted>
  <dcterms:created xsi:type="dcterms:W3CDTF">2021-01-03T07:31:00Z</dcterms:created>
  <dcterms:modified xsi:type="dcterms:W3CDTF">2021-01-03T07:41:00Z</dcterms:modified>
</cp:coreProperties>
</file>