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lang w:val="en-US"/>
        </w:rPr>
      </w:pPr>
      <w:r>
        <w:rPr>
          <w:lang w:val="en-US"/>
        </w:rPr>
        <w:t>BUSINESS UNDERSTANDING</w:t>
      </w:r>
    </w:p>
    <w:p>
      <w:pPr>
        <w:rPr>
          <w:lang w:val="en-US"/>
        </w:rPr>
      </w:pPr>
      <w:r>
        <w:rPr>
          <w:lang w:val="en-US"/>
        </w:rPr>
        <w:t>UNITED INDIA INSURANCE COMPANY LTD.  is an insurance company with headquarters in CHENNAI(INDIA) . It is a Public Sector Undertaking(PSU) dealing with 6 type of insurances namely</w:t>
      </w: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  <w: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  <w:t>Motor Insurance,Health Insurance,Fire,Marine,Rural,Personal Accident Insurance.Currently UIIC is serving approximately 10million policy holders.</w:t>
      </w: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  <w: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  <w:t>The company provides various insurances to its customers and use that capital investing  in various other sectors/companies known as insurance float.</w:t>
      </w: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  <w: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  <w:t>They also use cross-selling methodology to recommend new products to current customers based on their recent purchases to increase their revenue.</w:t>
      </w: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rPr>
          <w:rFonts w:hAnsi="sans-serif" w:eastAsia="sans-serif" w:cs="sans-serif" w:asciiTheme="minorAscii"/>
          <w:i w:val="0"/>
          <w:caps w:val="0"/>
          <w:color w:val="000000"/>
          <w:spacing w:val="0"/>
          <w:sz w:val="20"/>
          <w:szCs w:val="20"/>
          <w:shd w:val="clear" w:fill="F8F9FA"/>
          <w:lang w:val="en-US"/>
        </w:rPr>
      </w:pPr>
    </w:p>
    <w:p>
      <w:pPr>
        <w:pStyle w:val="2"/>
        <w:rPr>
          <w:rFonts w:asciiTheme="minorAscii"/>
          <w:lang w:val="en-US"/>
        </w:rPr>
      </w:pPr>
      <w:r>
        <w:rPr>
          <w:rFonts w:asciiTheme="minorAscii"/>
          <w:lang w:val="en-US"/>
        </w:rPr>
        <w:t>DATA UNDERSTANDING</w:t>
      </w:r>
    </w:p>
    <w:p>
      <w:pPr>
        <w:rPr>
          <w:rFonts w:asciiTheme="minorAscii"/>
          <w:lang w:val="en-US"/>
        </w:rPr>
      </w:pPr>
      <w:r>
        <w:rPr>
          <w:rFonts w:asciiTheme="minorAscii"/>
          <w:lang w:val="en-US"/>
        </w:rPr>
        <w:t>Data set contain 15 variables with information about age,gender,marital status,family members,educational qualifications,income etc.</w:t>
      </w:r>
    </w:p>
    <w:p>
      <w:pPr>
        <w:rPr>
          <w:rFonts w:asciiTheme="minorAscii"/>
          <w:lang w:val="en-US"/>
        </w:rPr>
      </w:pPr>
      <w:r>
        <w:rPr>
          <w:rFonts w:asciiTheme="minorAscii"/>
          <w:lang w:val="en-US"/>
        </w:rPr>
        <w:t>Data set contains information about the response of a customer to new policies and whether he/she opts for it.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Imported data in R Studio to further explore and train ML model.</w:t>
      </w: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pStyle w:val="2"/>
        <w:rPr>
          <w:lang w:val="en-US"/>
        </w:rPr>
      </w:pPr>
      <w:r>
        <w:rPr>
          <w:lang w:val="en-US"/>
        </w:rPr>
        <w:t>DATA EXPLORATION</w:t>
      </w:r>
    </w:p>
    <w:p>
      <w:pPr>
        <w:rPr>
          <w:lang w:val="en-US"/>
        </w:rPr>
      </w:pPr>
      <w:r>
        <w:rPr>
          <w:lang w:val="en-US"/>
        </w:rPr>
        <w:t>1 data set with 15 variables.</w:t>
      </w:r>
    </w:p>
    <w:p>
      <w:pPr>
        <w:rPr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  <w:r>
        <w:rPr>
          <w:rFonts w:asciiTheme="majorAscii"/>
          <w:sz w:val="24"/>
          <w:szCs w:val="24"/>
          <w:lang w:val="en-US"/>
        </w:rPr>
        <w:t>AGE</w:t>
      </w: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  <w:r>
        <w:rPr>
          <w:rFonts w:asciiTheme="minorAscii"/>
          <w:sz w:val="20"/>
          <w:szCs w:val="20"/>
          <w:lang w:val="en-US"/>
        </w:rPr>
        <w:t>Imputed missing values in Age variable using average age of the variable.</w:t>
      </w: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  <w:r>
        <w:rPr>
          <w:rFonts w:asciiTheme="minorAscii"/>
          <w:sz w:val="20"/>
          <w:szCs w:val="20"/>
          <w:lang w:val="en-US"/>
        </w:rPr>
        <w:t xml:space="preserve">Number of people in various age groups 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18-23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24-29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30-35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36-41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42-47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48-53</w:t>
            </w:r>
          </w:p>
        </w:tc>
        <w:tc>
          <w:tcPr>
            <w:tcW w:w="1066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54-59</w:t>
            </w:r>
          </w:p>
        </w:tc>
        <w:tc>
          <w:tcPr>
            <w:tcW w:w="1066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12859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14465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14279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14270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14325</w:t>
            </w:r>
          </w:p>
        </w:tc>
        <w:tc>
          <w:tcPr>
            <w:tcW w:w="1065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14361</w:t>
            </w:r>
          </w:p>
        </w:tc>
        <w:tc>
          <w:tcPr>
            <w:tcW w:w="1066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14252</w:t>
            </w:r>
          </w:p>
        </w:tc>
        <w:tc>
          <w:tcPr>
            <w:tcW w:w="1066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1189</w:t>
            </w:r>
          </w:p>
        </w:tc>
      </w:tr>
    </w:tbl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lang w:val="en-US"/>
        </w:rPr>
      </w:pPr>
      <w:r>
        <w:drawing>
          <wp:inline distT="0" distB="0" distL="114300" distR="114300">
            <wp:extent cx="3837940" cy="583819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583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  <w:r>
        <w:rPr>
          <w:rFonts w:asciiTheme="minorAscii"/>
          <w:lang w:val="en-US"/>
        </w:rPr>
        <w:t xml:space="preserve">  </w:t>
      </w:r>
    </w:p>
    <w:p>
      <w:pPr>
        <w:rPr>
          <w:rFonts w:asciiTheme="majorAscii"/>
          <w:sz w:val="24"/>
          <w:szCs w:val="24"/>
          <w:lang w:val="en-US"/>
        </w:rPr>
      </w:pPr>
      <w:r>
        <w:rPr>
          <w:rFonts w:asciiTheme="majorAscii"/>
          <w:sz w:val="24"/>
          <w:szCs w:val="24"/>
          <w:lang w:val="en-US"/>
        </w:rPr>
        <w:t>GENDER</w:t>
      </w: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  <w:r>
        <w:rPr>
          <w:rFonts w:asciiTheme="minorAscii"/>
          <w:sz w:val="20"/>
          <w:szCs w:val="20"/>
          <w:lang w:val="en-US"/>
        </w:rPr>
        <w:t>Numbers</w:t>
      </w:r>
    </w:p>
    <w:p>
      <w:pPr>
        <w:rPr>
          <w:rFonts w:asciiTheme="minorAscii"/>
          <w:sz w:val="20"/>
          <w:szCs w:val="20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lang w:val="en-US"/>
              </w:rPr>
              <w:t>MALE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FEMALE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60107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39893</w:t>
            </w:r>
          </w:p>
        </w:tc>
      </w:tr>
    </w:tbl>
    <w:p>
      <w:pPr>
        <w:rPr>
          <w:rFonts w:asciiTheme="minorAscii"/>
          <w:sz w:val="20"/>
          <w:szCs w:val="20"/>
          <w:lang w:val="en-US"/>
        </w:rPr>
      </w:pPr>
      <w:r>
        <w:drawing>
          <wp:inline distT="0" distB="0" distL="114300" distR="114300">
            <wp:extent cx="2583815" cy="2226310"/>
            <wp:effectExtent l="0" t="0" r="698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22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Ascii"/>
          <w:sz w:val="20"/>
          <w:szCs w:val="20"/>
          <w:lang w:val="en-US"/>
        </w:rPr>
      </w:pPr>
      <w:r>
        <w:rPr>
          <w:rFonts w:asciiTheme="minorAscii"/>
          <w:sz w:val="20"/>
          <w:szCs w:val="20"/>
          <w:lang w:val="en-US"/>
        </w:rPr>
        <w:t>Policy Holders</w:t>
      </w:r>
    </w:p>
    <w:p>
      <w:pPr>
        <w:rPr>
          <w:rFonts w:asciiTheme="minorAscii"/>
          <w:sz w:val="20"/>
          <w:szCs w:val="20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TOTAL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MALE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FEMALE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57138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34414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22724</w:t>
            </w:r>
          </w:p>
        </w:tc>
      </w:tr>
    </w:tbl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</w:pPr>
      <w: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  <w:t>MARITAL STATUS</w:t>
      </w:r>
    </w:p>
    <w:p>
      <w:pPr>
        <w:rPr>
          <w:rFonts w:hint="default" w:asciiTheme="minorAscii" w:hAnsiTheme="majorEastAsia" w:eastAsiaTheme="majorEastAsia" w:cstheme="majorEastAsia"/>
          <w:sz w:val="20"/>
          <w:szCs w:val="20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SINGLE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MARRIED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DIVORCED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22848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53992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23160</w:t>
            </w:r>
          </w:p>
        </w:tc>
      </w:tr>
    </w:tbl>
    <w:p>
      <w:pPr>
        <w:rPr>
          <w:rFonts w:hint="eastAsia" w:asciiTheme="majorAscii" w:hAnsiTheme="majorEastAsia" w:eastAsiaTheme="majorEastAsia" w:cstheme="majorEastAsia"/>
          <w:sz w:val="24"/>
          <w:szCs w:val="24"/>
          <w:lang w:val="en-US"/>
        </w:rPr>
      </w:pPr>
    </w:p>
    <w:p>
      <w:pPr>
        <w:rPr>
          <w:rFonts w:hint="eastAsia" w:asciiTheme="majorAscii" w:hAnsiTheme="majorEastAsia" w:eastAsiaTheme="majorEastAsia" w:cstheme="majorEastAsia"/>
          <w:sz w:val="24"/>
          <w:szCs w:val="24"/>
          <w:lang w:val="en-US"/>
        </w:rPr>
      </w:pPr>
      <w:r>
        <w:drawing>
          <wp:inline distT="0" distB="0" distL="114300" distR="114300">
            <wp:extent cx="3037840" cy="2238375"/>
            <wp:effectExtent l="0" t="0" r="1016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  <w:r>
        <w:rPr>
          <w:rFonts w:asciiTheme="minorAscii"/>
          <w:lang w:val="en-US"/>
        </w:rPr>
        <w:t>Policy Holders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SINGLE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MARRIED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DIVORCED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9258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32441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asciiTheme="minorAscii"/>
                <w:vertAlign w:val="baseline"/>
                <w:lang w:val="en-US"/>
              </w:rPr>
            </w:pPr>
            <w:r>
              <w:rPr>
                <w:rFonts w:asciiTheme="minorAscii"/>
                <w:vertAlign w:val="baseline"/>
                <w:lang w:val="en-US"/>
              </w:rPr>
              <w:t>15439</w:t>
            </w:r>
          </w:p>
        </w:tc>
      </w:tr>
    </w:tbl>
    <w:p>
      <w:pPr>
        <w:rPr>
          <w:rFonts w:asciiTheme="minorAscii"/>
          <w:lang w:val="en-US"/>
        </w:rPr>
      </w:pPr>
    </w:p>
    <w:p>
      <w:pPr>
        <w:rPr>
          <w:rFonts w:asciiTheme="minorAscii"/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  <w:r>
        <w:rPr>
          <w:rFonts w:asciiTheme="majorAscii"/>
          <w:sz w:val="24"/>
          <w:szCs w:val="24"/>
          <w:lang w:val="en-US"/>
        </w:rPr>
        <w:t>CURRENT PRODUCT</w:t>
      </w: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  <w:r>
        <w:rPr>
          <w:rFonts w:asciiTheme="minorAscii"/>
          <w:sz w:val="20"/>
          <w:szCs w:val="20"/>
          <w:lang w:val="en-US"/>
        </w:rPr>
        <w:t>Total Number of Policy Holders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lang w:val="en-US"/>
              </w:rPr>
              <w:t>YES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57138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Theme="minorAscii"/>
                <w:sz w:val="20"/>
                <w:szCs w:val="20"/>
                <w:vertAlign w:val="baseline"/>
                <w:lang w:val="en-US"/>
              </w:rPr>
              <w:t>42862</w:t>
            </w:r>
          </w:p>
        </w:tc>
      </w:tr>
    </w:tbl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pPr>
        <w:rPr>
          <w:rFonts w:asciiTheme="minorAscii"/>
          <w:sz w:val="20"/>
          <w:szCs w:val="20"/>
          <w:lang w:val="en-US"/>
        </w:rPr>
      </w:pPr>
    </w:p>
    <w:p>
      <w:r>
        <w:drawing>
          <wp:inline distT="0" distB="0" distL="114300" distR="114300">
            <wp:extent cx="3094990" cy="2524125"/>
            <wp:effectExtent l="0" t="0" r="1016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</w:pPr>
      <w: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  <w:t>FAMILY MEMBERS</w:t>
      </w:r>
    </w:p>
    <w:p>
      <w:pP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</w:pP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6"/>
        <w:gridCol w:w="776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No. of Memb-ers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2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3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4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5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6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7</w:t>
            </w:r>
          </w:p>
        </w:tc>
        <w:tc>
          <w:tcPr>
            <w:tcW w:w="776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8</w:t>
            </w:r>
          </w:p>
        </w:tc>
        <w:tc>
          <w:tcPr>
            <w:tcW w:w="776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9</w:t>
            </w:r>
          </w:p>
        </w:tc>
        <w:tc>
          <w:tcPr>
            <w:tcW w:w="76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Freque-ncy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8654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19011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11795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13322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11734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10376</w:t>
            </w:r>
          </w:p>
        </w:tc>
        <w:tc>
          <w:tcPr>
            <w:tcW w:w="77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7414</w:t>
            </w:r>
          </w:p>
        </w:tc>
        <w:tc>
          <w:tcPr>
            <w:tcW w:w="776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5850</w:t>
            </w:r>
          </w:p>
        </w:tc>
        <w:tc>
          <w:tcPr>
            <w:tcW w:w="776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7487</w:t>
            </w:r>
          </w:p>
        </w:tc>
        <w:tc>
          <w:tcPr>
            <w:tcW w:w="76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18"/>
                <w:szCs w:val="18"/>
                <w:vertAlign w:val="baseline"/>
                <w:lang w:val="en-US"/>
              </w:rPr>
              <w:t>4357</w:t>
            </w:r>
          </w:p>
        </w:tc>
      </w:tr>
    </w:tbl>
    <w:p>
      <w:pPr>
        <w:rPr>
          <w:rFonts w:hint="eastAsia" w:asciiTheme="minorAscii" w:hAnsiTheme="majorEastAsia" w:eastAsiaTheme="majorEastAsia" w:cstheme="majorEastAsia"/>
          <w:sz w:val="20"/>
          <w:szCs w:val="20"/>
          <w:lang w:val="en-US"/>
        </w:rPr>
      </w:pPr>
    </w:p>
    <w:p>
      <w:r>
        <w:drawing>
          <wp:inline distT="0" distB="0" distL="114300" distR="114300">
            <wp:extent cx="3704590" cy="4907915"/>
            <wp:effectExtent l="0" t="0" r="1016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490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Theme="majorAscii"/>
          <w:sz w:val="24"/>
          <w:szCs w:val="24"/>
          <w:lang w:val="en-US"/>
        </w:rPr>
      </w:pPr>
      <w:r>
        <w:rPr>
          <w:rFonts w:hint="default" w:asciiTheme="majorAscii"/>
          <w:sz w:val="24"/>
          <w:szCs w:val="24"/>
          <w:lang w:val="en-US"/>
        </w:rPr>
        <w:t>EDUCATION</w:t>
      </w:r>
    </w:p>
    <w:p>
      <w:pPr>
        <w:rPr>
          <w:rFonts w:hint="default" w:asciiTheme="majorAscii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BD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LHS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MD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NE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PD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UHS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29632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13399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22543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7232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14746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12448</w:t>
            </w:r>
          </w:p>
        </w:tc>
      </w:tr>
    </w:tbl>
    <w:p>
      <w:pPr>
        <w:rPr>
          <w:rFonts w:hint="eastAsia" w:asciiTheme="majorAscii"/>
          <w:sz w:val="24"/>
          <w:szCs w:val="24"/>
          <w:lang w:val="en-US"/>
        </w:rPr>
      </w:pPr>
    </w:p>
    <w:p>
      <w:r>
        <w:drawing>
          <wp:inline distT="0" distB="0" distL="114300" distR="114300">
            <wp:extent cx="3018790" cy="2143125"/>
            <wp:effectExtent l="0" t="0" r="10160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</w:p>
    <w:p>
      <w:pPr>
        <w:rPr>
          <w:rFonts w:asciiTheme="majorAscii"/>
          <w:sz w:val="24"/>
          <w:szCs w:val="24"/>
          <w:lang w:val="en-US"/>
        </w:rPr>
      </w:pPr>
      <w:r>
        <w:rPr>
          <w:rFonts w:asciiTheme="majorAscii"/>
          <w:sz w:val="24"/>
          <w:szCs w:val="24"/>
          <w:lang w:val="en-US"/>
        </w:rPr>
        <w:t>OCCUPATION</w:t>
      </w:r>
    </w:p>
    <w:p>
      <w:pPr>
        <w:rPr>
          <w:rFonts w:hint="eastAsia" w:asciiTheme="majorAscii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lang w:val="en-US"/>
              </w:rPr>
              <w:t>SE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SFT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SPT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39443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8522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52035</w:t>
            </w:r>
          </w:p>
        </w:tc>
      </w:tr>
    </w:tbl>
    <w:p>
      <w:pPr>
        <w:rPr>
          <w:rFonts w:hint="eastAsia" w:asciiTheme="minorAscii"/>
          <w:sz w:val="20"/>
          <w:szCs w:val="20"/>
          <w:lang w:val="en-US"/>
        </w:rPr>
      </w:pPr>
    </w:p>
    <w:p>
      <w:r>
        <w:drawing>
          <wp:inline distT="0" distB="0" distL="114300" distR="114300">
            <wp:extent cx="3075940" cy="2219325"/>
            <wp:effectExtent l="0" t="0" r="1016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 w:asciiTheme="majorAscii"/>
          <w:sz w:val="24"/>
          <w:szCs w:val="24"/>
          <w:lang w:val="en-US"/>
        </w:rPr>
      </w:pPr>
      <w:r>
        <w:rPr>
          <w:rFonts w:hint="default" w:asciiTheme="majorAscii"/>
          <w:sz w:val="24"/>
          <w:szCs w:val="24"/>
          <w:lang w:val="en-US"/>
        </w:rPr>
        <w:t>CURRENT PRODUCT TYPE</w:t>
      </w:r>
    </w:p>
    <w:p>
      <w:pPr>
        <w:rPr>
          <w:rFonts w:hint="default" w:asciiTheme="majorAscii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END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INV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NA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PMT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18461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5487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10346</w:t>
            </w:r>
          </w:p>
        </w:tc>
        <w:tc>
          <w:tcPr>
            <w:tcW w:w="142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42888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8477</w:t>
            </w:r>
          </w:p>
        </w:tc>
        <w:tc>
          <w:tcPr>
            <w:tcW w:w="142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14341</w:t>
            </w:r>
          </w:p>
        </w:tc>
      </w:tr>
    </w:tbl>
    <w:p>
      <w:pPr>
        <w:rPr>
          <w:rFonts w:hint="eastAsia" w:asciiTheme="minorAscii"/>
          <w:sz w:val="20"/>
          <w:szCs w:val="20"/>
          <w:lang w:val="en-US"/>
        </w:rPr>
      </w:pPr>
    </w:p>
    <w:p>
      <w:r>
        <w:drawing>
          <wp:inline distT="0" distB="0" distL="114300" distR="114300">
            <wp:extent cx="3799840" cy="5723890"/>
            <wp:effectExtent l="0" t="0" r="10160" b="101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572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</w:pPr>
      <w: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  <w:t>NEW PRODUCT TYPE</w:t>
      </w:r>
    </w:p>
    <w:p>
      <w:pPr>
        <w:rPr>
          <w:rFonts w:hint="default" w:asciiTheme="majorAscii" w:hAnsiTheme="majorEastAsia" w:eastAsiaTheme="majorEastAsia" w:cstheme="majorEastAsia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lang w:val="en-US"/>
              </w:rPr>
              <w:t>ANS</w:t>
            </w:r>
          </w:p>
        </w:tc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END</w:t>
            </w:r>
          </w:p>
        </w:tc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 xml:space="preserve">INV 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PMT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29198</w:t>
            </w:r>
          </w:p>
        </w:tc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12718</w:t>
            </w:r>
          </w:p>
        </w:tc>
        <w:tc>
          <w:tcPr>
            <w:tcW w:w="1704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20429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12588</w:t>
            </w:r>
          </w:p>
        </w:tc>
        <w:tc>
          <w:tcPr>
            <w:tcW w:w="1705" w:type="dxa"/>
          </w:tcPr>
          <w:p>
            <w:pPr>
              <w:widowControl w:val="0"/>
              <w:jc w:val="both"/>
              <w:rPr>
                <w:rFonts w:hint="eastAsia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ajorEastAsia" w:eastAsiaTheme="majorEastAsia" w:cstheme="majorEastAsia"/>
                <w:sz w:val="20"/>
                <w:szCs w:val="20"/>
                <w:vertAlign w:val="baseline"/>
                <w:lang w:val="en-US"/>
              </w:rPr>
              <w:t>25067</w:t>
            </w:r>
          </w:p>
        </w:tc>
      </w:tr>
    </w:tbl>
    <w:p>
      <w:pPr>
        <w:rPr>
          <w:rFonts w:hint="eastAsia" w:asciiTheme="minorAscii" w:hAnsiTheme="majorEastAsia" w:eastAsiaTheme="majorEastAsia" w:cstheme="majorEastAsia"/>
          <w:sz w:val="20"/>
          <w:szCs w:val="20"/>
          <w:lang w:val="en-US"/>
        </w:rPr>
      </w:pPr>
    </w:p>
    <w:p>
      <w:pPr>
        <w:rPr>
          <w:rFonts w:hint="eastAsia" w:asciiTheme="minorAscii" w:hAnsiTheme="majorEastAsia" w:eastAsiaTheme="majorEastAsia" w:cstheme="majorEastAsia"/>
          <w:sz w:val="20"/>
          <w:szCs w:val="20"/>
          <w:lang w:val="en-US"/>
        </w:rPr>
      </w:pPr>
      <w:r>
        <w:drawing>
          <wp:inline distT="0" distB="0" distL="114300" distR="114300">
            <wp:extent cx="3552190" cy="5133340"/>
            <wp:effectExtent l="0" t="0" r="10160" b="1016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5133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/>
        </w:rPr>
      </w:pPr>
    </w:p>
    <w:p>
      <w:pPr>
        <w:rPr>
          <w:rFonts w:hint="eastAsia"/>
          <w:lang w:val="en-US"/>
        </w:rPr>
      </w:pPr>
    </w:p>
    <w:p>
      <w:pPr>
        <w:rPr>
          <w:rFonts w:hint="default" w:asciiTheme="majorAscii"/>
          <w:sz w:val="24"/>
          <w:szCs w:val="24"/>
          <w:lang w:val="en-US"/>
        </w:rPr>
      </w:pPr>
      <w:r>
        <w:rPr>
          <w:rFonts w:hint="default" w:asciiTheme="majorAscii"/>
          <w:sz w:val="24"/>
          <w:szCs w:val="24"/>
          <w:lang w:val="en-US"/>
        </w:rPr>
        <w:t>RATING</w:t>
      </w:r>
    </w:p>
    <w:p>
      <w:pPr>
        <w:rPr>
          <w:rFonts w:hint="default" w:asciiTheme="majorAscii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lang w:val="en-US"/>
              </w:rPr>
              <w:t>COLD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WARM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HOT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47595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29417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eastAsia" w:asci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/>
                <w:sz w:val="20"/>
                <w:szCs w:val="20"/>
                <w:vertAlign w:val="baseline"/>
                <w:lang w:val="en-US"/>
              </w:rPr>
              <w:t>22988</w:t>
            </w:r>
          </w:p>
        </w:tc>
      </w:tr>
    </w:tbl>
    <w:p>
      <w:pPr>
        <w:rPr>
          <w:rFonts w:hint="eastAsia" w:asciiTheme="minorAscii"/>
          <w:sz w:val="20"/>
          <w:szCs w:val="20"/>
          <w:lang w:val="en-US"/>
        </w:rPr>
      </w:pPr>
    </w:p>
    <w:p>
      <w:pPr>
        <w:rPr>
          <w:rFonts w:hint="eastAsia"/>
          <w:lang w:val="en-US"/>
        </w:rPr>
      </w:pPr>
    </w:p>
    <w:p>
      <w:pPr>
        <w:rPr>
          <w:rFonts w:hint="eastAsia"/>
          <w:lang w:val="en-US"/>
        </w:rPr>
      </w:pPr>
      <w:r>
        <w:drawing>
          <wp:inline distT="0" distB="0" distL="114300" distR="114300">
            <wp:extent cx="3075940" cy="2266950"/>
            <wp:effectExtent l="0" t="0" r="1016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DATA MODELLING</w:t>
      </w:r>
    </w:p>
    <w:p>
      <w:pPr>
        <w:pStyle w:val="2"/>
        <w:rPr>
          <w:rFonts w:hint="default" w:asciiTheme="majorAscii"/>
          <w:sz w:val="28"/>
          <w:szCs w:val="28"/>
          <w:lang w:val="en-US"/>
        </w:rPr>
      </w:pPr>
      <w:r>
        <w:rPr>
          <w:rFonts w:hint="default" w:asciiTheme="majorAscii"/>
          <w:sz w:val="28"/>
          <w:szCs w:val="28"/>
          <w:lang w:val="en-US"/>
        </w:rPr>
        <w:t>LOGISTIC  REGRESSION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LOGISTIC REGRESSION algorithm predicts Categorical Variable.Predicting whether the customer was converted into a policy holder or not.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Partitioned the data in proportions of 75% for training the model and 25% for testing the model.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Carried out Logistic regression to get the following outputs.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CONFUSION MATRIX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  <w:tcBorders>
              <w:top w:val="nil"/>
            </w:tcBorders>
          </w:tcPr>
          <w:p>
            <w:pPr>
              <w:ind w:firstLine="1800" w:firstLineChars="900"/>
              <w:rPr>
                <w:rFonts w:hint="eastAsia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 xml:space="preserve"> NOT CONVERTED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NOT CONVERTED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color w:val="00B0F0"/>
                <w:vertAlign w:val="baseline"/>
                <w:lang w:val="en-US"/>
              </w:rPr>
              <w:t>CONVERTED</w:t>
            </w:r>
          </w:p>
        </w:tc>
        <w:tc>
          <w:tcPr>
            <w:tcW w:w="2131" w:type="dxa"/>
            <w:vMerge w:val="restart"/>
            <w:tcBorders>
              <w:top w:val="nil"/>
            </w:tcBorders>
          </w:tcPr>
          <w:p>
            <w:pPr>
              <w:ind w:left="200" w:leftChars="100" w:firstLine="1800" w:firstLineChars="90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15245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13675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1570</w:t>
            </w:r>
          </w:p>
        </w:tc>
        <w:tc>
          <w:tcPr>
            <w:tcW w:w="2131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color w:val="00B0F0"/>
                <w:vertAlign w:val="baseline"/>
                <w:lang w:val="en-US"/>
              </w:rPr>
              <w:t>CONVERTED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1305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8450</w:t>
            </w:r>
          </w:p>
        </w:tc>
        <w:tc>
          <w:tcPr>
            <w:tcW w:w="2131" w:type="dxa"/>
            <w:vMerge w:val="restart"/>
          </w:tcPr>
          <w:p>
            <w:pPr>
              <w:ind w:firstLine="200" w:firstLineChars="10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9755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>
            <w:pPr>
              <w:ind w:firstLine="1900" w:firstLineChars="95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14980</w:t>
            </w:r>
          </w:p>
        </w:tc>
        <w:tc>
          <w:tcPr>
            <w:tcW w:w="2131" w:type="dxa"/>
          </w:tcPr>
          <w:p>
            <w:pPr>
              <w:ind w:firstLine="1900" w:firstLineChars="95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10020</w:t>
            </w:r>
          </w:p>
        </w:tc>
        <w:tc>
          <w:tcPr>
            <w:tcW w:w="2131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/>
              </w:rPr>
            </w:pPr>
          </w:p>
        </w:tc>
      </w:tr>
    </w:tbl>
    <w:p>
      <w:pPr>
        <w:rPr>
          <w:rFonts w:hint="eastAsia"/>
          <w:lang w:val="en-US"/>
        </w:rPr>
      </w:pPr>
    </w:p>
    <w:p>
      <w:pPr>
        <w:rPr>
          <w:rFonts w:hint="eastAsia"/>
          <w:i w:val="0"/>
          <w:iCs w:val="0"/>
          <w:lang w:val="en-US"/>
        </w:rPr>
      </w:pPr>
    </w:p>
    <w:p>
      <w:pPr>
        <w:rPr>
          <w:rFonts w:hint="eastAsia"/>
          <w:lang w:val="en-US"/>
        </w:rPr>
      </w:pPr>
    </w:p>
    <w:p>
      <w:pPr>
        <w:rPr>
          <w:rFonts w:hint="eastAsia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ACCURACY=0.885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ERROR RATE=0.115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SENSITIVITY=0.866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SPECIFICITY0.89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Area Under the Curve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Plotted the curve taking TRUE POSITIVE RATE on Y-axis and FALSE POSITIVE RATE on X-axis.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ROC curve is a distribution of probabilities.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AUC measure is 0.921.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eastAsia"/>
          <w:sz w:val="24"/>
          <w:szCs w:val="24"/>
          <w:lang w:val="en-US"/>
        </w:rPr>
      </w:pPr>
    </w:p>
    <w:p>
      <w:pPr>
        <w:pStyle w:val="2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DECISION TREE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eastAsia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C7C7A"/>
    <w:rsid w:val="08120EE0"/>
    <w:rsid w:val="1DB63A22"/>
    <w:rsid w:val="1EE5131C"/>
    <w:rsid w:val="1F017869"/>
    <w:rsid w:val="26B35E3F"/>
    <w:rsid w:val="2DA869AC"/>
    <w:rsid w:val="346F1563"/>
    <w:rsid w:val="41672580"/>
    <w:rsid w:val="434626DB"/>
    <w:rsid w:val="48C41599"/>
    <w:rsid w:val="588C39C6"/>
    <w:rsid w:val="58C00EA7"/>
    <w:rsid w:val="65B313AC"/>
    <w:rsid w:val="65B65A1B"/>
    <w:rsid w:val="67D54A5B"/>
    <w:rsid w:val="6A5F3691"/>
    <w:rsid w:val="6E9A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Office_10.2.0.7646_F1E327BC-269C-435d-A152-05C5408002CA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2019-04-18T07:27:00Z</dcterms:created>
  <dc:creator>FRANKENSTEIN890</dc:creator>
  <cp:lastModifiedBy>FRANKENSTEIN890</cp:lastModifiedBy>
  <dcterms:modified xsi:type="dcterms:W3CDTF">2019-04-23T07:32:49Z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