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CE" w:rsidRPr="009A1ACE" w:rsidRDefault="009A1ACE" w:rsidP="009A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1AC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"https://s3hh.wordpress.com/2013/07/02/rss-2/" </w:instrText>
      </w:r>
      <w:r w:rsidRPr="009A1AC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A1AC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← RSS</w:t>
      </w:r>
      <w:r w:rsidRPr="009A1AC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A1ACE" w:rsidRPr="009A1ACE" w:rsidRDefault="009A1ACE" w:rsidP="009A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A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Line buffering (and talking computers and </w:t>
        </w:r>
        <w:proofErr w:type="spellStart"/>
        <w:r w:rsidRPr="009A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irc</w:t>
        </w:r>
        <w:proofErr w:type="spellEnd"/>
        <w:r w:rsidRPr="009A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meetings) →</w:t>
        </w:r>
      </w:hyperlink>
    </w:p>
    <w:p w:rsidR="009A1ACE" w:rsidRPr="009A1ACE" w:rsidRDefault="009A1ACE" w:rsidP="009A1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history="1">
        <w:r w:rsidRPr="009A1AC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Creating and using containers – without privilege</w:t>
        </w:r>
      </w:hyperlink>
    </w:p>
    <w:p w:rsidR="009A1ACE" w:rsidRPr="009A1ACE" w:rsidRDefault="009A1ACE" w:rsidP="009A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Posted on </w:t>
      </w:r>
      <w:hyperlink r:id="rId7" w:tooltip="4:50 pm" w:history="1">
        <w:r w:rsidRPr="009A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July 19, 2013</w:t>
        </w:r>
      </w:hyperlink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8" w:tooltip="View all posts by s3hh" w:history="1">
        <w:r w:rsidRPr="009A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s3hh</w:t>
        </w:r>
      </w:hyperlink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Today I posted a (working but mainly POC)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patchset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against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lxc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which allows me to create and start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-cloud containers – completely as an unprivileged user. For more details see the introductory email to the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patchset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hyperlink r:id="rId9" w:history="1">
        <w:r w:rsidRPr="009A1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http://sourceforge.net/mailarchive/forum.php?thread_name=1374246151-7069-9-git-send-email-serge.hallyn%40ubuntu.com&amp;forum_name=lxc-devel</w:t>
        </w:r>
      </w:hyperlink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>Glossing over prerequisites (which you can see in the email), the actual commands I used were:</w:t>
      </w:r>
    </w:p>
    <w:p w:rsidR="009A1ACE" w:rsidRPr="009A1ACE" w:rsidRDefault="009A1ACE" w:rsidP="009A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1ACE">
        <w:rPr>
          <w:rFonts w:ascii="Courier New" w:eastAsia="Times New Roman" w:hAnsi="Courier New" w:cs="Courier New"/>
          <w:sz w:val="20"/>
          <w:szCs w:val="20"/>
        </w:rPr>
        <w:t>lxc</w:t>
      </w:r>
      <w:proofErr w:type="spellEnd"/>
      <w:r w:rsidRPr="009A1ACE">
        <w:rPr>
          <w:rFonts w:ascii="Courier New" w:eastAsia="Times New Roman" w:hAnsi="Courier New" w:cs="Courier New"/>
          <w:sz w:val="20"/>
          <w:szCs w:val="20"/>
        </w:rPr>
        <w:t>-create -t /home/serge/</w:t>
      </w:r>
      <w:proofErr w:type="spellStart"/>
      <w:r w:rsidRPr="009A1ACE">
        <w:rPr>
          <w:rFonts w:ascii="Courier New" w:eastAsia="Times New Roman" w:hAnsi="Courier New" w:cs="Courier New"/>
          <w:sz w:val="20"/>
          <w:szCs w:val="20"/>
        </w:rPr>
        <w:t>lxc</w:t>
      </w:r>
      <w:proofErr w:type="spellEnd"/>
      <w:r w:rsidRPr="009A1AC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A1ACE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9A1ACE">
        <w:rPr>
          <w:rFonts w:ascii="Courier New" w:eastAsia="Times New Roman" w:hAnsi="Courier New" w:cs="Courier New"/>
          <w:sz w:val="20"/>
          <w:szCs w:val="20"/>
        </w:rPr>
        <w:t>-cloud -P /home/serge/</w:t>
      </w:r>
      <w:proofErr w:type="spellStart"/>
      <w:r w:rsidRPr="009A1ACE">
        <w:rPr>
          <w:rFonts w:ascii="Courier New" w:eastAsia="Times New Roman" w:hAnsi="Courier New" w:cs="Courier New"/>
          <w:sz w:val="20"/>
          <w:szCs w:val="20"/>
        </w:rPr>
        <w:t>lxcbase</w:t>
      </w:r>
      <w:proofErr w:type="spellEnd"/>
      <w:r w:rsidRPr="009A1ACE">
        <w:rPr>
          <w:rFonts w:ascii="Courier New" w:eastAsia="Times New Roman" w:hAnsi="Courier New" w:cs="Courier New"/>
          <w:sz w:val="20"/>
          <w:szCs w:val="20"/>
        </w:rPr>
        <w:t xml:space="preserve"> -n x3 -f </w:t>
      </w:r>
      <w:proofErr w:type="spellStart"/>
      <w:r w:rsidRPr="009A1ACE">
        <w:rPr>
          <w:rFonts w:ascii="Courier New" w:eastAsia="Times New Roman" w:hAnsi="Courier New" w:cs="Courier New"/>
          <w:sz w:val="20"/>
          <w:szCs w:val="20"/>
        </w:rPr>
        <w:t>default.conf</w:t>
      </w:r>
      <w:proofErr w:type="spellEnd"/>
      <w:r w:rsidRPr="009A1ACE">
        <w:rPr>
          <w:rFonts w:ascii="Courier New" w:eastAsia="Times New Roman" w:hAnsi="Courier New" w:cs="Courier New"/>
          <w:sz w:val="20"/>
          <w:szCs w:val="20"/>
        </w:rPr>
        <w:t xml:space="preserve"> -- -T precise.tar.gz</w:t>
      </w:r>
    </w:p>
    <w:p w:rsidR="009A1ACE" w:rsidRPr="009A1ACE" w:rsidRDefault="009A1ACE" w:rsidP="009A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A1ACE">
        <w:rPr>
          <w:rFonts w:ascii="Courier New" w:eastAsia="Times New Roman" w:hAnsi="Courier New" w:cs="Courier New"/>
          <w:sz w:val="20"/>
          <w:szCs w:val="20"/>
        </w:rPr>
        <w:t>lxc</w:t>
      </w:r>
      <w:proofErr w:type="spellEnd"/>
      <w:r w:rsidRPr="009A1ACE">
        <w:rPr>
          <w:rFonts w:ascii="Courier New" w:eastAsia="Times New Roman" w:hAnsi="Courier New" w:cs="Courier New"/>
          <w:sz w:val="20"/>
          <w:szCs w:val="20"/>
        </w:rPr>
        <w:t>-start</w:t>
      </w:r>
      <w:proofErr w:type="gramEnd"/>
      <w:r w:rsidRPr="009A1ACE">
        <w:rPr>
          <w:rFonts w:ascii="Courier New" w:eastAsia="Times New Roman" w:hAnsi="Courier New" w:cs="Courier New"/>
          <w:sz w:val="20"/>
          <w:szCs w:val="20"/>
        </w:rPr>
        <w:t xml:space="preserve"> -P /home/serge/</w:t>
      </w:r>
      <w:proofErr w:type="spellStart"/>
      <w:r w:rsidRPr="009A1ACE">
        <w:rPr>
          <w:rFonts w:ascii="Courier New" w:eastAsia="Times New Roman" w:hAnsi="Courier New" w:cs="Courier New"/>
          <w:sz w:val="20"/>
          <w:szCs w:val="20"/>
        </w:rPr>
        <w:t>lxcbase</w:t>
      </w:r>
      <w:proofErr w:type="spellEnd"/>
      <w:r w:rsidRPr="009A1ACE">
        <w:rPr>
          <w:rFonts w:ascii="Courier New" w:eastAsia="Times New Roman" w:hAnsi="Courier New" w:cs="Courier New"/>
          <w:sz w:val="20"/>
          <w:szCs w:val="20"/>
        </w:rPr>
        <w:t xml:space="preserve"> -n x3</w:t>
      </w:r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>There’s more work to be done:</w:t>
      </w:r>
    </w:p>
    <w:p w:rsidR="009A1ACE" w:rsidRPr="009A1ACE" w:rsidRDefault="009A1ACE" w:rsidP="009A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unprivileged containers cannot (yet) be networked </w:t>
      </w:r>
    </w:p>
    <w:p w:rsidR="009A1ACE" w:rsidRPr="009A1ACE" w:rsidRDefault="009A1ACE" w:rsidP="009A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something needs to set up per-user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cgroups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at boot or login </w:t>
      </w:r>
    </w:p>
    <w:p w:rsidR="009A1ACE" w:rsidRPr="009A1ACE" w:rsidRDefault="009A1ACE" w:rsidP="009A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something needs to create a per-user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lockdir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under /run </w:t>
      </w:r>
    </w:p>
    <w:p w:rsidR="009A1ACE" w:rsidRPr="009A1ACE" w:rsidRDefault="009A1ACE" w:rsidP="009A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user namespaces need to be enabled in the default kernels </w:t>
      </w:r>
    </w:p>
    <w:p w:rsidR="009A1ACE" w:rsidRPr="009A1ACE" w:rsidRDefault="009A1ACE" w:rsidP="009A1A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template handling of caching and locking needs to be made saner with respect to configurable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lxcpaths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>These are pretty minor, though, compared to what we’ve already achieved:</w:t>
      </w:r>
    </w:p>
    <w:p w:rsidR="009A1ACE" w:rsidRPr="009A1ACE" w:rsidRDefault="009A1ACE" w:rsidP="009A1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User namespace support (minus XFS support) is in the kernel – thanks to a heroic effort by Eric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Biederman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(and sponsored by Canonical). </w:t>
      </w:r>
    </w:p>
    <w:p w:rsidR="009A1ACE" w:rsidRPr="009A1ACE" w:rsidRDefault="009A1ACE" w:rsidP="009A1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The work needed enable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subuids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– also written by Eric – was accepted into our shadow package in saucy. </w:t>
      </w:r>
    </w:p>
    <w:p w:rsidR="009A1ACE" w:rsidRPr="009A1ACE" w:rsidRDefault="009A1ACE" w:rsidP="009A1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The basic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patchset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to enable use of user namespaces by privileged users has been in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lxc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for some time now. </w:t>
      </w:r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>Background on user namespaces:</w:t>
      </w:r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When you create a new user namespace, it initially is unmapped. Your task has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-1. You can then map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userids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from the parent namespace onto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userids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in the new namespace by ranges. For instance if you are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1000, then you can map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 in the parent to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0 in the namespace. From the kernel’s point of view, you can only map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which you have privilege over – either by being that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>, or having CAP_SYS_ADMIN in the parent.</w:t>
      </w:r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where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subuids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come in. /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subuids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and /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subgids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list range of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which users are allowed to map. The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newuidmap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newgidmap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setuid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-root programs which will respect those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subuids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to allow unprivileged users to map their allotted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subuids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Lxc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uses these programs (indirectly through the ‘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usernsexec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’ program) to allow unprivileged users to map their allotted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subuids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to containers.</w:t>
      </w:r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>Of note is that regular DAC and MAC remain unchanged. Therefore although I as user serge/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 may have 100000-199999 as my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subuids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, I do not own files owned by those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subuids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! To work around this, map the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uids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together into a namespace. For instance, if you are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 and want to create a file owned by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100000, you can</w:t>
      </w:r>
    </w:p>
    <w:p w:rsidR="009A1ACE" w:rsidRPr="009A1ACE" w:rsidRDefault="009A1ACE" w:rsidP="009A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1ACE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9A1ACE">
        <w:rPr>
          <w:rFonts w:ascii="Courier New" w:eastAsia="Times New Roman" w:hAnsi="Courier New" w:cs="Courier New"/>
          <w:sz w:val="20"/>
          <w:szCs w:val="20"/>
        </w:rPr>
        <w:t xml:space="preserve"> foo</w:t>
      </w:r>
    </w:p>
    <w:p w:rsidR="009A1ACE" w:rsidRPr="009A1ACE" w:rsidRDefault="009A1ACE" w:rsidP="009A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A1ACE">
        <w:rPr>
          <w:rFonts w:ascii="Courier New" w:eastAsia="Times New Roman" w:hAnsi="Courier New" w:cs="Courier New"/>
          <w:sz w:val="20"/>
          <w:szCs w:val="20"/>
        </w:rPr>
        <w:t>usernsexec</w:t>
      </w:r>
      <w:proofErr w:type="spellEnd"/>
      <w:proofErr w:type="gramEnd"/>
      <w:r w:rsidRPr="009A1ACE">
        <w:rPr>
          <w:rFonts w:ascii="Courier New" w:eastAsia="Times New Roman" w:hAnsi="Courier New" w:cs="Courier New"/>
          <w:sz w:val="20"/>
          <w:szCs w:val="20"/>
        </w:rPr>
        <w:t xml:space="preserve"> -m b:0:100000:1 -m b:1000:1000 -- /bin/</w:t>
      </w:r>
      <w:proofErr w:type="spellStart"/>
      <w:r w:rsidRPr="009A1ACE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9A1ACE">
        <w:rPr>
          <w:rFonts w:ascii="Courier New" w:eastAsia="Times New Roman" w:hAnsi="Courier New" w:cs="Courier New"/>
          <w:sz w:val="20"/>
          <w:szCs w:val="20"/>
        </w:rPr>
        <w:t xml:space="preserve"> 0 foo</w:t>
      </w:r>
    </w:p>
    <w:p w:rsidR="009A1ACE" w:rsidRPr="009A1ACE" w:rsidRDefault="009A1ACE" w:rsidP="009A1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This maps 100000 on the host to root in the new namespace, and 1000 on the host to 1000 in the namespace. So host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100000 actually has privilege over the namespace, including over host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1000. It is therefore allowed to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a file owned by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 to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0 (which is host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100000). You end up with foo owned by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 xml:space="preserve"> 100000. You can do the same sort of games to clean up containers (and </w:t>
      </w:r>
      <w:proofErr w:type="spellStart"/>
      <w:r w:rsidRPr="009A1ACE">
        <w:rPr>
          <w:rFonts w:ascii="Times New Roman" w:eastAsia="Times New Roman" w:hAnsi="Times New Roman" w:cs="Times New Roman"/>
          <w:sz w:val="24"/>
          <w:szCs w:val="24"/>
        </w:rPr>
        <w:t>lxc</w:t>
      </w:r>
      <w:proofErr w:type="spellEnd"/>
      <w:r w:rsidRPr="009A1ACE">
        <w:rPr>
          <w:rFonts w:ascii="Times New Roman" w:eastAsia="Times New Roman" w:hAnsi="Times New Roman" w:cs="Times New Roman"/>
          <w:sz w:val="24"/>
          <w:szCs w:val="24"/>
        </w:rPr>
        <w:t>-destroy will do so).</w:t>
      </w:r>
    </w:p>
    <w:p w:rsidR="00E755D0" w:rsidRPr="009A1ACE" w:rsidRDefault="009A1ACE" w:rsidP="009A1ACE">
      <w:bookmarkStart w:id="0" w:name="_GoBack"/>
      <w:bookmarkEnd w:id="0"/>
    </w:p>
    <w:sectPr w:rsidR="00E755D0" w:rsidRPr="009A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F4B7D"/>
    <w:multiLevelType w:val="multilevel"/>
    <w:tmpl w:val="718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93A8B"/>
    <w:multiLevelType w:val="multilevel"/>
    <w:tmpl w:val="6F1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27"/>
    <w:rsid w:val="000B0E27"/>
    <w:rsid w:val="00763247"/>
    <w:rsid w:val="009A1ACE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21482-76B1-494C-AD3A-D6E6452F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A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1ACE"/>
    <w:rPr>
      <w:color w:val="0000FF"/>
      <w:u w:val="single"/>
    </w:rPr>
  </w:style>
  <w:style w:type="character" w:customStyle="1" w:styleId="meta-nav">
    <w:name w:val="meta-nav"/>
    <w:basedOn w:val="DefaultParagraphFont"/>
    <w:rsid w:val="009A1ACE"/>
  </w:style>
  <w:style w:type="character" w:customStyle="1" w:styleId="cg-intext-span">
    <w:name w:val="cg-intext-span"/>
    <w:basedOn w:val="DefaultParagraphFont"/>
    <w:rsid w:val="009A1ACE"/>
  </w:style>
  <w:style w:type="character" w:customStyle="1" w:styleId="meta-prep">
    <w:name w:val="meta-prep"/>
    <w:basedOn w:val="DefaultParagraphFont"/>
    <w:rsid w:val="009A1ACE"/>
  </w:style>
  <w:style w:type="character" w:customStyle="1" w:styleId="entry-date">
    <w:name w:val="entry-date"/>
    <w:basedOn w:val="DefaultParagraphFont"/>
    <w:rsid w:val="009A1ACE"/>
  </w:style>
  <w:style w:type="character" w:customStyle="1" w:styleId="by-author">
    <w:name w:val="by-author"/>
    <w:basedOn w:val="DefaultParagraphFont"/>
    <w:rsid w:val="009A1ACE"/>
  </w:style>
  <w:style w:type="character" w:customStyle="1" w:styleId="sep">
    <w:name w:val="sep"/>
    <w:basedOn w:val="DefaultParagraphFont"/>
    <w:rsid w:val="009A1ACE"/>
  </w:style>
  <w:style w:type="character" w:customStyle="1" w:styleId="author">
    <w:name w:val="author"/>
    <w:basedOn w:val="DefaultParagraphFont"/>
    <w:rsid w:val="009A1ACE"/>
  </w:style>
  <w:style w:type="paragraph" w:styleId="NormalWeb">
    <w:name w:val="Normal (Web)"/>
    <w:basedOn w:val="Normal"/>
    <w:uiPriority w:val="99"/>
    <w:semiHidden/>
    <w:unhideWhenUsed/>
    <w:rsid w:val="009A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ACE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9A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hh.wordpress.com/author/s3h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hh.wordpress.com/2013/07/19/creating-and-using-containers-without-privile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hh.wordpress.com/2013/07/19/creating-and-using-containers-without-privileg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hh.wordpress.com/2013/07/23/line-buffering-and-talking-computers-and-irc-meeting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mailarchive/forum.php?thread_name=1374246151-7069-9-git-send-email-serge.hallyn%40ubuntu.com&amp;forum_name=lxc-d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Sarkale</dc:creator>
  <cp:keywords/>
  <dc:description/>
  <cp:lastModifiedBy>Vivek Sarkale</cp:lastModifiedBy>
  <cp:revision>2</cp:revision>
  <dcterms:created xsi:type="dcterms:W3CDTF">2016-02-17T21:12:00Z</dcterms:created>
  <dcterms:modified xsi:type="dcterms:W3CDTF">2016-02-17T21:13:00Z</dcterms:modified>
</cp:coreProperties>
</file>