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F46D" w14:textId="77777777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  <w:t xml:space="preserve">SESSION — ACTIVITY (20 MIN) • STUDENT HANDOUT • SLOT D </w:t>
      </w:r>
    </w:p>
    <w:p w14:paraId="465EC580" w14:textId="77777777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  <w:t xml:space="preserve">Redesign the Misleading Colored Chart </w:t>
      </w:r>
    </w:p>
    <w:p w14:paraId="3CCB996A" w14:textId="36D579C1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left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R.No: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1</w:t>
      </w:r>
      <w:r w:rsidR="00780CD0">
        <w:rPr>
          <w:rFonts w:ascii="Times New Roman" w:eastAsia="Times New Roman" w:hAnsi="Times New Roman" w:cs="Times New Roman"/>
          <w:color w:val="000000"/>
          <w:sz w:val="19"/>
          <w:szCs w:val="19"/>
        </w:rPr>
        <w:t>4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Reg. No: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19232</w:t>
      </w:r>
      <w:r w:rsidR="00875B25">
        <w:rPr>
          <w:rFonts w:ascii="Times New Roman" w:eastAsia="Times New Roman" w:hAnsi="Times New Roman" w:cs="Times New Roman"/>
          <w:color w:val="000000"/>
          <w:sz w:val="19"/>
          <w:szCs w:val="19"/>
        </w:rPr>
        <w:t>5149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Name: </w:t>
      </w:r>
      <w:r w:rsidR="00875B25">
        <w:rPr>
          <w:rFonts w:ascii="Times New Roman" w:eastAsia="Times New Roman" w:hAnsi="Times New Roman" w:cs="Times New Roman"/>
          <w:color w:val="000000"/>
          <w:sz w:val="19"/>
          <w:szCs w:val="19"/>
        </w:rPr>
        <w:t>JALLI VIVEK</w:t>
      </w:r>
    </w:p>
    <w:p w14:paraId="69C95025" w14:textId="77777777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9" w:lineRule="auto"/>
        <w:ind w:left="12" w:hanging="12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  <w:t xml:space="preserve">Each chart below uses color in a misleading or confusing way. For each one, answer the three questions in your own words.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Chart 1 </w:t>
      </w:r>
    </w:p>
    <w:p w14:paraId="6B149712" w14:textId="048E5903" w:rsidR="0003445D" w:rsidRDefault="006E71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2056"/>
        <w:jc w:val="right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E717D"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drawing>
          <wp:inline distT="0" distB="0" distL="0" distR="0" wp14:anchorId="63F97160" wp14:editId="737F4CEF">
            <wp:extent cx="2857748" cy="1981372"/>
            <wp:effectExtent l="0" t="0" r="0" b="0"/>
            <wp:docPr id="2767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3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8281" w14:textId="77777777" w:rsidR="00B458AF" w:rsidRDefault="00D93E7F" w:rsidP="00B458A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B458AF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What is this chart trying to show? </w:t>
      </w:r>
    </w:p>
    <w:p w14:paraId="323F572C" w14:textId="77777777" w:rsidR="00B458AF" w:rsidRDefault="00B458AF" w:rsidP="00B458A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2FFF153" w14:textId="06A9ED86" w:rsidR="00B458AF" w:rsidRDefault="006E717D" w:rsidP="00B458A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 w:rsidRPr="006E717D">
        <w:rPr>
          <w:rFonts w:ascii="Segoe UI" w:hAnsi="Segoe UI" w:cs="Segoe UI"/>
          <w:color w:val="000000" w:themeColor="text1"/>
          <w:sz w:val="18"/>
          <w:szCs w:val="18"/>
          <w:shd w:val="clear" w:color="auto" w:fill="FFFFFF" w:themeFill="background1"/>
        </w:rPr>
        <w:t>It compares on-time shipments vs. delayed shipments across four groups (Group 1–4). The stacked bars show the total number of shipments and how many were on-time or delayed.</w:t>
      </w:r>
      <w:r w:rsidR="00B458AF" w:rsidRPr="00B458AF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D93E7F" w:rsidRPr="00B458AF">
        <w:rPr>
          <w:rFonts w:ascii="Times New Roman" w:eastAsia="Times New Roman" w:hAnsi="Times New Roman" w:cs="Times New Roman"/>
          <w:color w:val="AAAAAA"/>
          <w:sz w:val="18"/>
          <w:szCs w:val="18"/>
        </w:rPr>
        <w:t>_____________________________________________________________________________</w:t>
      </w:r>
    </w:p>
    <w:p w14:paraId="6FD9DBC9" w14:textId="77777777" w:rsidR="00B458AF" w:rsidRPr="00B458AF" w:rsidRDefault="00B458AF" w:rsidP="00B458A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3D197AC" w14:textId="77777777" w:rsidR="0003445D" w:rsidRDefault="00D93E7F" w:rsidP="00B458A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B458AF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What's wrong with the color choice? </w:t>
      </w:r>
    </w:p>
    <w:p w14:paraId="6AB45974" w14:textId="77777777" w:rsidR="00B458AF" w:rsidRDefault="00B458AF" w:rsidP="00B458A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411B585" w14:textId="77777777" w:rsidR="006E717D" w:rsidRPr="006E717D" w:rsidRDefault="006E717D" w:rsidP="006E71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left="385" w:right="1293"/>
        <w:rPr>
          <w:rFonts w:ascii="Segoe UI" w:hAnsi="Segoe UI" w:cs="Segoe UI"/>
          <w:color w:val="000000" w:themeColor="text1"/>
          <w:sz w:val="18"/>
          <w:szCs w:val="18"/>
          <w:shd w:val="clear" w:color="auto" w:fill="FFFFFF" w:themeFill="background1"/>
          <w:lang w:val="en-IN"/>
        </w:rPr>
      </w:pPr>
      <w:r w:rsidRPr="006E717D">
        <w:rPr>
          <w:rFonts w:ascii="Segoe UI" w:hAnsi="Segoe UI" w:cs="Segoe UI"/>
          <w:color w:val="000000" w:themeColor="text1"/>
          <w:sz w:val="18"/>
          <w:szCs w:val="18"/>
          <w:shd w:val="clear" w:color="auto" w:fill="FFFFFF" w:themeFill="background1"/>
          <w:lang w:val="en-IN"/>
        </w:rPr>
        <w:t>  Red and green can be difficult for people with red-green color blindness to distinguish.</w:t>
      </w:r>
    </w:p>
    <w:p w14:paraId="166DAC9A" w14:textId="77777777" w:rsidR="006E717D" w:rsidRPr="006E717D" w:rsidRDefault="006E717D" w:rsidP="006E71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left="385" w:right="1293"/>
        <w:rPr>
          <w:rFonts w:ascii="Segoe UI" w:hAnsi="Segoe UI" w:cs="Segoe UI"/>
          <w:color w:val="000000" w:themeColor="text1"/>
          <w:sz w:val="18"/>
          <w:szCs w:val="18"/>
          <w:shd w:val="clear" w:color="auto" w:fill="FFFFFF" w:themeFill="background1"/>
          <w:lang w:val="en-IN"/>
        </w:rPr>
      </w:pPr>
      <w:r w:rsidRPr="006E717D">
        <w:rPr>
          <w:rFonts w:ascii="Segoe UI" w:hAnsi="Segoe UI" w:cs="Segoe UI"/>
          <w:color w:val="000000" w:themeColor="text1"/>
          <w:sz w:val="18"/>
          <w:szCs w:val="18"/>
          <w:shd w:val="clear" w:color="auto" w:fill="FFFFFF" w:themeFill="background1"/>
          <w:lang w:val="en-IN"/>
        </w:rPr>
        <w:t>  Red and green also carry strong meanings (bad/good), which can be misleading if the goal is simply to compare categories.</w:t>
      </w:r>
    </w:p>
    <w:p w14:paraId="23D8AB48" w14:textId="08834F0A" w:rsidR="00B458AF" w:rsidRPr="00B458AF" w:rsidRDefault="006E717D" w:rsidP="006E71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6E717D">
        <w:rPr>
          <w:rFonts w:ascii="Segoe UI" w:hAnsi="Segoe UI" w:cs="Segoe UI"/>
          <w:color w:val="000000" w:themeColor="text1"/>
          <w:sz w:val="18"/>
          <w:szCs w:val="18"/>
          <w:shd w:val="clear" w:color="auto" w:fill="FFFFFF" w:themeFill="background1"/>
          <w:lang w:val="en-IN"/>
        </w:rPr>
        <w:t>  The colors are very bright, making the chart look less professional.</w:t>
      </w:r>
    </w:p>
    <w:p w14:paraId="4A2FB176" w14:textId="77777777" w:rsidR="00B458AF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</w:p>
    <w:p w14:paraId="22B7E093" w14:textId="77777777" w:rsidR="0003445D" w:rsidRDefault="00D93E7F" w:rsidP="00B458A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B458AF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Propose a better color scheme (describe it in words): </w:t>
      </w:r>
    </w:p>
    <w:p w14:paraId="032F1FAD" w14:textId="77777777" w:rsidR="007C50EB" w:rsidRPr="00B458AF" w:rsidRDefault="007C50EB" w:rsidP="007C50E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3F8C9E2" w14:textId="77777777" w:rsidR="00B57C58" w:rsidRPr="00B57C58" w:rsidRDefault="00B57C58" w:rsidP="00B57C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sz w:val="18"/>
          <w:szCs w:val="18"/>
          <w:lang w:val="en-IN"/>
        </w:rPr>
        <w:t>Use a color-blind-friendly combination, for example:</w:t>
      </w:r>
    </w:p>
    <w:p w14:paraId="2A65CE8D" w14:textId="77777777" w:rsidR="00B57C58" w:rsidRPr="00B57C58" w:rsidRDefault="00B57C58" w:rsidP="00B57C5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sz w:val="18"/>
          <w:szCs w:val="18"/>
          <w:lang w:val="en-IN"/>
        </w:rPr>
        <w:t>On-Time: Blue</w:t>
      </w:r>
    </w:p>
    <w:p w14:paraId="1EB1BCFC" w14:textId="77777777" w:rsidR="00B57C58" w:rsidRPr="00B57C58" w:rsidRDefault="00B57C58" w:rsidP="00B57C5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sz w:val="18"/>
          <w:szCs w:val="18"/>
          <w:lang w:val="en-IN"/>
        </w:rPr>
        <w:t>Delayed: Orange</w:t>
      </w:r>
    </w:p>
    <w:p w14:paraId="23ABC725" w14:textId="77777777" w:rsidR="00B57C58" w:rsidRPr="00B57C58" w:rsidRDefault="00B57C58" w:rsidP="00B57C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sz w:val="18"/>
          <w:szCs w:val="18"/>
          <w:lang w:val="en-IN"/>
        </w:rPr>
        <w:t>A darker blue for “On-Time” and a warm orange for “Delayed” would provide clear contrast while remaining professional and accessible.</w:t>
      </w:r>
    </w:p>
    <w:p w14:paraId="21223D8A" w14:textId="77777777" w:rsidR="007C50EB" w:rsidRDefault="007C50EB" w:rsidP="007C50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</w:p>
    <w:p w14:paraId="399FADFA" w14:textId="77777777" w:rsidR="007C50EB" w:rsidRDefault="007C50EB" w:rsidP="007C50E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left="385" w:right="1293"/>
        <w:rPr>
          <w:rFonts w:ascii="Times New Roman" w:eastAsia="Times New Roman" w:hAnsi="Times New Roman" w:cs="Times New Roman"/>
          <w:sz w:val="18"/>
          <w:szCs w:val="18"/>
        </w:rPr>
      </w:pPr>
    </w:p>
    <w:p w14:paraId="2E6D3345" w14:textId="5C6CA4FA" w:rsidR="007C50EB" w:rsidRDefault="00D93E7F" w:rsidP="007C50E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right="1293"/>
        <w:rPr>
          <w:rFonts w:ascii="Times New Roman" w:eastAsia="Times New Roman" w:hAnsi="Times New Roman" w:cs="Times New Roman"/>
          <w:color w:val="FFFFFF" w:themeColor="background1"/>
          <w:sz w:val="18"/>
          <w:szCs w:val="18"/>
        </w:rPr>
      </w:pPr>
      <w:r w:rsidRPr="007C50EB">
        <w:rPr>
          <w:rFonts w:ascii="Times New Roman" w:eastAsia="Times New Roman" w:hAnsi="Times New Roman" w:cs="Times New Roman"/>
          <w:color w:val="FFFFFF" w:themeColor="background1"/>
          <w:sz w:val="18"/>
          <w:szCs w:val="18"/>
        </w:rPr>
        <w:t xml:space="preserve">___________________________ </w:t>
      </w:r>
    </w:p>
    <w:p w14:paraId="18C780E3" w14:textId="77777777" w:rsidR="00B57C58" w:rsidRDefault="00B57C58" w:rsidP="007C50E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right="1293"/>
        <w:rPr>
          <w:rFonts w:ascii="Times New Roman" w:eastAsia="Times New Roman" w:hAnsi="Times New Roman" w:cs="Times New Roman"/>
          <w:color w:val="FFFFFF" w:themeColor="background1"/>
          <w:sz w:val="18"/>
          <w:szCs w:val="18"/>
        </w:rPr>
      </w:pPr>
    </w:p>
    <w:p w14:paraId="2E549A63" w14:textId="77777777" w:rsidR="00B458AF" w:rsidRPr="007C50EB" w:rsidRDefault="007C50EB" w:rsidP="007C50E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117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FFFFFF" w:themeColor="background1"/>
          <w:sz w:val="18"/>
          <w:szCs w:val="18"/>
        </w:rPr>
        <w:lastRenderedPageBreak/>
        <w:t xml:space="preserve">                                                                                            </w:t>
      </w:r>
      <w:r w:rsidR="00D93E7F" w:rsidRPr="007C50E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Chart 2 </w:t>
      </w:r>
    </w:p>
    <w:p w14:paraId="7EB383E7" w14:textId="77777777" w:rsidR="0003445D" w:rsidRDefault="000344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left="12" w:right="1293" w:hanging="9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</w:p>
    <w:p w14:paraId="47D8411C" w14:textId="6BD443E5" w:rsidR="0003445D" w:rsidRDefault="00B57C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2056"/>
        <w:jc w:val="right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14FC2CCF" wp14:editId="4A4FAC47">
            <wp:extent cx="3025140" cy="1927860"/>
            <wp:effectExtent l="0" t="0" r="3810" b="0"/>
            <wp:docPr id="3986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A351" w14:textId="77777777" w:rsidR="0003445D" w:rsidRPr="007C50EB" w:rsidRDefault="00D93E7F" w:rsidP="007C50E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C50EB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What is this chart trying to show? </w:t>
      </w:r>
    </w:p>
    <w:p w14:paraId="06F43398" w14:textId="77777777" w:rsidR="007C50EB" w:rsidRPr="007C50EB" w:rsidRDefault="007C50EB" w:rsidP="007C50E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16C078A" w14:textId="0A25FEAB" w:rsidR="007C50EB" w:rsidRPr="00B57C58" w:rsidRDefault="007C50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7" w:right="1293" w:hanging="5"/>
        <w:rPr>
          <w:rFonts w:ascii="Times New Roman" w:eastAsia="Times New Roman" w:hAnsi="Times New Roman" w:cs="Times New Roman"/>
          <w:sz w:val="18"/>
          <w:szCs w:val="18"/>
        </w:rPr>
      </w:pPr>
      <w:r w:rsidRPr="00B57C58"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        </w:t>
      </w:r>
      <w:r w:rsidR="00B57C58" w:rsidRPr="00B57C58">
        <w:rPr>
          <w:rFonts w:ascii="Times New Roman" w:eastAsia="Times New Roman" w:hAnsi="Times New Roman" w:cs="Times New Roman"/>
          <w:sz w:val="18"/>
          <w:szCs w:val="18"/>
        </w:rPr>
        <w:t>It shows the number of pet adoptions by pet type—Dog, Cat, Fish, Bird, and Rabbit.</w:t>
      </w:r>
      <w:r w:rsidR="00B57C58" w:rsidRPr="00B57C58">
        <w:rPr>
          <w:rFonts w:ascii="Times New Roman" w:eastAsia="Times New Roman" w:hAnsi="Times New Roman" w:cs="Times New Roman"/>
          <w:sz w:val="18"/>
          <w:szCs w:val="18"/>
        </w:rPr>
        <w:br/>
        <w:t>Rabbit has the highest number of adoptions, while Fish has the lowest.</w:t>
      </w:r>
    </w:p>
    <w:p w14:paraId="086A1141" w14:textId="77777777" w:rsidR="007C50EB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7" w:right="1293" w:hanging="5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Segoe UI" w:hAnsi="Segoe UI" w:cs="Segoe UI"/>
          <w:color w:val="FFFFFF"/>
          <w:shd w:val="clear" w:color="auto" w:fill="000000"/>
        </w:rPr>
        <w:t>.</w:t>
      </w:r>
      <w:r w:rsidR="007C50EB">
        <w:rPr>
          <w:rFonts w:ascii="Times New Roman" w:eastAsia="Times New Roman" w:hAnsi="Times New Roman" w:cs="Times New Roman"/>
          <w:color w:val="AAAAAA"/>
          <w:sz w:val="18"/>
          <w:szCs w:val="18"/>
        </w:rPr>
        <w:t>_________________________________________________________________________________</w:t>
      </w:r>
    </w:p>
    <w:p w14:paraId="68248F1A" w14:textId="77777777" w:rsidR="0003445D" w:rsidRPr="00D93E7F" w:rsidRDefault="00D93E7F" w:rsidP="00D93E7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93E7F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What's wrong with the color choice? </w:t>
      </w:r>
    </w:p>
    <w:p w14:paraId="5D92C3E4" w14:textId="77777777" w:rsidR="00D93E7F" w:rsidRDefault="00D93E7F" w:rsidP="00D93E7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7EDF312" w14:textId="77777777" w:rsidR="00B57C58" w:rsidRPr="00B57C58" w:rsidRDefault="00B57C58" w:rsidP="00B57C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  All bars use different shades of the same blue, making the categories less visually distinct.</w:t>
      </w:r>
    </w:p>
    <w:p w14:paraId="1E92AB98" w14:textId="77777777" w:rsidR="00B57C58" w:rsidRPr="00B57C58" w:rsidRDefault="00B57C58" w:rsidP="00B57C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  The light-to-dark progression may imply an ordered scale, even though pet types are simply different categories.</w:t>
      </w:r>
    </w:p>
    <w:p w14:paraId="6271EDCC" w14:textId="7BCDA694" w:rsidR="00D93E7F" w:rsidRPr="00D93E7F" w:rsidRDefault="00B57C58" w:rsidP="00B57C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  Some lighter shades have low contrast, which can reduce readability.</w:t>
      </w:r>
    </w:p>
    <w:p w14:paraId="47BCA17F" w14:textId="77777777" w:rsidR="00D93E7F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_________________________________________________________________________________ </w:t>
      </w:r>
    </w:p>
    <w:p w14:paraId="2A8C5EAD" w14:textId="77777777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3. Propose a better color scheme (describe it in words): </w:t>
      </w:r>
    </w:p>
    <w:p w14:paraId="6618EF02" w14:textId="77777777" w:rsidR="00D93E7F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6747FDC" w14:textId="77777777" w:rsidR="00B57C58" w:rsidRPr="00B57C58" w:rsidRDefault="00D93E7F" w:rsidP="00B57C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eastAsia="Times New Roman"/>
          <w:color w:val="000000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="00B57C58" w:rsidRPr="00B57C58">
        <w:rPr>
          <w:rFonts w:eastAsia="Times New Roman"/>
          <w:color w:val="000000"/>
          <w:sz w:val="18"/>
          <w:szCs w:val="18"/>
          <w:lang w:val="en-IN"/>
        </w:rPr>
        <w:t>Use a color-blind-friendly categorical palette where each pet type has a clearly distinct color, for example:</w:t>
      </w:r>
    </w:p>
    <w:p w14:paraId="3E59CAF4" w14:textId="77777777" w:rsidR="00B57C58" w:rsidRPr="00B57C58" w:rsidRDefault="00B57C58" w:rsidP="00B57C5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Segoe UI Emoji" w:eastAsia="Times New Roman" w:hAnsi="Segoe UI Emoji" w:cs="Segoe UI Emoji"/>
          <w:color w:val="000000"/>
          <w:sz w:val="18"/>
          <w:szCs w:val="18"/>
          <w:lang w:val="en-IN"/>
        </w:rPr>
        <w:t>🐶</w:t>
      </w: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 xml:space="preserve"> Dog: Blue</w:t>
      </w:r>
    </w:p>
    <w:p w14:paraId="15CBB6AE" w14:textId="77777777" w:rsidR="00B57C58" w:rsidRPr="00B57C58" w:rsidRDefault="00B57C58" w:rsidP="00B57C5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Segoe UI Emoji" w:eastAsia="Times New Roman" w:hAnsi="Segoe UI Emoji" w:cs="Segoe UI Emoji"/>
          <w:color w:val="000000"/>
          <w:sz w:val="18"/>
          <w:szCs w:val="18"/>
          <w:lang w:val="en-IN"/>
        </w:rPr>
        <w:t>🐱</w:t>
      </w: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 xml:space="preserve"> Cat: Orange</w:t>
      </w:r>
    </w:p>
    <w:p w14:paraId="432BE1FD" w14:textId="77777777" w:rsidR="00B57C58" w:rsidRPr="00B57C58" w:rsidRDefault="00B57C58" w:rsidP="00B57C5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Segoe UI Emoji" w:eastAsia="Times New Roman" w:hAnsi="Segoe UI Emoji" w:cs="Segoe UI Emoji"/>
          <w:color w:val="000000"/>
          <w:sz w:val="18"/>
          <w:szCs w:val="18"/>
          <w:lang w:val="en-IN"/>
        </w:rPr>
        <w:t>🐟</w:t>
      </w: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 xml:space="preserve"> Fish: Teal</w:t>
      </w:r>
    </w:p>
    <w:p w14:paraId="05898A45" w14:textId="77777777" w:rsidR="00B57C58" w:rsidRPr="00B57C58" w:rsidRDefault="00B57C58" w:rsidP="00B57C5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Segoe UI Emoji" w:eastAsia="Times New Roman" w:hAnsi="Segoe UI Emoji" w:cs="Segoe UI Emoji"/>
          <w:color w:val="000000"/>
          <w:sz w:val="18"/>
          <w:szCs w:val="18"/>
          <w:lang w:val="en-IN"/>
        </w:rPr>
        <w:t>🐦</w:t>
      </w: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 xml:space="preserve"> Bird: Purple</w:t>
      </w:r>
    </w:p>
    <w:p w14:paraId="088A2700" w14:textId="77777777" w:rsidR="00B57C58" w:rsidRPr="00B57C58" w:rsidRDefault="00B57C58" w:rsidP="00B57C5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Segoe UI Emoji" w:eastAsia="Times New Roman" w:hAnsi="Segoe UI Emoji" w:cs="Segoe UI Emoji"/>
          <w:color w:val="000000"/>
          <w:sz w:val="18"/>
          <w:szCs w:val="18"/>
          <w:lang w:val="en-IN"/>
        </w:rPr>
        <w:t>🐰</w:t>
      </w: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 xml:space="preserve"> Rabbit: Yellow</w:t>
      </w:r>
    </w:p>
    <w:p w14:paraId="3706EBBD" w14:textId="77777777" w:rsidR="00B57C58" w:rsidRPr="00B57C58" w:rsidRDefault="00B57C58" w:rsidP="00B57C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11" w:right="1293" w:hanging="9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B57C58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The colors should be moderately saturated and distinct, rather than different shades of one color.</w:t>
      </w:r>
    </w:p>
    <w:p w14:paraId="65960999" w14:textId="1F8E891B" w:rsidR="00D93E7F" w:rsidRPr="00B57C58" w:rsidRDefault="00D93E7F" w:rsidP="00B57C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7FB25AC" w14:textId="77777777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>_________________________________________________________________________________</w:t>
      </w:r>
    </w:p>
    <w:p w14:paraId="08E11154" w14:textId="77777777" w:rsidR="0003445D" w:rsidRDefault="00D93E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>__</w:t>
      </w:r>
    </w:p>
    <w:sectPr w:rsidR="0003445D">
      <w:pgSz w:w="12240" w:h="15840"/>
      <w:pgMar w:top="1428" w:right="1813" w:bottom="1968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B0BB03-E598-4D69-89C2-2DF0B87BC56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981E306E-49C5-4099-A55E-1F5A1F0A01C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012FFFE1-88DC-41C9-8DE4-291B8B2699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BDF657C-5AA6-4E4F-93B3-04043CE757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0E529E-B0F9-4425-8144-098C3609C4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592"/>
    <w:multiLevelType w:val="multilevel"/>
    <w:tmpl w:val="E29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19BE"/>
    <w:multiLevelType w:val="hybridMultilevel"/>
    <w:tmpl w:val="92983F26"/>
    <w:lvl w:ilvl="0" w:tplc="547A224E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2" w15:restartNumberingAfterBreak="0">
    <w:nsid w:val="63A612CC"/>
    <w:multiLevelType w:val="multilevel"/>
    <w:tmpl w:val="97A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752B4"/>
    <w:multiLevelType w:val="hybridMultilevel"/>
    <w:tmpl w:val="3F0CFC0E"/>
    <w:lvl w:ilvl="0" w:tplc="541AEEF2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num w:numId="1" w16cid:durableId="174851146">
    <w:abstractNumId w:val="3"/>
  </w:num>
  <w:num w:numId="2" w16cid:durableId="750472767">
    <w:abstractNumId w:val="1"/>
  </w:num>
  <w:num w:numId="3" w16cid:durableId="1594703785">
    <w:abstractNumId w:val="0"/>
  </w:num>
  <w:num w:numId="4" w16cid:durableId="205176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45D"/>
    <w:rsid w:val="0003445D"/>
    <w:rsid w:val="005D015C"/>
    <w:rsid w:val="006E717D"/>
    <w:rsid w:val="00780CD0"/>
    <w:rsid w:val="007C50EB"/>
    <w:rsid w:val="00875B25"/>
    <w:rsid w:val="00B458AF"/>
    <w:rsid w:val="00B57C58"/>
    <w:rsid w:val="00D43E18"/>
    <w:rsid w:val="00D9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0ED3"/>
  <w15:docId w15:val="{E2AAD0F3-05DC-45FB-A88E-88B6AE35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C50E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58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7C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FCD91-D825-44DF-86AF-FEF21FE1A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vivek jalli</cp:lastModifiedBy>
  <cp:revision>4</cp:revision>
  <dcterms:created xsi:type="dcterms:W3CDTF">2026-10-06T08:26:00Z</dcterms:created>
  <dcterms:modified xsi:type="dcterms:W3CDTF">2026-10-06T08:38:00Z</dcterms:modified>
</cp:coreProperties>
</file>