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CC" w:rsidRDefault="00D15DCC" w:rsidP="00D15DCC">
      <w:pPr>
        <w:jc w:val="center"/>
        <w:rPr>
          <w:b/>
          <w:sz w:val="38"/>
          <w:szCs w:val="38"/>
        </w:rPr>
      </w:pPr>
      <w:r w:rsidRPr="00D15DCC">
        <w:rPr>
          <w:b/>
          <w:sz w:val="38"/>
          <w:szCs w:val="38"/>
        </w:rPr>
        <w:t>Activity 2 a</w:t>
      </w:r>
    </w:p>
    <w:p w:rsidR="00D15DCC" w:rsidRDefault="00D15DCC" w:rsidP="00D15DCC">
      <w:pPr>
        <w:rPr>
          <w:rStyle w:val="fontstyle01"/>
        </w:rPr>
      </w:pPr>
      <w:r>
        <w:rPr>
          <w:rStyle w:val="fontstyle01"/>
        </w:rPr>
        <w:t xml:space="preserve">As we </w:t>
      </w:r>
      <w:r>
        <w:rPr>
          <w:rStyle w:val="fontstyle01"/>
        </w:rPr>
        <w:t>“scale</w:t>
      </w:r>
      <w:r>
        <w:rPr>
          <w:rStyle w:val="fontstyle01"/>
        </w:rPr>
        <w:t>d</w:t>
      </w:r>
      <w:r>
        <w:rPr>
          <w:rStyle w:val="fontstyle01"/>
        </w:rPr>
        <w:t xml:space="preserve"> </w:t>
      </w:r>
      <w:r>
        <w:rPr>
          <w:rStyle w:val="fontstyle01"/>
        </w:rPr>
        <w:t>up” the</w:t>
      </w:r>
      <w:r>
        <w:rPr>
          <w:rStyle w:val="fontstyle01"/>
        </w:rPr>
        <w:t xml:space="preserve"> word co-occurrence by increasing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number of documents processed from 2 to </w:t>
      </w:r>
      <w:r>
        <w:rPr>
          <w:rStyle w:val="fontstyle01"/>
        </w:rPr>
        <w:t>54 by using the pairs method, we recorded the</w:t>
      </w:r>
      <w:r>
        <w:rPr>
          <w:rStyle w:val="fontstyle01"/>
        </w:rPr>
        <w:t xml:space="preserve"> performance of the MR</w:t>
      </w:r>
      <w:r>
        <w:rPr>
          <w:rStyle w:val="fontstyle01"/>
        </w:rPr>
        <w:t xml:space="preserve"> </w:t>
      </w:r>
      <w:r>
        <w:rPr>
          <w:rStyle w:val="fontstyle01"/>
        </w:rPr>
        <w:t>infrastructure and plot it as discussed in Ch</w:t>
      </w:r>
      <w:r>
        <w:rPr>
          <w:rStyle w:val="fontstyle01"/>
        </w:rPr>
        <w:t>apter 3 of Lin and Dyer’s text.</w:t>
      </w:r>
    </w:p>
    <w:p w:rsidR="00D15DCC" w:rsidRDefault="00D15DCC" w:rsidP="00D15DCC">
      <w:pPr>
        <w:rPr>
          <w:rStyle w:val="fontstyle01"/>
        </w:rPr>
      </w:pPr>
    </w:p>
    <w:p w:rsidR="00D15DCC" w:rsidRPr="00D15DCC" w:rsidRDefault="00D15DCC" w:rsidP="00D15DCC">
      <w:pPr>
        <w:rPr>
          <w:sz w:val="26"/>
          <w:szCs w:val="26"/>
        </w:rPr>
      </w:pPr>
      <w:r>
        <w:rPr>
          <w:rStyle w:val="fontstyle01"/>
        </w:rPr>
        <w:t>Upon analysis it can be observed that as the number of documents are increased, we see a low exponential rise in the time taken. The dotted blue line shows the exponential fitting curve.</w:t>
      </w:r>
    </w:p>
    <w:p w:rsidR="00D15DCC" w:rsidRDefault="00D15DCC"/>
    <w:p w:rsidR="0053334B" w:rsidRDefault="00D15DCC">
      <w:r>
        <w:rPr>
          <w:noProof/>
        </w:rPr>
        <w:drawing>
          <wp:inline distT="0" distB="0" distL="0" distR="0" wp14:anchorId="02069EEA" wp14:editId="597BAE1C">
            <wp:extent cx="7162800" cy="32461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15DCC" w:rsidRDefault="00D15DCC" w:rsidP="00D15DCC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A</w:t>
      </w:r>
      <w:r w:rsidRPr="00D15DCC">
        <w:rPr>
          <w:b/>
          <w:sz w:val="38"/>
          <w:szCs w:val="38"/>
        </w:rPr>
        <w:t xml:space="preserve">ctivity 2 </w:t>
      </w:r>
      <w:r>
        <w:rPr>
          <w:b/>
          <w:sz w:val="38"/>
          <w:szCs w:val="38"/>
        </w:rPr>
        <w:t>b</w:t>
      </w:r>
    </w:p>
    <w:p w:rsidR="00D15DCC" w:rsidRDefault="00D15DCC">
      <w:r>
        <w:t xml:space="preserve">We observe a similar behavior on observing </w:t>
      </w:r>
      <w:r>
        <w:rPr>
          <w:rStyle w:val="fontstyle01"/>
        </w:rPr>
        <w:t xml:space="preserve">recorded the performance of the MR </w:t>
      </w:r>
      <w:r>
        <w:rPr>
          <w:rStyle w:val="fontstyle01"/>
        </w:rPr>
        <w:t>infrastructure</w:t>
      </w:r>
      <w:r>
        <w:t xml:space="preserve"> 3-gram co-occurrence. However, the time taken for executing 3gram co-occurrence is higher than 2 gram co occurrence</w:t>
      </w:r>
    </w:p>
    <w:p w:rsidR="00D15DCC" w:rsidRDefault="00D15DCC">
      <w:r>
        <w:rPr>
          <w:noProof/>
        </w:rPr>
        <w:drawing>
          <wp:inline distT="0" distB="0" distL="0" distR="0" wp14:anchorId="5D124F06" wp14:editId="0628DDD6">
            <wp:extent cx="6896100" cy="3108960"/>
            <wp:effectExtent l="0" t="0" r="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15DCC" w:rsidRDefault="00D15DCC" w:rsidP="00D15DCC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A</w:t>
      </w:r>
      <w:r w:rsidRPr="00D15DCC">
        <w:rPr>
          <w:b/>
          <w:sz w:val="38"/>
          <w:szCs w:val="38"/>
        </w:rPr>
        <w:t xml:space="preserve">ctivity 2 </w:t>
      </w:r>
      <w:r>
        <w:rPr>
          <w:b/>
          <w:sz w:val="38"/>
          <w:szCs w:val="38"/>
        </w:rPr>
        <w:t>Analysis</w:t>
      </w:r>
    </w:p>
    <w:p w:rsidR="00D15DCC" w:rsidRDefault="00D15DCC"/>
    <w:p w:rsidR="00D15DCC" w:rsidRDefault="00D15DCC"/>
    <w:p w:rsidR="00D15DCC" w:rsidRDefault="00D15DCC">
      <w:r>
        <w:rPr>
          <w:noProof/>
        </w:rPr>
        <w:drawing>
          <wp:inline distT="0" distB="0" distL="0" distR="0" wp14:anchorId="40531DDD" wp14:editId="1FFC94B6">
            <wp:extent cx="6896100" cy="3108960"/>
            <wp:effectExtent l="0" t="0" r="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15DCC" w:rsidRDefault="00D15DCC"/>
    <w:p w:rsidR="00502A08" w:rsidRDefault="00502A08">
      <w:r>
        <w:rPr>
          <w:noProof/>
        </w:rPr>
        <w:drawing>
          <wp:inline distT="0" distB="0" distL="0" distR="0" wp14:anchorId="7879042F" wp14:editId="562A7644">
            <wp:extent cx="6896100" cy="2842260"/>
            <wp:effectExtent l="0" t="0" r="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15DCC" w:rsidRDefault="00D15DCC">
      <w:r>
        <w:t>Avera</w:t>
      </w:r>
      <w:r w:rsidR="00502A08">
        <w:t>ge time difference between 2gram and 3-gram co-occurrence for 54 documents is 16ms.</w:t>
      </w:r>
    </w:p>
    <w:p w:rsidR="00502A08" w:rsidRDefault="00502A08">
      <w:r>
        <w:t>We can see the time difference as the measure of performance for 2gram MR job and 3 gram MR job.</w:t>
      </w:r>
    </w:p>
    <w:p w:rsidR="00502A08" w:rsidRDefault="00502A08">
      <w:r>
        <w:t xml:space="preserve">It is evident that for less number of documents the performance is similar, while for large no of documents 2gram co-occurrence takes lot less time than 3 grams because of less time consumption in forming </w:t>
      </w:r>
      <w:r w:rsidR="006B5D3A">
        <w:t>neighbors</w:t>
      </w:r>
      <w:bookmarkStart w:id="0" w:name="_GoBack"/>
      <w:bookmarkEnd w:id="0"/>
      <w:r>
        <w:t>.</w:t>
      </w:r>
    </w:p>
    <w:sectPr w:rsidR="00502A08" w:rsidSect="00D15DCC">
      <w:pgSz w:w="12240" w:h="15840"/>
      <w:pgMar w:top="180" w:right="144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1E"/>
    <w:rsid w:val="00502A08"/>
    <w:rsid w:val="006B5D3A"/>
    <w:rsid w:val="008C7185"/>
    <w:rsid w:val="00A9241E"/>
    <w:rsid w:val="00CC5340"/>
    <w:rsid w:val="00D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DDEB"/>
  <w15:chartTrackingRefBased/>
  <w15:docId w15:val="{D250FBC9-1623-430A-8B31-D328EDF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5DC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c\shared\myJArs\submission\output\Featured%20Activity%202%20Word%20co-occurrence%20among%20multiple%20documents\time%20taken\TimeTaken2gram_3Gram_100docu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c\shared\myJArs\submission\output\Featured%20Activity%202%20Word%20co-occurrence%20among%20multiple%20documents\time%20taken\TimeTaken2gram_3Gram_100docu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c\shared\myJArs\submission\output\Featured%20Activity%202%20Word%20co-occurrence%20among%20multiple%20documents\time%20taken\TimeTaken2gram_3Gram_100docu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c\shared\myJArs\submission\output\Featured%20Activity%202%20Word%20co-occurrence%20among%20multiple%20documents\time%20taken\TimeTaken2gram_3Gram_100documen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Execution performance of 2 gram MR on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 gram'!$B$1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 gram'!$A$2:$A$102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'2 gram'!$B$2:$B$102</c:f>
              <c:numCache>
                <c:formatCode>General</c:formatCode>
                <c:ptCount val="101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13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18</c:v>
                </c:pt>
                <c:pt idx="30">
                  <c:v>19</c:v>
                </c:pt>
                <c:pt idx="31">
                  <c:v>18</c:v>
                </c:pt>
                <c:pt idx="32">
                  <c:v>20</c:v>
                </c:pt>
                <c:pt idx="33">
                  <c:v>20</c:v>
                </c:pt>
                <c:pt idx="34">
                  <c:v>19</c:v>
                </c:pt>
                <c:pt idx="35">
                  <c:v>21</c:v>
                </c:pt>
                <c:pt idx="36">
                  <c:v>20</c:v>
                </c:pt>
                <c:pt idx="37">
                  <c:v>20</c:v>
                </c:pt>
                <c:pt idx="38">
                  <c:v>22</c:v>
                </c:pt>
                <c:pt idx="39">
                  <c:v>23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26</c:v>
                </c:pt>
                <c:pt idx="44">
                  <c:v>28</c:v>
                </c:pt>
                <c:pt idx="45">
                  <c:v>29</c:v>
                </c:pt>
                <c:pt idx="46">
                  <c:v>30</c:v>
                </c:pt>
                <c:pt idx="47">
                  <c:v>31</c:v>
                </c:pt>
                <c:pt idx="48">
                  <c:v>32</c:v>
                </c:pt>
                <c:pt idx="49">
                  <c:v>32</c:v>
                </c:pt>
                <c:pt idx="50">
                  <c:v>33</c:v>
                </c:pt>
                <c:pt idx="51">
                  <c:v>34</c:v>
                </c:pt>
                <c:pt idx="52">
                  <c:v>35</c:v>
                </c:pt>
                <c:pt idx="53">
                  <c:v>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59-4DB2-8353-B42ED34152FF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865605455"/>
        <c:axId val="865610863"/>
      </c:scatterChart>
      <c:valAx>
        <c:axId val="86560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No. of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10863"/>
        <c:crosses val="autoZero"/>
        <c:crossBetween val="midCat"/>
      </c:valAx>
      <c:valAx>
        <c:axId val="86561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05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performance of 3 gram MR on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 gram'!$B$1</c:f>
              <c:strCache>
                <c:ptCount val="1"/>
                <c:pt idx="0">
                  <c:v>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'2 gram'!$A$2:$A$102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xVal>
          <c:yVal>
            <c:numRef>
              <c:f>'2 gram'!$B$2:$B$102</c:f>
              <c:numCache>
                <c:formatCode>General</c:formatCode>
                <c:ptCount val="101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13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18</c:v>
                </c:pt>
                <c:pt idx="30">
                  <c:v>19</c:v>
                </c:pt>
                <c:pt idx="31">
                  <c:v>18</c:v>
                </c:pt>
                <c:pt idx="32">
                  <c:v>20</c:v>
                </c:pt>
                <c:pt idx="33">
                  <c:v>20</c:v>
                </c:pt>
                <c:pt idx="34">
                  <c:v>19</c:v>
                </c:pt>
                <c:pt idx="35">
                  <c:v>21</c:v>
                </c:pt>
                <c:pt idx="36">
                  <c:v>20</c:v>
                </c:pt>
                <c:pt idx="37">
                  <c:v>20</c:v>
                </c:pt>
                <c:pt idx="38">
                  <c:v>22</c:v>
                </c:pt>
                <c:pt idx="39">
                  <c:v>23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26</c:v>
                </c:pt>
                <c:pt idx="44">
                  <c:v>28</c:v>
                </c:pt>
                <c:pt idx="45">
                  <c:v>29</c:v>
                </c:pt>
                <c:pt idx="46">
                  <c:v>30</c:v>
                </c:pt>
                <c:pt idx="47">
                  <c:v>31</c:v>
                </c:pt>
                <c:pt idx="48">
                  <c:v>32</c:v>
                </c:pt>
                <c:pt idx="49">
                  <c:v>32</c:v>
                </c:pt>
                <c:pt idx="50">
                  <c:v>33</c:v>
                </c:pt>
                <c:pt idx="51">
                  <c:v>34</c:v>
                </c:pt>
                <c:pt idx="52">
                  <c:v>35</c:v>
                </c:pt>
                <c:pt idx="53">
                  <c:v>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99-48A4-A2F0-3F3D0C32FED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865605455"/>
        <c:axId val="865610863"/>
      </c:scatterChart>
      <c:valAx>
        <c:axId val="86560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documents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10863"/>
        <c:crosses val="autoZero"/>
        <c:crossBetween val="midCat"/>
      </c:valAx>
      <c:valAx>
        <c:axId val="86561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605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 of</a:t>
            </a:r>
            <a:r>
              <a:rPr lang="en-US" baseline="0"/>
              <a:t> performance on Scaling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'2gm n 3gm'!$B$1</c:f>
              <c:strCache>
                <c:ptCount val="1"/>
                <c:pt idx="0">
                  <c:v>Time(ms) 2gram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'2gm n 3gm'!$A$2:$A$55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'2gm n 3gm'!$B$2:$B$55</c:f>
              <c:numCache>
                <c:formatCode>General</c:formatCode>
                <c:ptCount val="54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13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18</c:v>
                </c:pt>
                <c:pt idx="30">
                  <c:v>19</c:v>
                </c:pt>
                <c:pt idx="31">
                  <c:v>18</c:v>
                </c:pt>
                <c:pt idx="32">
                  <c:v>20</c:v>
                </c:pt>
                <c:pt idx="33">
                  <c:v>20</c:v>
                </c:pt>
                <c:pt idx="34">
                  <c:v>19</c:v>
                </c:pt>
                <c:pt idx="35">
                  <c:v>21</c:v>
                </c:pt>
                <c:pt idx="36">
                  <c:v>20</c:v>
                </c:pt>
                <c:pt idx="37">
                  <c:v>20</c:v>
                </c:pt>
                <c:pt idx="38">
                  <c:v>22</c:v>
                </c:pt>
                <c:pt idx="39">
                  <c:v>23</c:v>
                </c:pt>
                <c:pt idx="40">
                  <c:v>24</c:v>
                </c:pt>
                <c:pt idx="41">
                  <c:v>24</c:v>
                </c:pt>
                <c:pt idx="42">
                  <c:v>24</c:v>
                </c:pt>
                <c:pt idx="43">
                  <c:v>26</c:v>
                </c:pt>
                <c:pt idx="44">
                  <c:v>28</c:v>
                </c:pt>
                <c:pt idx="45">
                  <c:v>29</c:v>
                </c:pt>
                <c:pt idx="46">
                  <c:v>30</c:v>
                </c:pt>
                <c:pt idx="47">
                  <c:v>31</c:v>
                </c:pt>
                <c:pt idx="48">
                  <c:v>32</c:v>
                </c:pt>
                <c:pt idx="49">
                  <c:v>32</c:v>
                </c:pt>
                <c:pt idx="50">
                  <c:v>33</c:v>
                </c:pt>
                <c:pt idx="51">
                  <c:v>34</c:v>
                </c:pt>
                <c:pt idx="52">
                  <c:v>35</c:v>
                </c:pt>
                <c:pt idx="5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C8-45D6-BF97-C369D1589670}"/>
            </c:ext>
          </c:extLst>
        </c:ser>
        <c:ser>
          <c:idx val="1"/>
          <c:order val="1"/>
          <c:tx>
            <c:strRef>
              <c:f>'2gm n 3gm'!$C$1</c:f>
              <c:strCache>
                <c:ptCount val="1"/>
                <c:pt idx="0">
                  <c:v>Time(ms) 3gram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'2gm n 3gm'!$A$2:$A$55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'2gm n 3gm'!$C$2:$C$55</c:f>
              <c:numCache>
                <c:formatCode>General</c:formatCode>
                <c:ptCount val="54"/>
                <c:pt idx="0">
                  <c:v>9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13</c:v>
                </c:pt>
                <c:pt idx="13">
                  <c:v>14</c:v>
                </c:pt>
                <c:pt idx="14">
                  <c:v>16</c:v>
                </c:pt>
                <c:pt idx="15">
                  <c:v>16</c:v>
                </c:pt>
                <c:pt idx="16">
                  <c:v>17</c:v>
                </c:pt>
                <c:pt idx="17">
                  <c:v>19</c:v>
                </c:pt>
                <c:pt idx="18">
                  <c:v>20</c:v>
                </c:pt>
                <c:pt idx="19">
                  <c:v>19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28</c:v>
                </c:pt>
                <c:pt idx="28">
                  <c:v>31</c:v>
                </c:pt>
                <c:pt idx="29">
                  <c:v>32</c:v>
                </c:pt>
                <c:pt idx="30">
                  <c:v>31</c:v>
                </c:pt>
                <c:pt idx="31">
                  <c:v>34</c:v>
                </c:pt>
                <c:pt idx="32">
                  <c:v>34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42</c:v>
                </c:pt>
                <c:pt idx="39">
                  <c:v>44</c:v>
                </c:pt>
                <c:pt idx="40">
                  <c:v>47</c:v>
                </c:pt>
                <c:pt idx="41">
                  <c:v>47</c:v>
                </c:pt>
                <c:pt idx="42">
                  <c:v>48</c:v>
                </c:pt>
                <c:pt idx="43">
                  <c:v>56</c:v>
                </c:pt>
                <c:pt idx="44">
                  <c:v>64</c:v>
                </c:pt>
                <c:pt idx="45">
                  <c:v>68</c:v>
                </c:pt>
                <c:pt idx="46">
                  <c:v>74</c:v>
                </c:pt>
                <c:pt idx="47">
                  <c:v>75</c:v>
                </c:pt>
                <c:pt idx="48">
                  <c:v>79</c:v>
                </c:pt>
                <c:pt idx="49">
                  <c:v>81</c:v>
                </c:pt>
                <c:pt idx="50">
                  <c:v>83</c:v>
                </c:pt>
                <c:pt idx="51">
                  <c:v>88</c:v>
                </c:pt>
                <c:pt idx="52">
                  <c:v>94</c:v>
                </c:pt>
                <c:pt idx="53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C8-45D6-BF97-C369D1589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165072"/>
        <c:axId val="190163408"/>
      </c:lineChart>
      <c:catAx>
        <c:axId val="19016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Documents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63408"/>
        <c:crosses val="autoZero"/>
        <c:auto val="1"/>
        <c:lblAlgn val="ctr"/>
        <c:lblOffset val="100"/>
        <c:noMultiLvlLbl val="0"/>
      </c:catAx>
      <c:valAx>
        <c:axId val="19016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6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Tme difference between 2 gram and 3 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difference!$B$1</c:f>
              <c:strCache>
                <c:ptCount val="1"/>
                <c:pt idx="0">
                  <c:v>Tme difference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difference!$A$2:$A$55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difference!$B$2:$B$55</c:f>
              <c:numCache>
                <c:formatCode>General</c:formatCode>
                <c:ptCount val="5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4</c:v>
                </c:pt>
                <c:pt idx="17">
                  <c:v>6</c:v>
                </c:pt>
                <c:pt idx="18">
                  <c:v>7</c:v>
                </c:pt>
                <c:pt idx="19">
                  <c:v>5</c:v>
                </c:pt>
                <c:pt idx="20">
                  <c:v>8</c:v>
                </c:pt>
                <c:pt idx="21">
                  <c:v>7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10</c:v>
                </c:pt>
                <c:pt idx="27">
                  <c:v>11</c:v>
                </c:pt>
                <c:pt idx="28">
                  <c:v>13</c:v>
                </c:pt>
                <c:pt idx="29">
                  <c:v>14</c:v>
                </c:pt>
                <c:pt idx="30">
                  <c:v>12</c:v>
                </c:pt>
                <c:pt idx="31">
                  <c:v>16</c:v>
                </c:pt>
                <c:pt idx="32">
                  <c:v>14</c:v>
                </c:pt>
                <c:pt idx="33">
                  <c:v>14</c:v>
                </c:pt>
                <c:pt idx="34">
                  <c:v>16</c:v>
                </c:pt>
                <c:pt idx="35">
                  <c:v>15</c:v>
                </c:pt>
                <c:pt idx="36">
                  <c:v>17</c:v>
                </c:pt>
                <c:pt idx="37">
                  <c:v>18</c:v>
                </c:pt>
                <c:pt idx="38">
                  <c:v>20</c:v>
                </c:pt>
                <c:pt idx="39">
                  <c:v>21</c:v>
                </c:pt>
                <c:pt idx="40">
                  <c:v>23</c:v>
                </c:pt>
                <c:pt idx="41">
                  <c:v>23</c:v>
                </c:pt>
                <c:pt idx="42">
                  <c:v>24</c:v>
                </c:pt>
                <c:pt idx="43">
                  <c:v>30</c:v>
                </c:pt>
                <c:pt idx="44">
                  <c:v>36</c:v>
                </c:pt>
                <c:pt idx="45">
                  <c:v>39</c:v>
                </c:pt>
                <c:pt idx="46">
                  <c:v>44</c:v>
                </c:pt>
                <c:pt idx="47">
                  <c:v>44</c:v>
                </c:pt>
                <c:pt idx="48">
                  <c:v>47</c:v>
                </c:pt>
                <c:pt idx="49">
                  <c:v>49</c:v>
                </c:pt>
                <c:pt idx="50">
                  <c:v>50</c:v>
                </c:pt>
                <c:pt idx="51">
                  <c:v>54</c:v>
                </c:pt>
                <c:pt idx="52">
                  <c:v>59</c:v>
                </c:pt>
                <c:pt idx="53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6-49A7-B69B-7A5416EC337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05799088"/>
        <c:axId val="2105797840"/>
      </c:barChart>
      <c:catAx>
        <c:axId val="210579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797840"/>
        <c:crosses val="autoZero"/>
        <c:auto val="1"/>
        <c:lblAlgn val="ctr"/>
        <c:lblOffset val="100"/>
        <c:noMultiLvlLbl val="0"/>
      </c:catAx>
      <c:valAx>
        <c:axId val="21057978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0579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3</cp:revision>
  <cp:lastPrinted>2017-04-23T16:31:00Z</cp:lastPrinted>
  <dcterms:created xsi:type="dcterms:W3CDTF">2017-04-23T16:32:00Z</dcterms:created>
  <dcterms:modified xsi:type="dcterms:W3CDTF">2017-04-23T16:32:00Z</dcterms:modified>
</cp:coreProperties>
</file>